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18.12.2018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Хмельницька Аліна Володимирівна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м.Біла Церква, вул.Рибна буд.8 кв.211</w:t>
            </w:r>
          </w:p>
          <w:p>
            <w:pPr>
              <w:spacing w:after="0" w:line="240" w:lineRule="auto"/>
              <w:rPr>
                <w:rFonts w:ascii="Times New Roman" w:hAnsi="Times New Roman"/>
                <w:sz w:val="18"/>
                <w:szCs w:val="18"/>
              </w:rPr>
            </w:pPr>
            <w:r>
              <w:rPr>
                <w:rFonts w:ascii="Times New Roman" w:hAnsi="Times New Roman"/>
                <w:sz w:val="18"/>
                <w:szCs w:val="18"/>
              </w:rPr>
              <w:t xml:space="preserve">телефон 093 211 58 26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3411402084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