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25.08.2020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Царук Анна Юріївна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Царук Анна Юріївна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Царук Анна Юріївна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3235216284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03022, м.Київ, вул.Ломоносова, буд.49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+380968009539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