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2793МБ-20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07.09.2020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ФОП ЗІНЕНКО НАЗАР ЕДУАРДОВИЧ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Зіненко Назар Едуардович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ФОП ЗІНЕНКО НАЗАР ЕДУАРДОВИЧ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3225111015</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39601, Полтавська обл., м. Кременчук, вул. Європейська, буд. 76, кв. 61.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+380678732596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3225111015</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