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2927МБ-21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14.02.2022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ДЄТКОВИЧ ДМИТРО КОСТЯНТИНОВИЧ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ДЄТКОВИЧ ДМИТРО КОСТЯНТИНОВИЧ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ДЄТКОВИЧ ДМИТРО КОСТЯНТИНОВИЧ</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країна, 08105, Київська обл., Києво-Святошинський р-н, село Горенка, ВУЛИЦЯ ЛІСНА, будинок 46</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+380676472048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