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974F7" w14:textId="77777777" w:rsidR="007E179B" w:rsidRPr="007E179B" w:rsidRDefault="007E179B" w:rsidP="007E179B">
      <w:pPr>
        <w:rPr>
          <w:sz w:val="24"/>
          <w:szCs w:val="24"/>
        </w:rPr>
      </w:pPr>
      <w:r w:rsidRPr="007E179B">
        <w:rPr>
          <w:b/>
          <w:bCs/>
          <w:sz w:val="24"/>
          <w:szCs w:val="24"/>
        </w:rPr>
        <w:t>Reassessment of LexisNexis Instant ID: Model vs. Non-Model</w:t>
      </w:r>
    </w:p>
    <w:p w14:paraId="1CE9222A" w14:textId="77777777" w:rsidR="007E179B" w:rsidRPr="007E179B" w:rsidRDefault="007E179B" w:rsidP="007E179B">
      <w:pPr>
        <w:rPr>
          <w:b/>
          <w:bCs/>
        </w:rPr>
      </w:pPr>
      <w:r w:rsidRPr="007E179B">
        <w:rPr>
          <w:b/>
          <w:bCs/>
        </w:rPr>
        <w:t>Introduction</w:t>
      </w:r>
    </w:p>
    <w:p w14:paraId="36D07774" w14:textId="77777777" w:rsidR="007E179B" w:rsidRPr="007E179B" w:rsidRDefault="007E179B" w:rsidP="007E179B">
      <w:r w:rsidRPr="007E179B">
        <w:t xml:space="preserve">This document provides a reassessment of the LexisNexis Instant ID solution, determining whether it should be classified as a model or a non-model. Based on the evaluation criteria, Instant ID is categorized as a </w:t>
      </w:r>
      <w:r w:rsidRPr="007E179B">
        <w:rPr>
          <w:b/>
          <w:bCs/>
        </w:rPr>
        <w:t>non-model</w:t>
      </w:r>
      <w:r w:rsidRPr="007E179B">
        <w:t>, with supporting rationale outlined below.</w:t>
      </w:r>
    </w:p>
    <w:p w14:paraId="768380F1" w14:textId="77777777" w:rsidR="007E179B" w:rsidRPr="007E179B" w:rsidRDefault="007E179B" w:rsidP="007E179B">
      <w:pPr>
        <w:rPr>
          <w:b/>
          <w:bCs/>
        </w:rPr>
      </w:pPr>
      <w:r w:rsidRPr="007E179B">
        <w:rPr>
          <w:b/>
          <w:bCs/>
        </w:rPr>
        <w:t>Definition of a Model vs. Non-Model</w:t>
      </w:r>
    </w:p>
    <w:p w14:paraId="2DF69BA8" w14:textId="77777777" w:rsidR="007E179B" w:rsidRPr="007E179B" w:rsidRDefault="007E179B" w:rsidP="007E179B">
      <w:r w:rsidRPr="007E179B">
        <w:t xml:space="preserve">A </w:t>
      </w:r>
      <w:r w:rsidRPr="007E179B">
        <w:rPr>
          <w:b/>
          <w:bCs/>
        </w:rPr>
        <w:t>model</w:t>
      </w:r>
      <w:r w:rsidRPr="007E179B">
        <w:t xml:space="preserve"> typically refers to a system that uses statistical, machine learning, or AI-based algorithms to generate predictive or probabilistic outcomes based on input data. Models generally involve data transformations, probability scoring, statistical weighting, or complex feature engineering to arrive at a decision.</w:t>
      </w:r>
    </w:p>
    <w:p w14:paraId="68BE4A7B" w14:textId="77777777" w:rsidR="007E179B" w:rsidRPr="007E179B" w:rsidRDefault="007E179B" w:rsidP="007E179B">
      <w:r w:rsidRPr="007E179B">
        <w:t xml:space="preserve">A </w:t>
      </w:r>
      <w:r w:rsidRPr="007E179B">
        <w:rPr>
          <w:b/>
          <w:bCs/>
        </w:rPr>
        <w:t>non-model</w:t>
      </w:r>
      <w:r w:rsidRPr="007E179B">
        <w:t xml:space="preserve"> system, in contrast, operates based on predefined rules, deterministic logic, or simple matching processes without employing statistical learning, data-driven optimization, or predictive analytics.</w:t>
      </w:r>
    </w:p>
    <w:p w14:paraId="673C3157" w14:textId="77777777" w:rsidR="007E179B" w:rsidRPr="007E179B" w:rsidRDefault="007E179B" w:rsidP="007E179B">
      <w:pPr>
        <w:rPr>
          <w:b/>
          <w:bCs/>
        </w:rPr>
      </w:pPr>
      <w:r w:rsidRPr="007E179B">
        <w:rPr>
          <w:b/>
          <w:bCs/>
        </w:rPr>
        <w:t>Rationale for Classifying LexisNexis Instant ID as a Non-Model</w:t>
      </w:r>
    </w:p>
    <w:p w14:paraId="0B3DBC96" w14:textId="77777777" w:rsidR="007E179B" w:rsidRPr="007E179B" w:rsidRDefault="007E179B" w:rsidP="007E179B">
      <w:pPr>
        <w:numPr>
          <w:ilvl w:val="0"/>
          <w:numId w:val="1"/>
        </w:numPr>
      </w:pPr>
      <w:r w:rsidRPr="007E179B">
        <w:rPr>
          <w:b/>
          <w:bCs/>
        </w:rPr>
        <w:t>Rule-Based System Without Predictive Analytics</w:t>
      </w:r>
    </w:p>
    <w:p w14:paraId="5A788222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Instant ID operates using </w:t>
      </w:r>
      <w:r w:rsidRPr="007E179B">
        <w:rPr>
          <w:b/>
          <w:bCs/>
        </w:rPr>
        <w:t>predefined rules</w:t>
      </w:r>
      <w:r w:rsidRPr="007E179B">
        <w:t xml:space="preserve"> rather than statistical </w:t>
      </w:r>
      <w:proofErr w:type="spellStart"/>
      <w:r w:rsidRPr="007E179B">
        <w:t>modeling</w:t>
      </w:r>
      <w:proofErr w:type="spellEnd"/>
      <w:r w:rsidRPr="007E179B">
        <w:t xml:space="preserve"> or machine learning.</w:t>
      </w:r>
    </w:p>
    <w:p w14:paraId="5C2542AB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The system validates identity information by comparing it against </w:t>
      </w:r>
      <w:r w:rsidRPr="007E179B">
        <w:rPr>
          <w:b/>
          <w:bCs/>
        </w:rPr>
        <w:t>public records, government databases, and proprietary sources</w:t>
      </w:r>
      <w:r w:rsidRPr="007E179B">
        <w:t>.</w:t>
      </w:r>
    </w:p>
    <w:p w14:paraId="1C7B7EAD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It </w:t>
      </w:r>
      <w:r w:rsidRPr="007E179B">
        <w:rPr>
          <w:b/>
          <w:bCs/>
        </w:rPr>
        <w:t>does not generate probabilistic risk scores</w:t>
      </w:r>
      <w:r w:rsidRPr="007E179B">
        <w:t xml:space="preserve"> based on historical data patterns.</w:t>
      </w:r>
    </w:p>
    <w:p w14:paraId="48B7838C" w14:textId="77777777" w:rsidR="007E179B" w:rsidRPr="007E179B" w:rsidRDefault="007E179B" w:rsidP="007E179B">
      <w:pPr>
        <w:numPr>
          <w:ilvl w:val="0"/>
          <w:numId w:val="1"/>
        </w:numPr>
      </w:pPr>
      <w:r w:rsidRPr="007E179B">
        <w:rPr>
          <w:b/>
          <w:bCs/>
        </w:rPr>
        <w:t>Deterministic Logic Instead of Machine Learning</w:t>
      </w:r>
    </w:p>
    <w:p w14:paraId="433E5D63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The process follows </w:t>
      </w:r>
      <w:r w:rsidRPr="007E179B">
        <w:rPr>
          <w:b/>
          <w:bCs/>
        </w:rPr>
        <w:t>explicit matching rules</w:t>
      </w:r>
      <w:r w:rsidRPr="007E179B">
        <w:t xml:space="preserve"> to verify identity elements (e.g., Name, Address, SSN).</w:t>
      </w:r>
    </w:p>
    <w:p w14:paraId="4A917C66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The </w:t>
      </w:r>
      <w:r w:rsidRPr="007E179B">
        <w:rPr>
          <w:b/>
          <w:bCs/>
        </w:rPr>
        <w:t>Comprehensive Verification Index (CVI)</w:t>
      </w:r>
      <w:r w:rsidRPr="007E179B">
        <w:t xml:space="preserve"> is calculated based on </w:t>
      </w:r>
      <w:r w:rsidRPr="007E179B">
        <w:rPr>
          <w:b/>
          <w:bCs/>
        </w:rPr>
        <w:t>fixed rule-based logic</w:t>
      </w:r>
      <w:r w:rsidRPr="007E179B">
        <w:t xml:space="preserve"> rather than predictive </w:t>
      </w:r>
      <w:proofErr w:type="spellStart"/>
      <w:r w:rsidRPr="007E179B">
        <w:t>modeling</w:t>
      </w:r>
      <w:proofErr w:type="spellEnd"/>
      <w:r w:rsidRPr="007E179B">
        <w:t>.</w:t>
      </w:r>
    </w:p>
    <w:p w14:paraId="4A5E424D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The output of Instant ID is a </w:t>
      </w:r>
      <w:r w:rsidRPr="007E179B">
        <w:rPr>
          <w:b/>
          <w:bCs/>
        </w:rPr>
        <w:t>categorical risk classification (pass, fail, or manual review)</w:t>
      </w:r>
      <w:r w:rsidRPr="007E179B">
        <w:t xml:space="preserve"> rather than a </w:t>
      </w:r>
      <w:r w:rsidRPr="007E179B">
        <w:rPr>
          <w:b/>
          <w:bCs/>
        </w:rPr>
        <w:t>continuous risk score</w:t>
      </w:r>
      <w:r w:rsidRPr="007E179B">
        <w:t>.</w:t>
      </w:r>
    </w:p>
    <w:p w14:paraId="1D22575F" w14:textId="77777777" w:rsidR="007E179B" w:rsidRPr="007E179B" w:rsidRDefault="007E179B" w:rsidP="007E179B">
      <w:pPr>
        <w:numPr>
          <w:ilvl w:val="0"/>
          <w:numId w:val="1"/>
        </w:numPr>
      </w:pPr>
      <w:r w:rsidRPr="007E179B">
        <w:rPr>
          <w:b/>
          <w:bCs/>
        </w:rPr>
        <w:t>Lack of Model Components Defined in SR 11-7</w:t>
      </w:r>
    </w:p>
    <w:p w14:paraId="497E915B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Per </w:t>
      </w:r>
      <w:r w:rsidRPr="007E179B">
        <w:rPr>
          <w:b/>
          <w:bCs/>
        </w:rPr>
        <w:t>SR 11-7</w:t>
      </w:r>
      <w:r w:rsidRPr="007E179B">
        <w:t xml:space="preserve">, a model consists of: </w:t>
      </w:r>
    </w:p>
    <w:p w14:paraId="179B3298" w14:textId="77777777" w:rsidR="007E179B" w:rsidRPr="007E179B" w:rsidRDefault="007E179B" w:rsidP="007E179B">
      <w:pPr>
        <w:numPr>
          <w:ilvl w:val="2"/>
          <w:numId w:val="1"/>
        </w:numPr>
      </w:pPr>
      <w:r w:rsidRPr="007E179B">
        <w:rPr>
          <w:b/>
          <w:bCs/>
        </w:rPr>
        <w:t>Information input component</w:t>
      </w:r>
      <w:r w:rsidRPr="007E179B">
        <w:t xml:space="preserve"> (assumptions, data inputs)</w:t>
      </w:r>
    </w:p>
    <w:p w14:paraId="37F09F3A" w14:textId="77777777" w:rsidR="007E179B" w:rsidRPr="007E179B" w:rsidRDefault="007E179B" w:rsidP="007E179B">
      <w:pPr>
        <w:numPr>
          <w:ilvl w:val="2"/>
          <w:numId w:val="1"/>
        </w:numPr>
      </w:pPr>
      <w:r w:rsidRPr="007E179B">
        <w:rPr>
          <w:b/>
          <w:bCs/>
        </w:rPr>
        <w:t>Processing component</w:t>
      </w:r>
      <w:r w:rsidRPr="007E179B">
        <w:t xml:space="preserve"> (statistical/economic/mathematical theories)</w:t>
      </w:r>
    </w:p>
    <w:p w14:paraId="25193BC7" w14:textId="77777777" w:rsidR="007E179B" w:rsidRPr="007E179B" w:rsidRDefault="007E179B" w:rsidP="007E179B">
      <w:pPr>
        <w:numPr>
          <w:ilvl w:val="2"/>
          <w:numId w:val="1"/>
        </w:numPr>
      </w:pPr>
      <w:r w:rsidRPr="007E179B">
        <w:rPr>
          <w:b/>
          <w:bCs/>
        </w:rPr>
        <w:t>Reporting component</w:t>
      </w:r>
      <w:r w:rsidRPr="007E179B">
        <w:t xml:space="preserve"> (quantitative estimates for decision-making)</w:t>
      </w:r>
    </w:p>
    <w:p w14:paraId="5417149D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Instant ID does not </w:t>
      </w:r>
      <w:r w:rsidRPr="007E179B">
        <w:rPr>
          <w:b/>
          <w:bCs/>
        </w:rPr>
        <w:t>apply statistical, financial, or mathematical techniques</w:t>
      </w:r>
      <w:r w:rsidRPr="007E179B">
        <w:t xml:space="preserve"> to transform inputs into quantitative estimates.</w:t>
      </w:r>
    </w:p>
    <w:p w14:paraId="147EA447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It lacks the </w:t>
      </w:r>
      <w:r w:rsidRPr="007E179B">
        <w:rPr>
          <w:b/>
          <w:bCs/>
        </w:rPr>
        <w:t>processing component</w:t>
      </w:r>
      <w:r w:rsidRPr="007E179B">
        <w:t xml:space="preserve"> typically found in models.</w:t>
      </w:r>
    </w:p>
    <w:p w14:paraId="5970F815" w14:textId="77777777" w:rsidR="007E179B" w:rsidRPr="007E179B" w:rsidRDefault="007E179B" w:rsidP="007E179B">
      <w:pPr>
        <w:numPr>
          <w:ilvl w:val="0"/>
          <w:numId w:val="1"/>
        </w:numPr>
      </w:pPr>
      <w:r w:rsidRPr="007E179B">
        <w:rPr>
          <w:b/>
          <w:bCs/>
        </w:rPr>
        <w:lastRenderedPageBreak/>
        <w:t>No Model Training or Optimization</w:t>
      </w:r>
    </w:p>
    <w:p w14:paraId="5DEA119F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Predictive models require </w:t>
      </w:r>
      <w:r w:rsidRPr="007E179B">
        <w:rPr>
          <w:b/>
          <w:bCs/>
        </w:rPr>
        <w:t>training, calibration, and ongoing performance monitoring</w:t>
      </w:r>
      <w:r w:rsidRPr="007E179B">
        <w:t>.</w:t>
      </w:r>
    </w:p>
    <w:p w14:paraId="77B2F25A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Instant ID uses </w:t>
      </w:r>
      <w:r w:rsidRPr="007E179B">
        <w:rPr>
          <w:b/>
          <w:bCs/>
        </w:rPr>
        <w:t>fixed decision rules that are periodically updated</w:t>
      </w:r>
      <w:r w:rsidRPr="007E179B">
        <w:t xml:space="preserve">, but it </w:t>
      </w:r>
      <w:r w:rsidRPr="007E179B">
        <w:rPr>
          <w:b/>
          <w:bCs/>
        </w:rPr>
        <w:t>does not "learn" from past data</w:t>
      </w:r>
      <w:r w:rsidRPr="007E179B">
        <w:t>.</w:t>
      </w:r>
    </w:p>
    <w:p w14:paraId="27084E9F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No </w:t>
      </w:r>
      <w:r w:rsidRPr="007E179B">
        <w:rPr>
          <w:b/>
          <w:bCs/>
        </w:rPr>
        <w:t>machine learning algorithms</w:t>
      </w:r>
      <w:r w:rsidRPr="007E179B">
        <w:t xml:space="preserve"> are used to refine or improve predictions over time.</w:t>
      </w:r>
    </w:p>
    <w:p w14:paraId="04BD0135" w14:textId="77777777" w:rsidR="007E179B" w:rsidRPr="007E179B" w:rsidRDefault="007E179B" w:rsidP="007E179B">
      <w:pPr>
        <w:numPr>
          <w:ilvl w:val="0"/>
          <w:numId w:val="1"/>
        </w:numPr>
      </w:pPr>
      <w:r w:rsidRPr="007E179B">
        <w:rPr>
          <w:b/>
          <w:bCs/>
        </w:rPr>
        <w:t>Absence of Back-Testing and Forecasting</w:t>
      </w:r>
    </w:p>
    <w:p w14:paraId="61E400C1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Model-based systems require </w:t>
      </w:r>
      <w:r w:rsidRPr="007E179B">
        <w:rPr>
          <w:b/>
          <w:bCs/>
        </w:rPr>
        <w:t>back-testing</w:t>
      </w:r>
      <w:r w:rsidRPr="007E179B">
        <w:t xml:space="preserve"> to assess predictive accuracy.</w:t>
      </w:r>
    </w:p>
    <w:p w14:paraId="02FDD64A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Instant ID does not produce </w:t>
      </w:r>
      <w:r w:rsidRPr="007E179B">
        <w:rPr>
          <w:b/>
          <w:bCs/>
        </w:rPr>
        <w:t>forward-looking fraud forecasts</w:t>
      </w:r>
      <w:r w:rsidRPr="007E179B">
        <w:t xml:space="preserve">; instead, it </w:t>
      </w:r>
      <w:r w:rsidRPr="007E179B">
        <w:rPr>
          <w:b/>
          <w:bCs/>
        </w:rPr>
        <w:t>categorizes identity verification outcomes based on rules</w:t>
      </w:r>
      <w:r w:rsidRPr="007E179B">
        <w:t>.</w:t>
      </w:r>
    </w:p>
    <w:p w14:paraId="5F12971E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Since there are </w:t>
      </w:r>
      <w:r w:rsidRPr="007E179B">
        <w:rPr>
          <w:b/>
          <w:bCs/>
        </w:rPr>
        <w:t>no statistical estimations or probability distributions</w:t>
      </w:r>
      <w:r w:rsidRPr="007E179B">
        <w:t>, back-testing is not applicable.</w:t>
      </w:r>
    </w:p>
    <w:p w14:paraId="673C499E" w14:textId="77777777" w:rsidR="007E179B" w:rsidRPr="007E179B" w:rsidRDefault="007E179B" w:rsidP="007E179B">
      <w:pPr>
        <w:numPr>
          <w:ilvl w:val="0"/>
          <w:numId w:val="1"/>
        </w:numPr>
      </w:pPr>
      <w:r w:rsidRPr="007E179B">
        <w:rPr>
          <w:b/>
          <w:bCs/>
        </w:rPr>
        <w:t>Final Classification Decision</w:t>
      </w:r>
    </w:p>
    <w:p w14:paraId="0EE11C93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The </w:t>
      </w:r>
      <w:r w:rsidRPr="007E179B">
        <w:rPr>
          <w:b/>
          <w:bCs/>
        </w:rPr>
        <w:t>MRM (Model Risk Management) team did not explicitly classify LexisNexis Instant ID as a model</w:t>
      </w:r>
      <w:r w:rsidRPr="007E179B">
        <w:t xml:space="preserve">, which implies that it was assessed as a </w:t>
      </w:r>
      <w:r w:rsidRPr="007E179B">
        <w:rPr>
          <w:b/>
          <w:bCs/>
        </w:rPr>
        <w:t>non-model</w:t>
      </w:r>
      <w:r w:rsidRPr="007E179B">
        <w:t xml:space="preserve"> based on the provided criteria.</w:t>
      </w:r>
    </w:p>
    <w:p w14:paraId="6D11F5A3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The output (CVI, NAS, NAP indices) is a </w:t>
      </w:r>
      <w:r w:rsidRPr="007E179B">
        <w:rPr>
          <w:b/>
          <w:bCs/>
        </w:rPr>
        <w:t>verification summary</w:t>
      </w:r>
      <w:r w:rsidRPr="007E179B">
        <w:t>, not a predictive estimate.</w:t>
      </w:r>
    </w:p>
    <w:p w14:paraId="65095DEE" w14:textId="77777777" w:rsidR="007E179B" w:rsidRPr="007E179B" w:rsidRDefault="007E179B" w:rsidP="007E179B">
      <w:pPr>
        <w:numPr>
          <w:ilvl w:val="1"/>
          <w:numId w:val="1"/>
        </w:numPr>
      </w:pPr>
      <w:r w:rsidRPr="007E179B">
        <w:t xml:space="preserve">The decisioning process does not involve a statistical model but follows </w:t>
      </w:r>
      <w:r w:rsidRPr="007E179B">
        <w:rPr>
          <w:b/>
          <w:bCs/>
        </w:rPr>
        <w:t>preset logic thresholds</w:t>
      </w:r>
      <w:r w:rsidRPr="007E179B">
        <w:t>.</w:t>
      </w:r>
    </w:p>
    <w:p w14:paraId="33656D12" w14:textId="77777777" w:rsidR="007E179B" w:rsidRPr="007E179B" w:rsidRDefault="007E179B" w:rsidP="007E179B">
      <w:pPr>
        <w:rPr>
          <w:b/>
          <w:bCs/>
        </w:rPr>
      </w:pPr>
      <w:r w:rsidRPr="007E179B">
        <w:rPr>
          <w:b/>
          <w:bCs/>
        </w:rPr>
        <w:t>Conclusion</w:t>
      </w:r>
    </w:p>
    <w:p w14:paraId="55161DCF" w14:textId="77777777" w:rsidR="007E179B" w:rsidRPr="007E179B" w:rsidRDefault="007E179B" w:rsidP="007E179B">
      <w:r w:rsidRPr="007E179B">
        <w:t xml:space="preserve">LexisNexis Instant ID has been reassessed and </w:t>
      </w:r>
      <w:r w:rsidRPr="007E179B">
        <w:rPr>
          <w:b/>
          <w:bCs/>
        </w:rPr>
        <w:t>classified as a non-model</w:t>
      </w:r>
      <w:r w:rsidRPr="007E179B">
        <w:t xml:space="preserve"> because it functions as a </w:t>
      </w:r>
      <w:r w:rsidRPr="007E179B">
        <w:rPr>
          <w:b/>
          <w:bCs/>
        </w:rPr>
        <w:t>rule-based identity verification tool</w:t>
      </w:r>
      <w:r w:rsidRPr="007E179B">
        <w:t xml:space="preserve"> rather than a statistical or machine learning model. It </w:t>
      </w:r>
      <w:r w:rsidRPr="007E179B">
        <w:rPr>
          <w:b/>
          <w:bCs/>
        </w:rPr>
        <w:t>does not involve predictive analytics, does not generate risk probabilities, and does not learn from historical data</w:t>
      </w:r>
      <w:r w:rsidRPr="007E179B">
        <w:t xml:space="preserve">. The system </w:t>
      </w:r>
      <w:r w:rsidRPr="007E179B">
        <w:rPr>
          <w:b/>
          <w:bCs/>
        </w:rPr>
        <w:t>determines verification outcomes using fixed logic</w:t>
      </w:r>
      <w:r w:rsidRPr="007E179B">
        <w:t xml:space="preserve"> rather than adaptive </w:t>
      </w:r>
      <w:proofErr w:type="spellStart"/>
      <w:r w:rsidRPr="007E179B">
        <w:t>modeling</w:t>
      </w:r>
      <w:proofErr w:type="spellEnd"/>
      <w:r w:rsidRPr="007E179B">
        <w:t>, confirming its non-model classification.</w:t>
      </w:r>
    </w:p>
    <w:p w14:paraId="5461F450" w14:textId="77777777" w:rsidR="003858C0" w:rsidRDefault="003858C0"/>
    <w:sectPr w:rsidR="0038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A796B"/>
    <w:multiLevelType w:val="multilevel"/>
    <w:tmpl w:val="C12E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38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9B"/>
    <w:rsid w:val="001A3B63"/>
    <w:rsid w:val="003858C0"/>
    <w:rsid w:val="007E179B"/>
    <w:rsid w:val="00BB1A6B"/>
    <w:rsid w:val="00E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4788"/>
  <w15:chartTrackingRefBased/>
  <w15:docId w15:val="{402A3C0F-682E-45C9-9D46-756414FE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 Gupta</dc:creator>
  <cp:keywords/>
  <dc:description/>
  <cp:lastModifiedBy>Uttam Kumar Gupta</cp:lastModifiedBy>
  <cp:revision>1</cp:revision>
  <dcterms:created xsi:type="dcterms:W3CDTF">2025-03-03T14:43:00Z</dcterms:created>
  <dcterms:modified xsi:type="dcterms:W3CDTF">2025-03-03T14:44:00Z</dcterms:modified>
</cp:coreProperties>
</file>