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9A5FF9" w14:textId="77777777" w:rsidR="00367449" w:rsidRDefault="00367449" w:rsidP="00367449">
      <w:pPr>
        <w:shd w:val="clear" w:color="auto" w:fill="FFFFFF"/>
        <w:spacing w:after="72" w:line="240" w:lineRule="auto"/>
        <w:outlineLvl w:val="1"/>
        <w:rPr>
          <w:rFonts w:ascii="Arial" w:eastAsia="Times New Roman" w:hAnsi="Arial" w:cs="Arial"/>
          <w:color w:val="A2224B"/>
          <w:sz w:val="27"/>
          <w:szCs w:val="27"/>
        </w:rPr>
      </w:pPr>
    </w:p>
    <w:p w14:paraId="1060D4C9" w14:textId="77777777" w:rsidR="00367449" w:rsidRDefault="00367449" w:rsidP="00367449">
      <w:pPr>
        <w:pStyle w:val="Heading3"/>
        <w:shd w:val="clear" w:color="auto" w:fill="FFFFFF"/>
        <w:spacing w:before="0"/>
        <w:ind w:left="-180"/>
        <w:jc w:val="center"/>
        <w:textAlignment w:val="baseline"/>
        <w:rPr>
          <w:rFonts w:ascii="Roboto" w:hAnsi="Roboto"/>
          <w:color w:val="CE273D"/>
          <w:sz w:val="51"/>
          <w:szCs w:val="51"/>
        </w:rPr>
      </w:pPr>
      <w:r>
        <w:rPr>
          <w:rFonts w:ascii="Roboto" w:hAnsi="Roboto"/>
          <w:b/>
          <w:bCs/>
          <w:color w:val="CE273D"/>
          <w:sz w:val="51"/>
          <w:szCs w:val="51"/>
        </w:rPr>
        <w:t>It's not just any certification.</w:t>
      </w:r>
    </w:p>
    <w:p w14:paraId="6DCFEA46" w14:textId="77777777" w:rsidR="00367449" w:rsidRDefault="00367449" w:rsidP="00367449">
      <w:pPr>
        <w:pStyle w:val="Heading4"/>
        <w:shd w:val="clear" w:color="auto" w:fill="FFFFFF"/>
        <w:spacing w:before="150"/>
        <w:ind w:left="-180"/>
        <w:jc w:val="center"/>
        <w:textAlignment w:val="baseline"/>
        <w:rPr>
          <w:rFonts w:ascii="Roboto" w:hAnsi="Roboto"/>
          <w:b/>
          <w:bCs/>
          <w:color w:val="CE273D"/>
          <w:sz w:val="51"/>
          <w:szCs w:val="51"/>
        </w:rPr>
      </w:pPr>
      <w:r>
        <w:rPr>
          <w:rFonts w:ascii="Roboto" w:hAnsi="Roboto"/>
          <w:b/>
          <w:bCs/>
          <w:color w:val="CE273D"/>
          <w:sz w:val="51"/>
          <w:szCs w:val="51"/>
        </w:rPr>
        <w:t>It's the one that can get you ahead</w:t>
      </w:r>
    </w:p>
    <w:p w14:paraId="3BBDECE0" w14:textId="7B48372B" w:rsidR="00B94B0D" w:rsidRDefault="009712BD" w:rsidP="00B94B0D">
      <w:pPr>
        <w:pStyle w:val="Heading6"/>
        <w:shd w:val="clear" w:color="auto" w:fill="FFFFFF"/>
        <w:spacing w:before="0"/>
      </w:pPr>
      <w:r>
        <w:t>In a world where enterprise success is increasingly dependent on information systems and information technology, the trust customers, clients, employees and other stakeholders have for an enterprise can quickly dissipate in the face of a data security breach. As the growing number of high-profile breaches demonstrates, information security failures can result in significant damage to an enterprise’s bottom line as well as its reputation. To ensure greater alignment between organizations’ information security programs and their broader goals and objectives, more and more enterprises and government agencies expect, and even require, their information security professionals to hold the Certified Information Security Manager® (CISM®) certification.</w:t>
      </w:r>
    </w:p>
    <w:p w14:paraId="1C79725F" w14:textId="77777777" w:rsidR="009712BD" w:rsidRPr="009712BD" w:rsidRDefault="009712BD" w:rsidP="009712BD">
      <w:bookmarkStart w:id="0" w:name="_GoBack"/>
      <w:bookmarkEnd w:id="0"/>
    </w:p>
    <w:p w14:paraId="0035195B" w14:textId="77777777" w:rsidR="00B94B0D" w:rsidRDefault="00B94B0D" w:rsidP="00B94B0D">
      <w:pPr>
        <w:pStyle w:val="Heading6"/>
        <w:shd w:val="clear" w:color="auto" w:fill="FFFFFF"/>
        <w:spacing w:before="0"/>
        <w:rPr>
          <w:rFonts w:ascii="Ubuntu" w:hAnsi="Ubuntu"/>
          <w:b/>
          <w:bCs/>
        </w:rPr>
      </w:pPr>
    </w:p>
    <w:p w14:paraId="101A7295" w14:textId="6A046827" w:rsidR="00B94B0D" w:rsidRDefault="009712BD" w:rsidP="00B94B0D">
      <w:pPr>
        <w:pStyle w:val="Heading6"/>
        <w:shd w:val="clear" w:color="auto" w:fill="FFFFFF"/>
        <w:spacing w:before="0"/>
        <w:rPr>
          <w:rFonts w:ascii="Ubuntu" w:hAnsi="Ubuntu"/>
        </w:rPr>
      </w:pPr>
      <w:r>
        <w:rPr>
          <w:rFonts w:ascii="Ubuntu" w:hAnsi="Ubuntu"/>
          <w:b/>
          <w:bCs/>
        </w:rPr>
        <w:t>CISM</w:t>
      </w:r>
      <w:r w:rsidR="00B94B0D">
        <w:rPr>
          <w:rFonts w:ascii="Ubuntu" w:hAnsi="Ubuntu"/>
          <w:b/>
          <w:bCs/>
        </w:rPr>
        <w:t xml:space="preserve"> Training and Certification course</w:t>
      </w:r>
    </w:p>
    <w:p w14:paraId="61AA6C49" w14:textId="50A64C30" w:rsidR="00B94B0D" w:rsidRDefault="00B94B0D" w:rsidP="00B94B0D">
      <w:pPr>
        <w:pStyle w:val="pt-4"/>
        <w:shd w:val="clear" w:color="auto" w:fill="FFFFFF"/>
        <w:spacing w:before="0" w:beforeAutospacing="0"/>
        <w:rPr>
          <w:rFonts w:ascii="Arial" w:hAnsi="Arial" w:cs="Arial"/>
          <w:sz w:val="26"/>
          <w:szCs w:val="26"/>
        </w:rPr>
      </w:pPr>
      <w:r>
        <w:rPr>
          <w:rFonts w:ascii="Arial" w:hAnsi="Arial" w:cs="Arial"/>
          <w:sz w:val="26"/>
          <w:szCs w:val="26"/>
        </w:rPr>
        <w:t>   36 hours of instructor-led training</w:t>
      </w:r>
      <w:r>
        <w:rPr>
          <w:rFonts w:ascii="Arial" w:hAnsi="Arial" w:cs="Arial"/>
          <w:sz w:val="26"/>
          <w:szCs w:val="26"/>
        </w:rPr>
        <w:br/>
        <w:t>   CISA Online test engine</w:t>
      </w:r>
      <w:r>
        <w:rPr>
          <w:rFonts w:ascii="Arial" w:hAnsi="Arial" w:cs="Arial"/>
          <w:sz w:val="26"/>
          <w:szCs w:val="26"/>
        </w:rPr>
        <w:br/>
        <w:t>    Blended learning delivery model</w:t>
      </w:r>
      <w:r>
        <w:rPr>
          <w:rFonts w:ascii="Arial" w:hAnsi="Arial" w:cs="Arial"/>
          <w:sz w:val="26"/>
          <w:szCs w:val="26"/>
        </w:rPr>
        <w:br/>
        <w:t>    97% passing rate</w:t>
      </w:r>
      <w:r>
        <w:rPr>
          <w:rFonts w:ascii="Arial" w:hAnsi="Arial" w:cs="Arial"/>
          <w:sz w:val="26"/>
          <w:szCs w:val="26"/>
        </w:rPr>
        <w:br/>
        <w:t xml:space="preserve">    </w:t>
      </w:r>
      <w:r w:rsidR="009712BD">
        <w:rPr>
          <w:rFonts w:ascii="Arial" w:hAnsi="Arial" w:cs="Arial"/>
          <w:sz w:val="26"/>
          <w:szCs w:val="26"/>
        </w:rPr>
        <w:t>CISM</w:t>
      </w:r>
      <w:r>
        <w:rPr>
          <w:rFonts w:ascii="Arial" w:hAnsi="Arial" w:cs="Arial"/>
          <w:sz w:val="26"/>
          <w:szCs w:val="26"/>
        </w:rPr>
        <w:t xml:space="preserve"> Certified Trainers</w:t>
      </w:r>
      <w:r>
        <w:rPr>
          <w:rFonts w:ascii="Arial" w:hAnsi="Arial" w:cs="Arial"/>
          <w:sz w:val="26"/>
          <w:szCs w:val="26"/>
        </w:rPr>
        <w:br/>
        <w:t>    Get certified at an affordable price</w:t>
      </w:r>
    </w:p>
    <w:p w14:paraId="62091087" w14:textId="77777777" w:rsidR="00367449" w:rsidRDefault="00367449" w:rsidP="00367449">
      <w:pPr>
        <w:shd w:val="clear" w:color="auto" w:fill="FFFFFF"/>
        <w:spacing w:after="72" w:line="240" w:lineRule="auto"/>
        <w:outlineLvl w:val="1"/>
        <w:rPr>
          <w:rFonts w:ascii="Arial" w:eastAsia="Times New Roman" w:hAnsi="Arial" w:cs="Arial"/>
          <w:color w:val="A2224B"/>
          <w:sz w:val="27"/>
          <w:szCs w:val="27"/>
        </w:rPr>
      </w:pPr>
    </w:p>
    <w:p w14:paraId="10CBFF8F" w14:textId="77777777" w:rsidR="00367449" w:rsidRDefault="00367449" w:rsidP="00367449">
      <w:pPr>
        <w:shd w:val="clear" w:color="auto" w:fill="FFFFFF"/>
        <w:spacing w:after="72" w:line="240" w:lineRule="auto"/>
        <w:outlineLvl w:val="1"/>
        <w:rPr>
          <w:rFonts w:ascii="Arial" w:eastAsia="Times New Roman" w:hAnsi="Arial" w:cs="Arial"/>
          <w:color w:val="A2224B"/>
          <w:sz w:val="27"/>
          <w:szCs w:val="27"/>
        </w:rPr>
      </w:pPr>
    </w:p>
    <w:p w14:paraId="7D17D5BB" w14:textId="77777777" w:rsidR="00367449" w:rsidRDefault="00367449" w:rsidP="00367449">
      <w:pPr>
        <w:shd w:val="clear" w:color="auto" w:fill="FFFFFF"/>
        <w:spacing w:after="72" w:line="240" w:lineRule="auto"/>
        <w:outlineLvl w:val="1"/>
        <w:rPr>
          <w:rFonts w:ascii="Arial" w:eastAsia="Times New Roman" w:hAnsi="Arial" w:cs="Arial"/>
          <w:color w:val="A2224B"/>
          <w:sz w:val="27"/>
          <w:szCs w:val="27"/>
        </w:rPr>
      </w:pPr>
      <w:r>
        <w:rPr>
          <w:rFonts w:ascii="Arial" w:eastAsia="Times New Roman" w:hAnsi="Arial" w:cs="Arial"/>
          <w:color w:val="A2224B"/>
          <w:sz w:val="27"/>
          <w:szCs w:val="27"/>
        </w:rPr>
        <w:t>CISA</w:t>
      </w:r>
    </w:p>
    <w:p w14:paraId="5DFA4B89" w14:textId="10237878" w:rsidR="009712BD" w:rsidRPr="009712BD" w:rsidRDefault="009712BD" w:rsidP="009712BD">
      <w:pPr>
        <w:pStyle w:val="Heading3"/>
        <w:shd w:val="clear" w:color="auto" w:fill="FFFFFF"/>
        <w:spacing w:before="0" w:after="96"/>
        <w:rPr>
          <w:rFonts w:ascii="Arial" w:hAnsi="Arial" w:cs="Arial"/>
          <w:color w:val="313131"/>
          <w:sz w:val="18"/>
          <w:szCs w:val="18"/>
          <w:shd w:val="clear" w:color="auto" w:fill="FFFFFF"/>
        </w:rPr>
      </w:pPr>
      <w:r>
        <w:rPr>
          <w:rFonts w:ascii="Arial" w:hAnsi="Arial" w:cs="Arial"/>
          <w:color w:val="313131"/>
          <w:sz w:val="18"/>
          <w:szCs w:val="18"/>
          <w:shd w:val="clear" w:color="auto" w:fill="FFFFFF"/>
        </w:rPr>
        <w:t>T</w:t>
      </w:r>
      <w:r>
        <w:rPr>
          <w:rFonts w:ascii="Arial" w:hAnsi="Arial" w:cs="Arial"/>
          <w:color w:val="313131"/>
          <w:sz w:val="18"/>
          <w:szCs w:val="18"/>
          <w:shd w:val="clear" w:color="auto" w:fill="FFFFFF"/>
        </w:rPr>
        <w:t>he uniquely management-focused CISM certification promotes international security practices and recognizes the individual who manages, designs, and oversees and assesses an enterprise’s information security.</w:t>
      </w:r>
      <w:r w:rsidRPr="009712BD">
        <w:rPr>
          <w:rFonts w:ascii="Arial" w:hAnsi="Arial" w:cs="Arial"/>
          <w:color w:val="313131"/>
          <w:sz w:val="18"/>
          <w:szCs w:val="18"/>
          <w:shd w:val="clear" w:color="auto" w:fill="FFFFFF"/>
        </w:rPr>
        <w:t xml:space="preserve"> </w:t>
      </w:r>
      <w:r>
        <w:rPr>
          <w:rFonts w:ascii="Arial" w:hAnsi="Arial" w:cs="Arial"/>
          <w:color w:val="313131"/>
          <w:sz w:val="18"/>
          <w:szCs w:val="18"/>
          <w:shd w:val="clear" w:color="auto" w:fill="FFFFFF"/>
        </w:rPr>
        <w:t>CISM means higher earning potential and career advancement. Recent independent studies consistently rank CISM as one of the highest paying and sought after IT certifications.</w:t>
      </w:r>
    </w:p>
    <w:p w14:paraId="54CF7870" w14:textId="77777777" w:rsidR="00367449" w:rsidRDefault="00B94B0D" w:rsidP="00367449">
      <w:pPr>
        <w:pStyle w:val="Heading3"/>
        <w:shd w:val="clear" w:color="auto" w:fill="FFFFFF"/>
        <w:spacing w:before="0" w:after="96"/>
        <w:rPr>
          <w:rFonts w:ascii="Arial" w:hAnsi="Arial" w:cs="Arial"/>
          <w:b/>
          <w:bCs/>
          <w:color w:val="143341"/>
        </w:rPr>
      </w:pPr>
      <w:r>
        <w:rPr>
          <w:rFonts w:ascii="Arial" w:hAnsi="Arial" w:cs="Arial"/>
          <w:b/>
          <w:bCs/>
          <w:noProof/>
          <w:color w:val="143341"/>
        </w:rPr>
        <w:drawing>
          <wp:inline distT="0" distB="0" distL="0" distR="0" wp14:anchorId="3367DD55" wp14:editId="32A2E650">
            <wp:extent cx="5939155" cy="118618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155" cy="1186180"/>
                    </a:xfrm>
                    <a:prstGeom prst="rect">
                      <a:avLst/>
                    </a:prstGeom>
                    <a:noFill/>
                    <a:ln>
                      <a:noFill/>
                    </a:ln>
                  </pic:spPr>
                </pic:pic>
              </a:graphicData>
            </a:graphic>
          </wp:inline>
        </w:drawing>
      </w:r>
    </w:p>
    <w:p w14:paraId="364C46D1" w14:textId="77777777" w:rsidR="00367449" w:rsidRDefault="00367449" w:rsidP="00367449">
      <w:pPr>
        <w:pStyle w:val="Heading3"/>
        <w:shd w:val="clear" w:color="auto" w:fill="FFFFFF"/>
        <w:spacing w:before="0" w:after="96"/>
        <w:rPr>
          <w:rFonts w:ascii="Arial" w:hAnsi="Arial" w:cs="Arial"/>
          <w:b/>
          <w:bCs/>
          <w:color w:val="143341"/>
        </w:rPr>
      </w:pPr>
    </w:p>
    <w:p w14:paraId="27458982" w14:textId="5798ED7D" w:rsidR="00367449" w:rsidRDefault="009712BD" w:rsidP="00367449">
      <w:pPr>
        <w:pStyle w:val="Heading3"/>
        <w:shd w:val="clear" w:color="auto" w:fill="FFFFFF"/>
        <w:spacing w:before="0" w:after="96"/>
        <w:rPr>
          <w:rFonts w:ascii="Arial" w:hAnsi="Arial" w:cs="Arial"/>
          <w:color w:val="143341"/>
        </w:rPr>
      </w:pPr>
      <w:r>
        <w:rPr>
          <w:rFonts w:ascii="Arial" w:hAnsi="Arial" w:cs="Arial"/>
          <w:b/>
          <w:bCs/>
          <w:color w:val="143341"/>
        </w:rPr>
        <w:t>CISM</w:t>
      </w:r>
      <w:r w:rsidR="00367449">
        <w:rPr>
          <w:rFonts w:ascii="Arial" w:hAnsi="Arial" w:cs="Arial"/>
          <w:b/>
          <w:bCs/>
          <w:color w:val="143341"/>
        </w:rPr>
        <w:t xml:space="preserve"> Certification Job Practice Areas by Domain    </w:t>
      </w:r>
    </w:p>
    <w:p w14:paraId="31B901F1" w14:textId="77777777" w:rsidR="00367449" w:rsidRDefault="00367449" w:rsidP="00367449">
      <w:pPr>
        <w:shd w:val="clear" w:color="auto" w:fill="FFFFFF"/>
        <w:spacing w:after="240" w:line="252" w:lineRule="atLeast"/>
        <w:rPr>
          <w:rFonts w:ascii="Arial" w:eastAsia="Times New Roman" w:hAnsi="Arial" w:cs="Arial"/>
          <w:color w:val="313131"/>
          <w:sz w:val="18"/>
          <w:szCs w:val="18"/>
        </w:rPr>
      </w:pPr>
    </w:p>
    <w:p w14:paraId="69AC3692" w14:textId="77777777" w:rsidR="009712BD" w:rsidRDefault="009712BD" w:rsidP="009712BD">
      <w:pPr>
        <w:pStyle w:val="NormalWeb"/>
        <w:shd w:val="clear" w:color="auto" w:fill="FFFFFF"/>
        <w:spacing w:before="0" w:beforeAutospacing="0" w:after="240" w:afterAutospacing="0" w:line="252" w:lineRule="atLeast"/>
        <w:rPr>
          <w:rFonts w:ascii="Arial" w:hAnsi="Arial" w:cs="Arial"/>
          <w:color w:val="313131"/>
          <w:sz w:val="18"/>
          <w:szCs w:val="18"/>
        </w:rPr>
      </w:pPr>
      <w:r>
        <w:rPr>
          <w:rFonts w:ascii="Arial" w:hAnsi="Arial" w:cs="Arial"/>
          <w:color w:val="313131"/>
          <w:sz w:val="18"/>
          <w:szCs w:val="18"/>
        </w:rPr>
        <w:t>The job practice domains and task and knowledge statements are as follows:</w:t>
      </w:r>
    </w:p>
    <w:p w14:paraId="0EB68158" w14:textId="77777777" w:rsidR="009712BD" w:rsidRDefault="009712BD" w:rsidP="009712BD">
      <w:pPr>
        <w:pStyle w:val="NormalWeb"/>
        <w:shd w:val="clear" w:color="auto" w:fill="FFFFFF"/>
        <w:spacing w:before="0" w:beforeAutospacing="0" w:after="240" w:afterAutospacing="0" w:line="252" w:lineRule="atLeast"/>
        <w:rPr>
          <w:rFonts w:ascii="Arial" w:hAnsi="Arial" w:cs="Arial"/>
          <w:color w:val="313131"/>
          <w:sz w:val="18"/>
          <w:szCs w:val="18"/>
        </w:rPr>
      </w:pPr>
      <w:hyperlink r:id="rId7" w:anchor="domain1" w:history="1">
        <w:r>
          <w:rPr>
            <w:rStyle w:val="Hyperlink"/>
            <w:rFonts w:ascii="Arial" w:hAnsi="Arial" w:cs="Arial"/>
            <w:color w:val="38667A"/>
            <w:sz w:val="18"/>
            <w:szCs w:val="18"/>
          </w:rPr>
          <w:t>Domain 1—Information Security Governance (24%)</w:t>
        </w:r>
      </w:hyperlink>
      <w:r>
        <w:rPr>
          <w:rFonts w:ascii="Arial" w:hAnsi="Arial" w:cs="Arial"/>
          <w:color w:val="313131"/>
          <w:sz w:val="18"/>
          <w:szCs w:val="18"/>
        </w:rPr>
        <w:br/>
      </w:r>
      <w:hyperlink r:id="rId8" w:anchor="domain2" w:history="1">
        <w:r>
          <w:rPr>
            <w:rStyle w:val="Hyperlink"/>
            <w:rFonts w:ascii="Arial" w:hAnsi="Arial" w:cs="Arial"/>
            <w:color w:val="38667A"/>
            <w:sz w:val="18"/>
            <w:szCs w:val="18"/>
          </w:rPr>
          <w:t>Domain 2—Information Risk Management (30%)</w:t>
        </w:r>
      </w:hyperlink>
      <w:r>
        <w:rPr>
          <w:rFonts w:ascii="Arial" w:hAnsi="Arial" w:cs="Arial"/>
          <w:color w:val="313131"/>
          <w:sz w:val="18"/>
          <w:szCs w:val="18"/>
        </w:rPr>
        <w:br/>
      </w:r>
      <w:hyperlink r:id="rId9" w:anchor="domain3" w:tooltip="" w:history="1">
        <w:r>
          <w:rPr>
            <w:rStyle w:val="Hyperlink"/>
            <w:rFonts w:ascii="Arial" w:hAnsi="Arial" w:cs="Arial"/>
            <w:color w:val="38667A"/>
            <w:sz w:val="18"/>
            <w:szCs w:val="18"/>
          </w:rPr>
          <w:t>Domain 3—Information Security Program Development and Management (27%)</w:t>
        </w:r>
      </w:hyperlink>
      <w:r>
        <w:rPr>
          <w:rFonts w:ascii="Arial" w:hAnsi="Arial" w:cs="Arial"/>
          <w:color w:val="313131"/>
          <w:sz w:val="18"/>
          <w:szCs w:val="18"/>
        </w:rPr>
        <w:t> </w:t>
      </w:r>
      <w:r>
        <w:rPr>
          <w:rFonts w:ascii="Arial" w:hAnsi="Arial" w:cs="Arial"/>
          <w:color w:val="313131"/>
          <w:sz w:val="18"/>
          <w:szCs w:val="18"/>
        </w:rPr>
        <w:br/>
      </w:r>
      <w:hyperlink r:id="rId10" w:anchor="domain4" w:tooltip="" w:history="1">
        <w:r>
          <w:rPr>
            <w:rStyle w:val="Hyperlink"/>
            <w:rFonts w:ascii="Arial" w:hAnsi="Arial" w:cs="Arial"/>
            <w:color w:val="38667A"/>
            <w:sz w:val="18"/>
            <w:szCs w:val="18"/>
          </w:rPr>
          <w:t>Domain 4—Information Security Incident Management (19%)</w:t>
        </w:r>
      </w:hyperlink>
    </w:p>
    <w:p w14:paraId="0A8CBB94" w14:textId="77777777" w:rsidR="009712BD" w:rsidRDefault="009712BD" w:rsidP="009712BD">
      <w:pPr>
        <w:pStyle w:val="NormalWeb"/>
        <w:shd w:val="clear" w:color="auto" w:fill="FFFFFF"/>
        <w:spacing w:before="0" w:beforeAutospacing="0" w:after="240" w:afterAutospacing="0" w:line="252" w:lineRule="atLeast"/>
        <w:rPr>
          <w:rFonts w:ascii="Arial" w:hAnsi="Arial" w:cs="Arial"/>
          <w:color w:val="313131"/>
          <w:sz w:val="18"/>
          <w:szCs w:val="18"/>
        </w:rPr>
      </w:pPr>
      <w:r>
        <w:rPr>
          <w:rFonts w:ascii="Arial" w:hAnsi="Arial" w:cs="Arial"/>
          <w:color w:val="313131"/>
          <w:sz w:val="18"/>
          <w:szCs w:val="18"/>
        </w:rPr>
        <w:t> </w:t>
      </w:r>
    </w:p>
    <w:p w14:paraId="0D2E24A5" w14:textId="77777777" w:rsidR="00367449" w:rsidRDefault="00367449" w:rsidP="00367449">
      <w:pPr>
        <w:shd w:val="clear" w:color="auto" w:fill="FFFFFF"/>
        <w:spacing w:after="72" w:line="240" w:lineRule="auto"/>
        <w:outlineLvl w:val="1"/>
        <w:rPr>
          <w:rFonts w:ascii="Arial" w:eastAsia="Times New Roman" w:hAnsi="Arial" w:cs="Arial"/>
          <w:color w:val="A2224B"/>
          <w:sz w:val="27"/>
          <w:szCs w:val="27"/>
        </w:rPr>
      </w:pPr>
    </w:p>
    <w:p w14:paraId="332038AF" w14:textId="77777777" w:rsidR="009712BD" w:rsidRPr="009712BD" w:rsidRDefault="009712BD" w:rsidP="009712BD">
      <w:pPr>
        <w:shd w:val="clear" w:color="auto" w:fill="FFFFFF"/>
        <w:spacing w:after="72" w:line="240" w:lineRule="auto"/>
        <w:outlineLvl w:val="1"/>
        <w:rPr>
          <w:rFonts w:ascii="Arial" w:eastAsia="Times New Roman" w:hAnsi="Arial" w:cs="Arial"/>
          <w:color w:val="A2224B"/>
          <w:sz w:val="27"/>
          <w:szCs w:val="27"/>
        </w:rPr>
      </w:pPr>
      <w:r w:rsidRPr="009712BD">
        <w:rPr>
          <w:rFonts w:ascii="Arial" w:eastAsia="Times New Roman" w:hAnsi="Arial" w:cs="Arial"/>
          <w:color w:val="A2224B"/>
          <w:sz w:val="27"/>
          <w:szCs w:val="27"/>
        </w:rPr>
        <w:t>Why Employers Hire CISMs?</w:t>
      </w:r>
    </w:p>
    <w:p w14:paraId="762B614C" w14:textId="77777777" w:rsidR="009712BD" w:rsidRPr="009712BD" w:rsidRDefault="009712BD" w:rsidP="009712BD">
      <w:pPr>
        <w:shd w:val="clear" w:color="auto" w:fill="FFFFFF"/>
        <w:spacing w:after="240" w:line="252" w:lineRule="atLeast"/>
        <w:rPr>
          <w:rFonts w:ascii="Arial" w:eastAsia="Times New Roman" w:hAnsi="Arial" w:cs="Arial"/>
          <w:color w:val="313131"/>
          <w:sz w:val="18"/>
          <w:szCs w:val="18"/>
        </w:rPr>
      </w:pPr>
      <w:r w:rsidRPr="009712BD">
        <w:rPr>
          <w:rFonts w:ascii="Arial" w:eastAsia="Times New Roman" w:hAnsi="Arial" w:cs="Arial"/>
          <w:color w:val="313131"/>
          <w:sz w:val="18"/>
          <w:szCs w:val="18"/>
        </w:rPr>
        <w:t>Enterprises and government agencies increasingly recognize, require and expect their IS and IT professionals to hold CISM certification. .</w:t>
      </w:r>
    </w:p>
    <w:p w14:paraId="794084A3" w14:textId="77777777" w:rsidR="009712BD" w:rsidRPr="009712BD" w:rsidRDefault="009712BD" w:rsidP="009712BD">
      <w:pPr>
        <w:shd w:val="clear" w:color="auto" w:fill="FFFFFF"/>
        <w:spacing w:after="240" w:line="252" w:lineRule="atLeast"/>
        <w:rPr>
          <w:rFonts w:ascii="Arial" w:eastAsia="Times New Roman" w:hAnsi="Arial" w:cs="Arial"/>
          <w:color w:val="313131"/>
          <w:sz w:val="18"/>
          <w:szCs w:val="18"/>
        </w:rPr>
      </w:pPr>
      <w:r w:rsidRPr="009712BD">
        <w:rPr>
          <w:rFonts w:ascii="Arial" w:eastAsia="Times New Roman" w:hAnsi="Arial" w:cs="Arial"/>
          <w:color w:val="313131"/>
          <w:sz w:val="18"/>
          <w:szCs w:val="18"/>
        </w:rPr>
        <w:t>CISM employees:</w:t>
      </w:r>
    </w:p>
    <w:p w14:paraId="3B2D4DF0" w14:textId="77777777" w:rsidR="009712BD" w:rsidRPr="009712BD" w:rsidRDefault="009712BD" w:rsidP="009712BD">
      <w:pPr>
        <w:numPr>
          <w:ilvl w:val="0"/>
          <w:numId w:val="3"/>
        </w:numPr>
        <w:shd w:val="clear" w:color="auto" w:fill="FFFFFF"/>
        <w:spacing w:before="100" w:beforeAutospacing="1" w:after="100" w:afterAutospacing="1" w:line="240" w:lineRule="auto"/>
        <w:rPr>
          <w:rFonts w:ascii="Arial" w:eastAsia="Times New Roman" w:hAnsi="Arial" w:cs="Arial"/>
          <w:color w:val="313131"/>
          <w:sz w:val="18"/>
          <w:szCs w:val="18"/>
        </w:rPr>
      </w:pPr>
      <w:r w:rsidRPr="009712BD">
        <w:rPr>
          <w:rFonts w:ascii="Arial" w:eastAsia="Times New Roman" w:hAnsi="Arial" w:cs="Arial"/>
          <w:color w:val="313131"/>
          <w:sz w:val="18"/>
          <w:szCs w:val="18"/>
        </w:rPr>
        <w:t>Identify critical issues and customize company-specific practices to support the governance of information and related technologies</w:t>
      </w:r>
    </w:p>
    <w:p w14:paraId="5413B93E" w14:textId="77777777" w:rsidR="009712BD" w:rsidRPr="009712BD" w:rsidRDefault="009712BD" w:rsidP="009712BD">
      <w:pPr>
        <w:numPr>
          <w:ilvl w:val="0"/>
          <w:numId w:val="3"/>
        </w:numPr>
        <w:shd w:val="clear" w:color="auto" w:fill="FFFFFF"/>
        <w:spacing w:before="100" w:beforeAutospacing="1" w:after="100" w:afterAutospacing="1" w:line="240" w:lineRule="auto"/>
        <w:rPr>
          <w:rFonts w:ascii="Arial" w:eastAsia="Times New Roman" w:hAnsi="Arial" w:cs="Arial"/>
          <w:color w:val="313131"/>
          <w:sz w:val="18"/>
          <w:szCs w:val="18"/>
        </w:rPr>
      </w:pPr>
      <w:r w:rsidRPr="009712BD">
        <w:rPr>
          <w:rFonts w:ascii="Arial" w:eastAsia="Times New Roman" w:hAnsi="Arial" w:cs="Arial"/>
          <w:color w:val="313131"/>
          <w:sz w:val="18"/>
          <w:szCs w:val="18"/>
        </w:rPr>
        <w:t>Bring credibility to the enterprise for which they are employed</w:t>
      </w:r>
    </w:p>
    <w:p w14:paraId="13B65D30" w14:textId="77777777" w:rsidR="009712BD" w:rsidRPr="009712BD" w:rsidRDefault="009712BD" w:rsidP="009712BD">
      <w:pPr>
        <w:numPr>
          <w:ilvl w:val="0"/>
          <w:numId w:val="3"/>
        </w:numPr>
        <w:shd w:val="clear" w:color="auto" w:fill="FFFFFF"/>
        <w:spacing w:before="100" w:beforeAutospacing="1" w:after="100" w:afterAutospacing="1" w:line="240" w:lineRule="auto"/>
        <w:rPr>
          <w:rFonts w:ascii="Arial" w:eastAsia="Times New Roman" w:hAnsi="Arial" w:cs="Arial"/>
          <w:color w:val="313131"/>
          <w:sz w:val="18"/>
          <w:szCs w:val="18"/>
        </w:rPr>
      </w:pPr>
      <w:r w:rsidRPr="009712BD">
        <w:rPr>
          <w:rFonts w:ascii="Arial" w:eastAsia="Times New Roman" w:hAnsi="Arial" w:cs="Arial"/>
          <w:color w:val="313131"/>
          <w:sz w:val="18"/>
          <w:szCs w:val="18"/>
        </w:rPr>
        <w:t>Take a comprehensive view of information systems security management and their relationship to organizational success</w:t>
      </w:r>
    </w:p>
    <w:p w14:paraId="5621AFDC" w14:textId="77777777" w:rsidR="009712BD" w:rsidRPr="009712BD" w:rsidRDefault="009712BD" w:rsidP="009712BD">
      <w:pPr>
        <w:numPr>
          <w:ilvl w:val="0"/>
          <w:numId w:val="3"/>
        </w:numPr>
        <w:shd w:val="clear" w:color="auto" w:fill="FFFFFF"/>
        <w:spacing w:before="100" w:beforeAutospacing="1" w:after="100" w:afterAutospacing="1" w:line="240" w:lineRule="auto"/>
        <w:rPr>
          <w:rFonts w:ascii="Arial" w:eastAsia="Times New Roman" w:hAnsi="Arial" w:cs="Arial"/>
          <w:color w:val="313131"/>
          <w:sz w:val="18"/>
          <w:szCs w:val="18"/>
        </w:rPr>
      </w:pPr>
      <w:r w:rsidRPr="009712BD">
        <w:rPr>
          <w:rFonts w:ascii="Arial" w:eastAsia="Times New Roman" w:hAnsi="Arial" w:cs="Arial"/>
          <w:color w:val="313131"/>
          <w:sz w:val="18"/>
          <w:szCs w:val="18"/>
        </w:rPr>
        <w:t>Demonstrate to enterprise customers their commitment to compliance, security and integrity; ultimately contributing to the attraction and retention of customers</w:t>
      </w:r>
    </w:p>
    <w:p w14:paraId="65647851" w14:textId="77777777" w:rsidR="009712BD" w:rsidRPr="009712BD" w:rsidRDefault="009712BD" w:rsidP="009712BD">
      <w:pPr>
        <w:numPr>
          <w:ilvl w:val="0"/>
          <w:numId w:val="3"/>
        </w:numPr>
        <w:shd w:val="clear" w:color="auto" w:fill="FFFFFF"/>
        <w:spacing w:before="100" w:beforeAutospacing="1" w:after="100" w:afterAutospacing="1" w:line="240" w:lineRule="auto"/>
        <w:rPr>
          <w:rFonts w:ascii="Arial" w:eastAsia="Times New Roman" w:hAnsi="Arial" w:cs="Arial"/>
          <w:color w:val="313131"/>
          <w:sz w:val="18"/>
          <w:szCs w:val="18"/>
        </w:rPr>
      </w:pPr>
      <w:r w:rsidRPr="009712BD">
        <w:rPr>
          <w:rFonts w:ascii="Arial" w:eastAsia="Times New Roman" w:hAnsi="Arial" w:cs="Arial"/>
          <w:color w:val="313131"/>
          <w:sz w:val="18"/>
          <w:szCs w:val="18"/>
        </w:rPr>
        <w:t>Ensure that there is improved alignment between the organization's information security program and its broader goals and objectives</w:t>
      </w:r>
    </w:p>
    <w:p w14:paraId="5A689CC2" w14:textId="77777777" w:rsidR="009712BD" w:rsidRPr="009712BD" w:rsidRDefault="009712BD" w:rsidP="009712BD">
      <w:pPr>
        <w:numPr>
          <w:ilvl w:val="0"/>
          <w:numId w:val="3"/>
        </w:numPr>
        <w:shd w:val="clear" w:color="auto" w:fill="FFFFFF"/>
        <w:spacing w:before="100" w:beforeAutospacing="1" w:after="100" w:afterAutospacing="1" w:line="240" w:lineRule="auto"/>
        <w:rPr>
          <w:rFonts w:ascii="Arial" w:eastAsia="Times New Roman" w:hAnsi="Arial" w:cs="Arial"/>
          <w:color w:val="313131"/>
          <w:sz w:val="18"/>
          <w:szCs w:val="18"/>
        </w:rPr>
      </w:pPr>
      <w:r w:rsidRPr="009712BD">
        <w:rPr>
          <w:rFonts w:ascii="Arial" w:eastAsia="Times New Roman" w:hAnsi="Arial" w:cs="Arial"/>
          <w:color w:val="313131"/>
          <w:sz w:val="18"/>
          <w:szCs w:val="18"/>
        </w:rPr>
        <w:t>Provide the enterprise with a certification for Information security management that is recognized by multinational clients and enterprises, lending credibility to the enterprise</w:t>
      </w:r>
    </w:p>
    <w:p w14:paraId="71AB02A5" w14:textId="77777777" w:rsidR="00367449" w:rsidRDefault="00367449" w:rsidP="00367449">
      <w:pPr>
        <w:shd w:val="clear" w:color="auto" w:fill="FFFFFF"/>
        <w:spacing w:before="100" w:beforeAutospacing="1" w:after="100" w:afterAutospacing="1" w:line="240" w:lineRule="auto"/>
        <w:rPr>
          <w:rFonts w:ascii="Arial" w:eastAsia="Times New Roman" w:hAnsi="Arial" w:cs="Arial"/>
          <w:color w:val="313131"/>
          <w:sz w:val="18"/>
          <w:szCs w:val="18"/>
        </w:rPr>
      </w:pPr>
    </w:p>
    <w:p w14:paraId="489168E7" w14:textId="372AE66A" w:rsidR="00367449" w:rsidRDefault="009712BD" w:rsidP="00367449">
      <w:pPr>
        <w:shd w:val="clear" w:color="auto" w:fill="FFFFFF"/>
        <w:spacing w:before="100" w:beforeAutospacing="1" w:after="100" w:afterAutospacing="1" w:line="240" w:lineRule="auto"/>
        <w:rPr>
          <w:rFonts w:ascii="Arial" w:eastAsia="Times New Roman" w:hAnsi="Arial" w:cs="Arial"/>
          <w:color w:val="313131"/>
          <w:sz w:val="18"/>
          <w:szCs w:val="18"/>
        </w:rPr>
      </w:pPr>
      <w:r>
        <w:rPr>
          <w:rFonts w:ascii="Arial" w:eastAsia="Times New Roman" w:hAnsi="Arial" w:cs="Arial"/>
          <w:color w:val="313131"/>
          <w:sz w:val="18"/>
          <w:szCs w:val="18"/>
        </w:rPr>
        <w:t>CISM</w:t>
      </w:r>
      <w:r w:rsidR="00367449">
        <w:rPr>
          <w:rFonts w:ascii="Arial" w:eastAsia="Times New Roman" w:hAnsi="Arial" w:cs="Arial"/>
          <w:color w:val="313131"/>
          <w:sz w:val="18"/>
          <w:szCs w:val="18"/>
        </w:rPr>
        <w:t xml:space="preserve"> Exam Details</w:t>
      </w:r>
    </w:p>
    <w:p w14:paraId="6D47D1E7" w14:textId="77777777" w:rsidR="00D45BF4" w:rsidRDefault="00D45BF4" w:rsidP="00D45BF4">
      <w:pPr>
        <w:pStyle w:val="Heading4"/>
        <w:shd w:val="clear" w:color="auto" w:fill="F8F9FA"/>
        <w:spacing w:before="0"/>
        <w:rPr>
          <w:rFonts w:ascii="Ubuntu" w:hAnsi="Ubuntu"/>
          <w:color w:val="252525"/>
        </w:rPr>
      </w:pPr>
      <w:r>
        <w:rPr>
          <w:rFonts w:ascii="Ubuntu" w:hAnsi="Ubuntu"/>
          <w:color w:val="252525"/>
        </w:rPr>
        <w:t>Exam Information</w:t>
      </w:r>
    </w:p>
    <w:p w14:paraId="774C82E0" w14:textId="4426DF25" w:rsidR="00D45BF4" w:rsidRDefault="00D45BF4" w:rsidP="00D45BF4">
      <w:pPr>
        <w:numPr>
          <w:ilvl w:val="0"/>
          <w:numId w:val="2"/>
        </w:numPr>
        <w:shd w:val="clear" w:color="auto" w:fill="F8F9FA"/>
        <w:spacing w:before="30" w:after="30" w:line="240" w:lineRule="auto"/>
        <w:ind w:left="30" w:right="30"/>
        <w:rPr>
          <w:rFonts w:ascii="Arial" w:hAnsi="Arial" w:cs="Arial"/>
          <w:color w:val="6C757D"/>
        </w:rPr>
      </w:pPr>
      <w:r>
        <w:rPr>
          <w:rStyle w:val="Strong"/>
          <w:rFonts w:ascii="Arial" w:hAnsi="Arial" w:cs="Arial"/>
          <w:color w:val="6C757D"/>
        </w:rPr>
        <w:t>Duration</w:t>
      </w:r>
      <w:r>
        <w:rPr>
          <w:rFonts w:ascii="Arial" w:hAnsi="Arial" w:cs="Arial"/>
          <w:color w:val="6C757D"/>
        </w:rPr>
        <w:t> : 4 Hours</w:t>
      </w:r>
    </w:p>
    <w:p w14:paraId="4D45CFC6" w14:textId="77777777" w:rsidR="00D45BF4" w:rsidRDefault="00D45BF4" w:rsidP="00D45BF4">
      <w:pPr>
        <w:numPr>
          <w:ilvl w:val="0"/>
          <w:numId w:val="2"/>
        </w:numPr>
        <w:shd w:val="clear" w:color="auto" w:fill="F8F9FA"/>
        <w:spacing w:before="30" w:after="30" w:line="240" w:lineRule="auto"/>
        <w:ind w:left="30" w:right="30"/>
        <w:rPr>
          <w:rFonts w:ascii="Arial" w:hAnsi="Arial" w:cs="Arial"/>
          <w:color w:val="6C757D"/>
        </w:rPr>
      </w:pPr>
      <w:r>
        <w:rPr>
          <w:rStyle w:val="Strong"/>
          <w:rFonts w:ascii="Arial" w:hAnsi="Arial" w:cs="Arial"/>
          <w:color w:val="6C757D"/>
        </w:rPr>
        <w:t>Number of questions</w:t>
      </w:r>
      <w:r>
        <w:rPr>
          <w:rFonts w:ascii="Arial" w:hAnsi="Arial" w:cs="Arial"/>
          <w:color w:val="6C757D"/>
        </w:rPr>
        <w:t>: 150</w:t>
      </w:r>
    </w:p>
    <w:p w14:paraId="0A40B746" w14:textId="77777777" w:rsidR="00D45BF4" w:rsidRDefault="00D45BF4" w:rsidP="00D45BF4">
      <w:pPr>
        <w:numPr>
          <w:ilvl w:val="0"/>
          <w:numId w:val="2"/>
        </w:numPr>
        <w:shd w:val="clear" w:color="auto" w:fill="F8F9FA"/>
        <w:spacing w:before="30" w:after="30" w:line="240" w:lineRule="auto"/>
        <w:ind w:left="30" w:right="30"/>
        <w:rPr>
          <w:rFonts w:ascii="Arial" w:hAnsi="Arial" w:cs="Arial"/>
          <w:color w:val="6C757D"/>
        </w:rPr>
      </w:pPr>
      <w:r>
        <w:rPr>
          <w:rStyle w:val="Strong"/>
          <w:rFonts w:ascii="Arial" w:hAnsi="Arial" w:cs="Arial"/>
          <w:color w:val="6C757D"/>
        </w:rPr>
        <w:t>Question format</w:t>
      </w:r>
      <w:r>
        <w:rPr>
          <w:rFonts w:ascii="Arial" w:hAnsi="Arial" w:cs="Arial"/>
          <w:color w:val="6C757D"/>
        </w:rPr>
        <w:t>: Multiple Choice</w:t>
      </w:r>
    </w:p>
    <w:p w14:paraId="6FC3B1D2" w14:textId="536DA52E" w:rsidR="00D45BF4" w:rsidRDefault="00D45BF4" w:rsidP="00D45BF4">
      <w:pPr>
        <w:numPr>
          <w:ilvl w:val="0"/>
          <w:numId w:val="2"/>
        </w:numPr>
        <w:shd w:val="clear" w:color="auto" w:fill="F8F9FA"/>
        <w:spacing w:before="30" w:after="30" w:line="240" w:lineRule="auto"/>
        <w:ind w:left="30" w:right="30"/>
        <w:rPr>
          <w:rFonts w:ascii="Arial" w:hAnsi="Arial" w:cs="Arial"/>
          <w:color w:val="6C757D"/>
        </w:rPr>
      </w:pPr>
      <w:r>
        <w:rPr>
          <w:rStyle w:val="Strong"/>
          <w:rFonts w:ascii="Arial" w:hAnsi="Arial" w:cs="Arial"/>
          <w:color w:val="6C757D"/>
        </w:rPr>
        <w:t>Passing marks</w:t>
      </w:r>
      <w:r>
        <w:rPr>
          <w:rFonts w:ascii="Arial" w:hAnsi="Arial" w:cs="Arial"/>
          <w:color w:val="6C757D"/>
        </w:rPr>
        <w:t>: 450 out of 800</w:t>
      </w:r>
    </w:p>
    <w:p w14:paraId="4189CABD" w14:textId="77777777" w:rsidR="00D45BF4" w:rsidRDefault="00D45BF4" w:rsidP="00D45BF4">
      <w:pPr>
        <w:numPr>
          <w:ilvl w:val="0"/>
          <w:numId w:val="2"/>
        </w:numPr>
        <w:shd w:val="clear" w:color="auto" w:fill="F8F9FA"/>
        <w:spacing w:before="30" w:after="30" w:line="240" w:lineRule="auto"/>
        <w:ind w:left="30" w:right="30"/>
        <w:rPr>
          <w:rFonts w:ascii="Arial" w:hAnsi="Arial" w:cs="Arial"/>
          <w:color w:val="6C757D"/>
        </w:rPr>
      </w:pPr>
      <w:r>
        <w:rPr>
          <w:rStyle w:val="Strong"/>
          <w:rFonts w:ascii="Arial" w:hAnsi="Arial" w:cs="Arial"/>
          <w:color w:val="6C757D"/>
        </w:rPr>
        <w:t>Exam language</w:t>
      </w:r>
      <w:r>
        <w:rPr>
          <w:rFonts w:ascii="Arial" w:hAnsi="Arial" w:cs="Arial"/>
          <w:color w:val="6C757D"/>
        </w:rPr>
        <w:t>: English, French, German, Brazilian, Portuguese, Spanish, Japanese, Simplified Chinese, Korean, Visually Impaired</w:t>
      </w:r>
    </w:p>
    <w:p w14:paraId="5E337B77" w14:textId="72299AB2" w:rsidR="00D45BF4" w:rsidRDefault="00D45BF4" w:rsidP="00D45BF4">
      <w:pPr>
        <w:numPr>
          <w:ilvl w:val="0"/>
          <w:numId w:val="2"/>
        </w:numPr>
        <w:shd w:val="clear" w:color="auto" w:fill="F8F9FA"/>
        <w:spacing w:before="30" w:after="30" w:line="240" w:lineRule="auto"/>
        <w:ind w:left="30" w:right="30"/>
        <w:rPr>
          <w:rFonts w:ascii="Arial" w:hAnsi="Arial" w:cs="Arial"/>
          <w:color w:val="6C757D"/>
        </w:rPr>
      </w:pPr>
      <w:r>
        <w:rPr>
          <w:rStyle w:val="Strong"/>
          <w:rFonts w:ascii="Arial" w:hAnsi="Arial" w:cs="Arial"/>
          <w:color w:val="6C757D"/>
        </w:rPr>
        <w:t>Delivery Method</w:t>
      </w:r>
      <w:r>
        <w:rPr>
          <w:rFonts w:ascii="Arial" w:hAnsi="Arial" w:cs="Arial"/>
          <w:color w:val="6C757D"/>
        </w:rPr>
        <w:t>: CBT</w:t>
      </w:r>
    </w:p>
    <w:p w14:paraId="0D725497" w14:textId="77777777" w:rsidR="00367449" w:rsidRDefault="00367449" w:rsidP="00367449">
      <w:pPr>
        <w:shd w:val="clear" w:color="auto" w:fill="FFFFFF"/>
        <w:spacing w:before="100" w:beforeAutospacing="1" w:after="100" w:afterAutospacing="1" w:line="240" w:lineRule="auto"/>
        <w:rPr>
          <w:rFonts w:ascii="Arial" w:eastAsia="Times New Roman" w:hAnsi="Arial" w:cs="Arial"/>
          <w:color w:val="313131"/>
          <w:sz w:val="18"/>
          <w:szCs w:val="18"/>
        </w:rPr>
      </w:pPr>
    </w:p>
    <w:p w14:paraId="7623E331" w14:textId="77777777" w:rsidR="00367449" w:rsidRDefault="00367449" w:rsidP="00367449">
      <w:pPr>
        <w:shd w:val="clear" w:color="auto" w:fill="FFFFFF"/>
        <w:spacing w:before="100" w:beforeAutospacing="1" w:after="100" w:afterAutospacing="1" w:line="240" w:lineRule="auto"/>
        <w:rPr>
          <w:rFonts w:ascii="Arial" w:eastAsia="Times New Roman" w:hAnsi="Arial" w:cs="Arial"/>
          <w:color w:val="313131"/>
          <w:sz w:val="18"/>
          <w:szCs w:val="18"/>
        </w:rPr>
      </w:pPr>
    </w:p>
    <w:p w14:paraId="59CFD3CC" w14:textId="77777777" w:rsidR="00367449" w:rsidRPr="00367449" w:rsidRDefault="00367449" w:rsidP="00367449">
      <w:pPr>
        <w:shd w:val="clear" w:color="auto" w:fill="FFFFFF"/>
        <w:spacing w:before="100" w:beforeAutospacing="1" w:after="100" w:afterAutospacing="1" w:line="240" w:lineRule="auto"/>
        <w:rPr>
          <w:rStyle w:val="Hyperlink"/>
          <w:rFonts w:ascii="Arial" w:eastAsia="Times New Roman" w:hAnsi="Arial" w:cs="Arial"/>
          <w:sz w:val="18"/>
          <w:szCs w:val="18"/>
        </w:rPr>
      </w:pPr>
      <w:r>
        <w:rPr>
          <w:rFonts w:ascii="Arial" w:eastAsia="Times New Roman" w:hAnsi="Arial" w:cs="Arial"/>
          <w:color w:val="313131"/>
          <w:sz w:val="18"/>
          <w:szCs w:val="18"/>
        </w:rPr>
        <w:t>Reference can be used for landing page design</w:t>
      </w:r>
      <w:r>
        <w:rPr>
          <w:rFonts w:ascii="Arial" w:eastAsia="Times New Roman" w:hAnsi="Arial" w:cs="Arial"/>
          <w:color w:val="313131"/>
          <w:sz w:val="18"/>
          <w:szCs w:val="18"/>
        </w:rPr>
        <w:fldChar w:fldCharType="begin"/>
      </w:r>
      <w:r>
        <w:rPr>
          <w:rFonts w:ascii="Arial" w:eastAsia="Times New Roman" w:hAnsi="Arial" w:cs="Arial"/>
          <w:color w:val="313131"/>
          <w:sz w:val="18"/>
          <w:szCs w:val="18"/>
        </w:rPr>
        <w:instrText xml:space="preserve"> HYPERLINK "https://www.isaca.org/info/certificationlanding/cisa/cisa.html?cid=SEM_1226600&amp;appeal=sem&amp;gclid=Cj0KCQjwnZXbBRC8ARIsABEYg6DBFduJ0l3THoHkjqX_LglCpHvpmGpm1ILw3sD0Gl6Qe_uPxupZmRAaAv9dEALw_wcB&amp;gclsrc=aw.ds" </w:instrText>
      </w:r>
      <w:r>
        <w:rPr>
          <w:rFonts w:ascii="Arial" w:eastAsia="Times New Roman" w:hAnsi="Arial" w:cs="Arial"/>
          <w:color w:val="313131"/>
          <w:sz w:val="18"/>
          <w:szCs w:val="18"/>
        </w:rPr>
        <w:fldChar w:fldCharType="separate"/>
      </w:r>
    </w:p>
    <w:p w14:paraId="14FD22D6" w14:textId="77777777" w:rsidR="00367449" w:rsidRPr="00367449" w:rsidRDefault="00367449" w:rsidP="00367449">
      <w:pPr>
        <w:shd w:val="clear" w:color="auto" w:fill="FFFFFF"/>
        <w:spacing w:before="100" w:beforeAutospacing="1" w:after="100" w:afterAutospacing="1" w:line="240" w:lineRule="auto"/>
        <w:rPr>
          <w:rFonts w:ascii="Arial" w:eastAsia="Times New Roman" w:hAnsi="Arial" w:cs="Arial"/>
          <w:color w:val="313131"/>
          <w:sz w:val="18"/>
          <w:szCs w:val="18"/>
        </w:rPr>
      </w:pPr>
      <w:r w:rsidRPr="00367449">
        <w:rPr>
          <w:rStyle w:val="Hyperlink"/>
          <w:rFonts w:ascii="Arial" w:eastAsia="Times New Roman" w:hAnsi="Arial" w:cs="Arial"/>
          <w:sz w:val="18"/>
          <w:szCs w:val="18"/>
        </w:rPr>
        <w:t>https://www.isaca.org/info/certificationlanding/cisa/cisa.html?cid=SEM_1226600&amp;appeal=sem&amp;gclid=Cj0KCQjwnZXbBRC8ARIsABEYg6DBFduJ0l3THoHkjqX_LglCpHvpmGpm1ILw3sD0Gl6Qe_uPxupZmRAaAv9dEALw_wcB&amp;gclsrc=aw.ds</w:t>
      </w:r>
      <w:r>
        <w:rPr>
          <w:rFonts w:ascii="Arial" w:eastAsia="Times New Roman" w:hAnsi="Arial" w:cs="Arial"/>
          <w:color w:val="313131"/>
          <w:sz w:val="18"/>
          <w:szCs w:val="18"/>
        </w:rPr>
        <w:fldChar w:fldCharType="end"/>
      </w:r>
    </w:p>
    <w:p w14:paraId="4E2E2A88" w14:textId="77777777" w:rsidR="00367449" w:rsidRPr="00367449" w:rsidRDefault="00367449" w:rsidP="00367449">
      <w:pPr>
        <w:shd w:val="clear" w:color="auto" w:fill="FFFFFF"/>
        <w:spacing w:after="72" w:line="240" w:lineRule="auto"/>
        <w:outlineLvl w:val="1"/>
        <w:rPr>
          <w:rFonts w:ascii="Arial" w:eastAsia="Times New Roman" w:hAnsi="Arial" w:cs="Arial"/>
          <w:color w:val="A2224B"/>
          <w:sz w:val="27"/>
          <w:szCs w:val="27"/>
        </w:rPr>
      </w:pPr>
    </w:p>
    <w:p w14:paraId="5C22857C" w14:textId="77777777" w:rsidR="00DD6A54" w:rsidRDefault="00DD6A54"/>
    <w:sectPr w:rsidR="00DD6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Ubuntu">
    <w:panose1 w:val="020B0504030602030204"/>
    <w:charset w:val="00"/>
    <w:family w:val="swiss"/>
    <w:pitch w:val="variable"/>
    <w:sig w:usb0="E00002FF" w:usb1="5000205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A5682"/>
    <w:multiLevelType w:val="multilevel"/>
    <w:tmpl w:val="F3A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4A070B"/>
    <w:multiLevelType w:val="multilevel"/>
    <w:tmpl w:val="DE34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44586B"/>
    <w:multiLevelType w:val="multilevel"/>
    <w:tmpl w:val="A680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449"/>
    <w:rsid w:val="00367449"/>
    <w:rsid w:val="009712BD"/>
    <w:rsid w:val="00B94B0D"/>
    <w:rsid w:val="00D45BF4"/>
    <w:rsid w:val="00DD6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32C5"/>
  <w15:chartTrackingRefBased/>
  <w15:docId w15:val="{29723F66-6D28-4B15-96DA-FCEF5581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74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674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6744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B94B0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744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674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7449"/>
    <w:rPr>
      <w:color w:val="0000FF"/>
      <w:u w:val="single"/>
    </w:rPr>
  </w:style>
  <w:style w:type="character" w:customStyle="1" w:styleId="Heading3Char">
    <w:name w:val="Heading 3 Char"/>
    <w:basedOn w:val="DefaultParagraphFont"/>
    <w:link w:val="Heading3"/>
    <w:uiPriority w:val="9"/>
    <w:rsid w:val="00367449"/>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367449"/>
    <w:rPr>
      <w:sz w:val="16"/>
      <w:szCs w:val="16"/>
    </w:rPr>
  </w:style>
  <w:style w:type="paragraph" w:styleId="CommentText">
    <w:name w:val="annotation text"/>
    <w:basedOn w:val="Normal"/>
    <w:link w:val="CommentTextChar"/>
    <w:uiPriority w:val="99"/>
    <w:semiHidden/>
    <w:unhideWhenUsed/>
    <w:rsid w:val="00367449"/>
    <w:pPr>
      <w:spacing w:line="240" w:lineRule="auto"/>
    </w:pPr>
    <w:rPr>
      <w:sz w:val="20"/>
      <w:szCs w:val="20"/>
    </w:rPr>
  </w:style>
  <w:style w:type="character" w:customStyle="1" w:styleId="CommentTextChar">
    <w:name w:val="Comment Text Char"/>
    <w:basedOn w:val="DefaultParagraphFont"/>
    <w:link w:val="CommentText"/>
    <w:uiPriority w:val="99"/>
    <w:semiHidden/>
    <w:rsid w:val="00367449"/>
    <w:rPr>
      <w:sz w:val="20"/>
      <w:szCs w:val="20"/>
    </w:rPr>
  </w:style>
  <w:style w:type="paragraph" w:styleId="CommentSubject">
    <w:name w:val="annotation subject"/>
    <w:basedOn w:val="CommentText"/>
    <w:next w:val="CommentText"/>
    <w:link w:val="CommentSubjectChar"/>
    <w:uiPriority w:val="99"/>
    <w:semiHidden/>
    <w:unhideWhenUsed/>
    <w:rsid w:val="00367449"/>
    <w:rPr>
      <w:b/>
      <w:bCs/>
    </w:rPr>
  </w:style>
  <w:style w:type="character" w:customStyle="1" w:styleId="CommentSubjectChar">
    <w:name w:val="Comment Subject Char"/>
    <w:basedOn w:val="CommentTextChar"/>
    <w:link w:val="CommentSubject"/>
    <w:uiPriority w:val="99"/>
    <w:semiHidden/>
    <w:rsid w:val="00367449"/>
    <w:rPr>
      <w:b/>
      <w:bCs/>
      <w:sz w:val="20"/>
      <w:szCs w:val="20"/>
    </w:rPr>
  </w:style>
  <w:style w:type="paragraph" w:styleId="BalloonText">
    <w:name w:val="Balloon Text"/>
    <w:basedOn w:val="Normal"/>
    <w:link w:val="BalloonTextChar"/>
    <w:uiPriority w:val="99"/>
    <w:semiHidden/>
    <w:unhideWhenUsed/>
    <w:rsid w:val="003674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449"/>
    <w:rPr>
      <w:rFonts w:ascii="Segoe UI" w:hAnsi="Segoe UI" w:cs="Segoe UI"/>
      <w:sz w:val="18"/>
      <w:szCs w:val="18"/>
    </w:rPr>
  </w:style>
  <w:style w:type="character" w:customStyle="1" w:styleId="Heading4Char">
    <w:name w:val="Heading 4 Char"/>
    <w:basedOn w:val="DefaultParagraphFont"/>
    <w:link w:val="Heading4"/>
    <w:uiPriority w:val="9"/>
    <w:semiHidden/>
    <w:rsid w:val="00367449"/>
    <w:rPr>
      <w:rFonts w:asciiTheme="majorHAnsi" w:eastAsiaTheme="majorEastAsia" w:hAnsiTheme="majorHAnsi" w:cstheme="majorBidi"/>
      <w:i/>
      <w:iCs/>
      <w:color w:val="2E74B5" w:themeColor="accent1" w:themeShade="BF"/>
    </w:rPr>
  </w:style>
  <w:style w:type="paragraph" w:customStyle="1" w:styleId="black-text">
    <w:name w:val="black-text"/>
    <w:basedOn w:val="Normal"/>
    <w:rsid w:val="003674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per">
    <w:name w:val="super"/>
    <w:basedOn w:val="DefaultParagraphFont"/>
    <w:rsid w:val="00367449"/>
  </w:style>
  <w:style w:type="character" w:customStyle="1" w:styleId="Heading6Char">
    <w:name w:val="Heading 6 Char"/>
    <w:basedOn w:val="DefaultParagraphFont"/>
    <w:link w:val="Heading6"/>
    <w:uiPriority w:val="9"/>
    <w:semiHidden/>
    <w:rsid w:val="00B94B0D"/>
    <w:rPr>
      <w:rFonts w:asciiTheme="majorHAnsi" w:eastAsiaTheme="majorEastAsia" w:hAnsiTheme="majorHAnsi" w:cstheme="majorBidi"/>
      <w:color w:val="1F4D78" w:themeColor="accent1" w:themeShade="7F"/>
    </w:rPr>
  </w:style>
  <w:style w:type="paragraph" w:customStyle="1" w:styleId="pt-4">
    <w:name w:val="pt-4"/>
    <w:basedOn w:val="Normal"/>
    <w:rsid w:val="00B94B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5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29590">
      <w:bodyDiv w:val="1"/>
      <w:marLeft w:val="0"/>
      <w:marRight w:val="0"/>
      <w:marTop w:val="0"/>
      <w:marBottom w:val="0"/>
      <w:divBdr>
        <w:top w:val="none" w:sz="0" w:space="0" w:color="auto"/>
        <w:left w:val="none" w:sz="0" w:space="0" w:color="auto"/>
        <w:bottom w:val="none" w:sz="0" w:space="0" w:color="auto"/>
        <w:right w:val="none" w:sz="0" w:space="0" w:color="auto"/>
      </w:divBdr>
    </w:div>
    <w:div w:id="267588094">
      <w:bodyDiv w:val="1"/>
      <w:marLeft w:val="0"/>
      <w:marRight w:val="0"/>
      <w:marTop w:val="0"/>
      <w:marBottom w:val="0"/>
      <w:divBdr>
        <w:top w:val="none" w:sz="0" w:space="0" w:color="auto"/>
        <w:left w:val="none" w:sz="0" w:space="0" w:color="auto"/>
        <w:bottom w:val="none" w:sz="0" w:space="0" w:color="auto"/>
        <w:right w:val="none" w:sz="0" w:space="0" w:color="auto"/>
      </w:divBdr>
    </w:div>
    <w:div w:id="455493114">
      <w:bodyDiv w:val="1"/>
      <w:marLeft w:val="0"/>
      <w:marRight w:val="0"/>
      <w:marTop w:val="0"/>
      <w:marBottom w:val="0"/>
      <w:divBdr>
        <w:top w:val="none" w:sz="0" w:space="0" w:color="auto"/>
        <w:left w:val="none" w:sz="0" w:space="0" w:color="auto"/>
        <w:bottom w:val="none" w:sz="0" w:space="0" w:color="auto"/>
        <w:right w:val="none" w:sz="0" w:space="0" w:color="auto"/>
      </w:divBdr>
    </w:div>
    <w:div w:id="873542964">
      <w:bodyDiv w:val="1"/>
      <w:marLeft w:val="0"/>
      <w:marRight w:val="0"/>
      <w:marTop w:val="0"/>
      <w:marBottom w:val="0"/>
      <w:divBdr>
        <w:top w:val="none" w:sz="0" w:space="0" w:color="auto"/>
        <w:left w:val="none" w:sz="0" w:space="0" w:color="auto"/>
        <w:bottom w:val="none" w:sz="0" w:space="0" w:color="auto"/>
        <w:right w:val="none" w:sz="0" w:space="0" w:color="auto"/>
      </w:divBdr>
    </w:div>
    <w:div w:id="1291397372">
      <w:bodyDiv w:val="1"/>
      <w:marLeft w:val="0"/>
      <w:marRight w:val="0"/>
      <w:marTop w:val="0"/>
      <w:marBottom w:val="0"/>
      <w:divBdr>
        <w:top w:val="none" w:sz="0" w:space="0" w:color="auto"/>
        <w:left w:val="none" w:sz="0" w:space="0" w:color="auto"/>
        <w:bottom w:val="none" w:sz="0" w:space="0" w:color="auto"/>
        <w:right w:val="none" w:sz="0" w:space="0" w:color="auto"/>
      </w:divBdr>
    </w:div>
    <w:div w:id="1336886555">
      <w:bodyDiv w:val="1"/>
      <w:marLeft w:val="0"/>
      <w:marRight w:val="0"/>
      <w:marTop w:val="0"/>
      <w:marBottom w:val="0"/>
      <w:divBdr>
        <w:top w:val="none" w:sz="0" w:space="0" w:color="auto"/>
        <w:left w:val="none" w:sz="0" w:space="0" w:color="auto"/>
        <w:bottom w:val="none" w:sz="0" w:space="0" w:color="auto"/>
        <w:right w:val="none" w:sz="0" w:space="0" w:color="auto"/>
      </w:divBdr>
    </w:div>
    <w:div w:id="1596481343">
      <w:bodyDiv w:val="1"/>
      <w:marLeft w:val="0"/>
      <w:marRight w:val="0"/>
      <w:marTop w:val="0"/>
      <w:marBottom w:val="0"/>
      <w:divBdr>
        <w:top w:val="none" w:sz="0" w:space="0" w:color="auto"/>
        <w:left w:val="none" w:sz="0" w:space="0" w:color="auto"/>
        <w:bottom w:val="none" w:sz="0" w:space="0" w:color="auto"/>
        <w:right w:val="none" w:sz="0" w:space="0" w:color="auto"/>
      </w:divBdr>
    </w:div>
    <w:div w:id="1753432471">
      <w:bodyDiv w:val="1"/>
      <w:marLeft w:val="0"/>
      <w:marRight w:val="0"/>
      <w:marTop w:val="0"/>
      <w:marBottom w:val="0"/>
      <w:divBdr>
        <w:top w:val="none" w:sz="0" w:space="0" w:color="auto"/>
        <w:left w:val="none" w:sz="0" w:space="0" w:color="auto"/>
        <w:bottom w:val="none" w:sz="0" w:space="0" w:color="auto"/>
        <w:right w:val="none" w:sz="0" w:space="0" w:color="auto"/>
      </w:divBdr>
    </w:div>
    <w:div w:id="1843276842">
      <w:bodyDiv w:val="1"/>
      <w:marLeft w:val="0"/>
      <w:marRight w:val="0"/>
      <w:marTop w:val="0"/>
      <w:marBottom w:val="0"/>
      <w:divBdr>
        <w:top w:val="none" w:sz="0" w:space="0" w:color="auto"/>
        <w:left w:val="none" w:sz="0" w:space="0" w:color="auto"/>
        <w:bottom w:val="none" w:sz="0" w:space="0" w:color="auto"/>
        <w:right w:val="none" w:sz="0" w:space="0" w:color="auto"/>
      </w:divBdr>
    </w:div>
    <w:div w:id="206767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aca.org/Certification/CISM-Certified-Information-Security-Manager/Job-Practice-Areas/Pages/default.aspx" TargetMode="External"/><Relationship Id="rId3" Type="http://schemas.openxmlformats.org/officeDocument/2006/relationships/styles" Target="styles.xml"/><Relationship Id="rId7" Type="http://schemas.openxmlformats.org/officeDocument/2006/relationships/hyperlink" Target="http://www.isaca.org/Certification/CISM-Certified-Information-Security-Manager/Job-Practice-Areas/Pages/default.aspx"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isaca.org/Certification/CISM-Certified-Information-Security-Manager/Job-Practice-Areas/Pages/default.aspx" TargetMode="External"/><Relationship Id="rId4" Type="http://schemas.openxmlformats.org/officeDocument/2006/relationships/settings" Target="settings.xml"/><Relationship Id="rId9" Type="http://schemas.openxmlformats.org/officeDocument/2006/relationships/hyperlink" Target="http://www.isaca.org/Certification/CISM-Certified-Information-Security-Manager/Job-Practice-Areas/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7D6F8-FC54-45F0-AD15-FE0BB65E7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Prabh9717</dc:creator>
  <cp:keywords/>
  <dc:description/>
  <cp:lastModifiedBy>Prabh9717</cp:lastModifiedBy>
  <cp:revision>3</cp:revision>
  <dcterms:created xsi:type="dcterms:W3CDTF">2018-08-04T17:35:00Z</dcterms:created>
  <dcterms:modified xsi:type="dcterms:W3CDTF">2018-08-07T14:14:00Z</dcterms:modified>
</cp:coreProperties>
</file>