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00"/>
      </w:pPr>
      <w:r>
        <w:rPr>
          <w:rFonts w:ascii="Helvetica Neue" w:hAnsi="Helvetica Neue" w:cs="Helvetica Neue"/>
          <w:sz w:val="56"/>
          <w:sz-cs w:val="56"/>
          <w:b/>
          <w:spacing w:val="-20"/>
        </w:rPr>
        <w:t xml:space="preserve">How much do you know about Papua New Guinea?</w:t>
      </w:r>
      <w:r>
        <w:rPr>
          <w:rFonts w:ascii="Helvetica Neue" w:hAnsi="Helvetica Neue" w:cs="Helvetica Neue"/>
          <w:sz w:val="56"/>
          <w:sz-cs w:val="56"/>
          <w:b/>
          <w:spacing w:val="-20"/>
        </w:rPr>
        <w:t xml:space="preserve"/>
      </w:r>
    </w:p>
    <w:p>
      <w:pPr>
        <w:spacing w:after="100"/>
      </w:pPr>
      <w:r>
        <w:rPr>
          <w:rFonts w:ascii="Helvetica Neue" w:hAnsi="Helvetica Neue" w:cs="Helvetica Neue"/>
          <w:sz w:val="28"/>
          <w:sz-cs w:val="28"/>
          <w:spacing w:val="-20"/>
          <w:color w:val="0044FE"/>
        </w:rPr>
        <w:t xml:space="preserve">http://www.rebeccaandtheworld.com/ausandoceania/papua-new-guinea/papua-guinea/</w:t>
      </w:r>
      <w:r>
        <w:rPr>
          <w:rFonts w:ascii="Helvetica Neue" w:hAnsi="Helvetica Neue" w:cs="Helvetica Neue"/>
          <w:sz w:val="56"/>
          <w:sz-cs w:val="56"/>
          <w:b/>
          <w:spacing w:val="-20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4"/>
          <w:sz-cs w:val="24"/>
          <w:b/>
          <w:color w:val="434343"/>
        </w:rPr>
        <w:t xml:space="preserve">I’ve been living in Papua New Guinea for seven weeks now, and many in the blogging world have asked me: “Where exactly </w:t>
      </w:r>
      <w:r>
        <w:rPr>
          <w:rFonts w:ascii="Helvetica Neue" w:hAnsi="Helvetica Neue" w:cs="Helvetica Neue"/>
          <w:sz w:val="24"/>
          <w:sz-cs w:val="24"/>
          <w:b/>
          <w:i/>
          <w:color w:val="434343"/>
        </w:rPr>
        <w:t xml:space="preserve">is </w:t>
      </w:r>
      <w:r>
        <w:rPr>
          <w:rFonts w:ascii="Helvetica Neue" w:hAnsi="Helvetica Neue" w:cs="Helvetica Neue"/>
          <w:sz w:val="24"/>
          <w:sz-cs w:val="24"/>
          <w:b/>
          <w:color w:val="434343"/>
        </w:rPr>
        <w:t xml:space="preserve">Papua New Guinea?”</w:t>
      </w: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</w:r>
    </w:p>
    <w:p>
      <w:pPr>
        <w:spacing w:after="20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>Good question. This is a country that is certainly off the travel radar, and for my friends in the US or Europe, it’s not likely that PNG would make the nightly news too often.</w:t>
      </w:r>
    </w:p>
    <w:p>
      <w:pPr>
        <w:spacing w:after="20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>PNG, despite its rugged, mountainous beauty, uncrowded white sand beaches, amazing dive sites, remote tribes and unique birds and wildlife, remains virtually untouched by tourism. As </w:t>
      </w:r>
      <w:r>
        <w:rPr>
          <w:rFonts w:ascii="Helvetica Neue" w:hAnsi="Helvetica Neue" w:cs="Helvetica Neue"/>
          <w:sz w:val="24"/>
          <w:sz-cs w:val="24"/>
          <w:color w:val="D88D35"/>
        </w:rPr>
        <w:t xml:space="preserve">Wikitravel</w:t>
      </w:r>
      <w:r>
        <w:rPr>
          <w:rFonts w:ascii="Helvetica Neue" w:hAnsi="Helvetica Neue" w:cs="Helvetica Neue"/>
          <w:sz w:val="24"/>
          <w:sz-cs w:val="24"/>
          <w:color w:val="434343"/>
        </w:rPr>
        <w:t xml:space="preserve"> describes it, beyond the few places that have been developed for tourism, “PNG is 120% adventure travel and not for the inexperienced or faint of heart.”</w:t>
      </w:r>
    </w:p>
    <w:p>
      <w:pPr>
        <w:spacing w:after="20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> Well, given it’s my new home I thought I’d share a few facts for those not so familiar with this South Pacific country. 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Papua New Guinea is an island country in the South Pacific ocean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country shares a border with Indonesia, and is 160km north of Australia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country has a population of around 6-7 million people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capital city is Port Moresby, however only 18 percent of people live in urban centres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Of this fairly small population, there are over 800 languages spoken in Papua New Guinea – more than any other country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Most adults speak around three languages – and often many more!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three official languages are English, Tok Pisin (Pidgin English) and Motu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country gained its independence from Australia in 1975, but prior to being a colony of Australia it was ruled by Germany (the northern half of the country) and Britain (southern half)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first recorded sighting of Papua New Guinea occurred in 1512; the first landing was by the Portuguese and the country was named </w:t>
      </w:r>
      <w:r>
        <w:rPr>
          <w:rFonts w:ascii="Helvetica Neue" w:hAnsi="Helvetica Neue" w:cs="Helvetica Neue"/>
          <w:sz w:val="24"/>
          <w:sz-cs w:val="24"/>
          <w:i/>
          <w:color w:val="434343"/>
        </w:rPr>
        <w:t xml:space="preserve">Ilhas dos Papuas</w:t>
      </w:r>
      <w:r>
        <w:rPr>
          <w:rFonts w:ascii="Helvetica Neue" w:hAnsi="Helvetica Neue" w:cs="Helvetica Neue"/>
          <w:sz w:val="24"/>
          <w:sz-cs w:val="24"/>
          <w:color w:val="434343"/>
        </w:rPr>
        <w:t xml:space="preserve"> meaning Land of the Fuzzy Hair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There are around 500 airports, and air and sea are the easiest ways to get around the country because of its mountainous terrain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There are still some parts of the country which remain unexplored, mostly because of that mountainous terrain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Every year, new species of flora and fauna are discovered, and many more undiscovered species are thought to exist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Kina is the currency of the country and it is comprised of 100 toea (pronounced toy-ah); kina means shell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Pigs remain highly valuable; run over one and you can expect to pay a fairly high price to compensate its owner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One of the country’s favourite sports is rugby league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The majority of the population live in traditional societies and practice subsistence-based agriculture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Tribal warfare still exists throughout the country, and can shut down areas of the country (mostly remote areas) from time to time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Head-hunting and cannibalism have mostly been wiped out, but is believed to exist in some areas of the country still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Port Moresby is considered one of the most dangerous cities in the world, with high levels of violent crime and </w:t>
      </w:r>
      <w:r>
        <w:rPr>
          <w:rFonts w:ascii="Helvetica Neue" w:hAnsi="Helvetica Neue" w:cs="Helvetica Neue"/>
          <w:sz w:val="24"/>
          <w:sz-cs w:val="24"/>
          <w:i/>
          <w:color w:val="434343"/>
        </w:rPr>
        <w:t xml:space="preserve">raskols</w:t>
      </w:r>
      <w:r>
        <w:rPr>
          <w:rFonts w:ascii="Helvetica Neue" w:hAnsi="Helvetica Neue" w:cs="Helvetica Neue"/>
          <w:sz w:val="24"/>
          <w:sz-cs w:val="24"/>
          <w:color w:val="434343"/>
        </w:rPr>
        <w:t xml:space="preserve"> who are responsible for indiscriminate crime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Because of this, you can expect to see a hell of a lot of barb wire and razor wire around the city</w:t>
      </w:r>
    </w:p>
    <w:p>
      <w:pPr>
        <w:ind w:left="720" w:first-line="-720"/>
      </w:pPr>
      <w:r>
        <w:rPr>
          <w:rFonts w:ascii="Helvetica Neue" w:hAnsi="Helvetica Neue" w:cs="Helvetica Neue"/>
          <w:sz w:val="24"/>
          <w:sz-cs w:val="24"/>
          <w:color w:val="434343"/>
        </w:rPr>
        <w:t xml:space="preserve"/>
        <w:tab/>
        <w:t xml:space="preserve">•</w:t>
        <w:tab/>
        <w:t xml:space="preserve">I’m not a beer drinker, but according to my boyfriend the local brew, SP Lager (short for South Pacific), is pretty damn good!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Uku-Kaarel Jõesaar</dc:creator>
</cp:coreProperties>
</file>

<file path=docProps/meta.xml><?xml version="1.0" encoding="utf-8"?>
<meta xmlns="http://schemas.apple.com/cocoa/2006/metadata">
  <generator>CocoaOOXMLWriter/1138.32</generator>
</meta>
</file>