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444730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2C13094" w14:textId="25EE5A1F" w:rsidR="000654BA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444730" w:history="1">
            <w:r w:rsidR="000654BA" w:rsidRPr="00A0663E">
              <w:rPr>
                <w:rStyle w:val="Hyperlink"/>
                <w:noProof/>
              </w:rPr>
              <w:t>MỤC LỤC</w:t>
            </w:r>
            <w:r w:rsidR="000654BA">
              <w:rPr>
                <w:noProof/>
                <w:webHidden/>
              </w:rPr>
              <w:tab/>
            </w:r>
            <w:r w:rsidR="000654BA">
              <w:rPr>
                <w:noProof/>
                <w:webHidden/>
              </w:rPr>
              <w:fldChar w:fldCharType="begin"/>
            </w:r>
            <w:r w:rsidR="000654BA">
              <w:rPr>
                <w:noProof/>
                <w:webHidden/>
              </w:rPr>
              <w:instrText xml:space="preserve"> PAGEREF _Toc91444730 \h </w:instrText>
            </w:r>
            <w:r w:rsidR="000654BA">
              <w:rPr>
                <w:noProof/>
                <w:webHidden/>
              </w:rPr>
            </w:r>
            <w:r w:rsidR="000654BA">
              <w:rPr>
                <w:noProof/>
                <w:webHidden/>
              </w:rPr>
              <w:fldChar w:fldCharType="separate"/>
            </w:r>
            <w:r w:rsidR="000654BA">
              <w:rPr>
                <w:noProof/>
                <w:webHidden/>
              </w:rPr>
              <w:t>1</w:t>
            </w:r>
            <w:r w:rsidR="000654BA">
              <w:rPr>
                <w:noProof/>
                <w:webHidden/>
              </w:rPr>
              <w:fldChar w:fldCharType="end"/>
            </w:r>
          </w:hyperlink>
        </w:p>
        <w:p w14:paraId="3871627A" w14:textId="703F6CC0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1" w:history="1">
            <w:r w:rsidRPr="00A0663E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AB73" w14:textId="3AC79AF4" w:rsidR="000654BA" w:rsidRDefault="000654BA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2" w:history="1">
            <w:r w:rsidRPr="00A0663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YÊU CẦU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3F68" w14:textId="3F0A9828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3" w:history="1">
            <w:r w:rsidRPr="00A0663E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ShippingFeeCalculator – Thay đổi cách tính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5086" w14:textId="64373ECD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4" w:history="1">
            <w:r w:rsidRPr="00A0663E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PaymentCard – Thêm một cách tính tiền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F30E" w14:textId="3AD46DAF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5" w:history="1">
            <w:r w:rsidRPr="00A0663E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Sử dụng Interbank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39C6" w14:textId="7457778C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6" w:history="1">
            <w:r w:rsidRPr="00A0663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BÀI TẬP CHO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760D4B06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884CFAD" w14:textId="44331F54" w:rsidR="006B1FB5" w:rsidRPr="003269CC" w:rsidRDefault="00857345" w:rsidP="006B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021751" w14:textId="5E0F4948" w:rsidR="00AE1ADD" w:rsidRPr="003269CC" w:rsidRDefault="00AE1ADD" w:rsidP="00AB4D2B">
      <w:pPr>
        <w:pStyle w:val="Heading1"/>
      </w:pPr>
      <w:bookmarkStart w:id="3" w:name="_Toc91444731"/>
      <w:r w:rsidRPr="003269CC">
        <w:lastRenderedPageBreak/>
        <w:t>NỘI DUNG CHI TIẾT</w:t>
      </w:r>
      <w:bookmarkEnd w:id="2"/>
      <w:bookmarkEnd w:id="1"/>
      <w:bookmarkEnd w:id="3"/>
    </w:p>
    <w:p w14:paraId="11FE1FA3" w14:textId="6961B6A1" w:rsidR="00503C9F" w:rsidRDefault="00430836" w:rsidP="00CF2088">
      <w:pPr>
        <w:pStyle w:val="Heading2"/>
      </w:pPr>
      <w:bookmarkStart w:id="4" w:name="_Toc91444732"/>
      <w:r>
        <w:t>YÊU CẦU MỞ RỘNG</w:t>
      </w:r>
      <w:bookmarkEnd w:id="4"/>
    </w:p>
    <w:p w14:paraId="5358CE3A" w14:textId="32BB9583" w:rsidR="00594201" w:rsidRDefault="00212D35" w:rsidP="00594201">
      <w:pPr>
        <w:pStyle w:val="Heading3"/>
      </w:pPr>
      <w:bookmarkStart w:id="5" w:name="_Toc91444733"/>
      <w:r>
        <w:t>ShippingFeeCalculator</w:t>
      </w:r>
      <w:r w:rsidR="008D56D8">
        <w:t xml:space="preserve"> – Thay đổi cách tính mới</w:t>
      </w:r>
      <w:bookmarkEnd w:id="5"/>
    </w:p>
    <w:p w14:paraId="30AD4D01" w14:textId="4437B658" w:rsidR="00BB1E36" w:rsidRDefault="00857345" w:rsidP="00BB1E36">
      <w:pPr>
        <w:keepNext/>
      </w:pPr>
      <w:r w:rsidRPr="00857345">
        <w:drawing>
          <wp:inline distT="0" distB="0" distL="0" distR="0" wp14:anchorId="285B2AF5" wp14:editId="1F876D32">
            <wp:extent cx="6196965" cy="33159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00FE4324" w:rsidR="00BB1E36" w:rsidRPr="005B014E" w:rsidRDefault="00BB1E36" w:rsidP="00BB1E36">
      <w:pPr>
        <w:pStyle w:val="Caption"/>
        <w:jc w:val="center"/>
        <w:rPr>
          <w:i w:val="0"/>
          <w:iCs w:val="0"/>
        </w:rPr>
      </w:pPr>
      <w:bookmarkStart w:id="6" w:name="_Toc91334216"/>
      <w:r w:rsidRPr="005B014E">
        <w:rPr>
          <w:i w:val="0"/>
          <w:iCs w:val="0"/>
        </w:rPr>
        <w:t>Interface ShippingFeeCalculator</w:t>
      </w:r>
      <w:bookmarkEnd w:id="6"/>
    </w:p>
    <w:p w14:paraId="668A47C8" w14:textId="2FE74822" w:rsidR="00CA748B" w:rsidRDefault="005B014E" w:rsidP="00CA748B">
      <w:pPr>
        <w:keepNext/>
      </w:pPr>
      <w:r w:rsidRPr="005B014E">
        <w:drawing>
          <wp:inline distT="0" distB="0" distL="0" distR="0" wp14:anchorId="56C706C7" wp14:editId="7BE2DA8F">
            <wp:extent cx="6196965" cy="33159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4350D3AF" w:rsidR="008D56D8" w:rsidRDefault="00CA748B" w:rsidP="00CA748B">
      <w:pPr>
        <w:pStyle w:val="Caption"/>
        <w:jc w:val="center"/>
        <w:rPr>
          <w:i w:val="0"/>
          <w:iCs w:val="0"/>
        </w:rPr>
      </w:pPr>
      <w:bookmarkStart w:id="7" w:name="_Toc91334217"/>
      <w:r w:rsidRPr="005B014E">
        <w:rPr>
          <w:i w:val="0"/>
          <w:iCs w:val="0"/>
        </w:rPr>
        <w:t>Cách t</w:t>
      </w:r>
      <w:r w:rsidR="005B014E">
        <w:rPr>
          <w:i w:val="0"/>
          <w:iCs w:val="0"/>
        </w:rPr>
        <w:t>í</w:t>
      </w:r>
      <w:r w:rsidRPr="005B014E">
        <w:rPr>
          <w:i w:val="0"/>
          <w:iCs w:val="0"/>
        </w:rPr>
        <w:t>nh tiền theo khối lượng</w:t>
      </w:r>
      <w:bookmarkEnd w:id="7"/>
      <w:r w:rsidR="005B014E" w:rsidRPr="005B014E">
        <w:rPr>
          <w:i w:val="0"/>
          <w:iCs w:val="0"/>
        </w:rPr>
        <w:t xml:space="preserve"> thực tế + khối lượng thay thế (weight + alternativeWeight)</w:t>
      </w:r>
    </w:p>
    <w:p w14:paraId="04606908" w14:textId="69E6423B" w:rsidR="005B014E" w:rsidRDefault="005B014E" w:rsidP="005B014E">
      <w:r w:rsidRPr="005B014E">
        <w:lastRenderedPageBreak/>
        <w:drawing>
          <wp:inline distT="0" distB="0" distL="0" distR="0" wp14:anchorId="279FB5D5" wp14:editId="00BF6FB1">
            <wp:extent cx="6196965" cy="331597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B397" w14:textId="2FE4530A" w:rsidR="005B014E" w:rsidRPr="005B014E" w:rsidRDefault="005B014E" w:rsidP="005B014E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Gọi phương thức trong PlaceOrderController</w:t>
      </w:r>
    </w:p>
    <w:p w14:paraId="6167A5C4" w14:textId="0BB1945E" w:rsidR="000222BA" w:rsidRDefault="00B20441">
      <w:pPr>
        <w:pStyle w:val="Heading3"/>
      </w:pPr>
      <w:bookmarkStart w:id="8" w:name="_Toc91444734"/>
      <w:r>
        <w:t>PaymentCard</w:t>
      </w:r>
      <w:r w:rsidR="00C53409">
        <w:t xml:space="preserve"> – Thêm </w:t>
      </w:r>
      <w:r w:rsidR="000654BA">
        <w:t>một cách tính tiền mới</w:t>
      </w:r>
      <w:bookmarkEnd w:id="8"/>
    </w:p>
    <w:p w14:paraId="735C99D3" w14:textId="196E6AB9" w:rsidR="00C006AF" w:rsidRDefault="000654BA" w:rsidP="00C006AF">
      <w:pPr>
        <w:keepNext/>
      </w:pPr>
      <w:r w:rsidRPr="000654BA">
        <w:drawing>
          <wp:inline distT="0" distB="0" distL="0" distR="0" wp14:anchorId="3C00EB9C" wp14:editId="02BD1685">
            <wp:extent cx="6196965" cy="3314065"/>
            <wp:effectExtent l="0" t="0" r="0" b="63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2FE7463B" w:rsidR="00B20441" w:rsidRPr="00A03AEA" w:rsidRDefault="00A03AEA" w:rsidP="00C006AF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Abtract Class Card</w:t>
      </w:r>
    </w:p>
    <w:p w14:paraId="3F18468D" w14:textId="664292BE" w:rsidR="00AC0B5A" w:rsidRDefault="000654BA" w:rsidP="00AC0B5A">
      <w:pPr>
        <w:keepNext/>
      </w:pPr>
      <w:r w:rsidRPr="000654BA">
        <w:lastRenderedPageBreak/>
        <w:drawing>
          <wp:inline distT="0" distB="0" distL="0" distR="0" wp14:anchorId="23045D9D" wp14:editId="7CAC53C1">
            <wp:extent cx="6196965" cy="3308985"/>
            <wp:effectExtent l="0" t="0" r="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4DE66BEA" w:rsidR="00484946" w:rsidRPr="00A03AEA" w:rsidRDefault="00A03AEA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Loại thẻ thanh toán mới DomesticDebitCard</w:t>
      </w:r>
    </w:p>
    <w:p w14:paraId="607CCCD3" w14:textId="1C79AD54" w:rsidR="00484946" w:rsidRDefault="00BE1B3E">
      <w:pPr>
        <w:pStyle w:val="Heading3"/>
      </w:pPr>
      <w:bookmarkStart w:id="9" w:name="_Toc91444735"/>
      <w:r>
        <w:t>Sử dụng Interbank khác</w:t>
      </w:r>
      <w:bookmarkEnd w:id="9"/>
    </w:p>
    <w:p w14:paraId="1AB956EE" w14:textId="49AA6AAC" w:rsidR="00484946" w:rsidRDefault="00BE1B3E" w:rsidP="00484946">
      <w:pPr>
        <w:keepNext/>
      </w:pPr>
      <w:r w:rsidRPr="00BE1B3E">
        <w:drawing>
          <wp:inline distT="0" distB="0" distL="0" distR="0" wp14:anchorId="29CB36A1" wp14:editId="3A1EB675">
            <wp:extent cx="6196965" cy="3314065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0F820263" w:rsidR="00484946" w:rsidRPr="00BE1B3E" w:rsidRDefault="00BE1B3E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Thêm Temporary Interbank mới</w:t>
      </w:r>
    </w:p>
    <w:p w14:paraId="62BE87FA" w14:textId="268D68A3" w:rsidR="00996ECB" w:rsidRDefault="00996ECB" w:rsidP="00996ECB">
      <w:pPr>
        <w:pStyle w:val="Heading1"/>
        <w:numPr>
          <w:ilvl w:val="0"/>
          <w:numId w:val="0"/>
        </w:numPr>
        <w:ind w:left="720"/>
      </w:pPr>
      <w:r>
        <w:lastRenderedPageBreak/>
        <w:t>hình ảnh kết quả chạy</w:t>
      </w:r>
    </w:p>
    <w:p w14:paraId="19F3EA01" w14:textId="4DFD0FE9" w:rsidR="00996ECB" w:rsidRDefault="00996ECB" w:rsidP="00996ECB">
      <w:r w:rsidRPr="00996ECB">
        <w:drawing>
          <wp:inline distT="0" distB="0" distL="0" distR="0" wp14:anchorId="34B137E7" wp14:editId="212BA423">
            <wp:extent cx="6196965" cy="3554730"/>
            <wp:effectExtent l="0" t="0" r="0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46B3" w14:textId="7EB1E09B" w:rsidR="00135580" w:rsidRDefault="00135580" w:rsidP="00996ECB">
      <w:r w:rsidRPr="00135580">
        <w:drawing>
          <wp:inline distT="0" distB="0" distL="0" distR="0" wp14:anchorId="090290D9" wp14:editId="110B4275">
            <wp:extent cx="6196965" cy="344868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6E24" w14:textId="7BE26225" w:rsidR="00996ECB" w:rsidRDefault="00135580" w:rsidP="00996ECB">
      <w:r w:rsidRPr="00135580">
        <w:lastRenderedPageBreak/>
        <w:drawing>
          <wp:inline distT="0" distB="0" distL="0" distR="0" wp14:anchorId="36DC0D38" wp14:editId="0ECE7B51">
            <wp:extent cx="6196965" cy="3454400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EC6" w14:textId="3AA53904" w:rsidR="00996ECB" w:rsidRDefault="00996ECB" w:rsidP="00996ECB"/>
    <w:p w14:paraId="4D552E90" w14:textId="122CC4B6" w:rsidR="00996ECB" w:rsidRPr="00996ECB" w:rsidRDefault="00996ECB" w:rsidP="00996ECB">
      <w:r w:rsidRPr="00996ECB">
        <w:drawing>
          <wp:inline distT="0" distB="0" distL="0" distR="0" wp14:anchorId="5A832354" wp14:editId="7FB16E3C">
            <wp:extent cx="6196965" cy="3487420"/>
            <wp:effectExtent l="0" t="0" r="0" b="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ECB" w:rsidRPr="00996ECB" w:rsidSect="006C7F84">
      <w:headerReference w:type="default" r:id="rId21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6A4B0" w14:textId="77777777" w:rsidR="00464863" w:rsidRDefault="00464863" w:rsidP="00AE545F">
      <w:pPr>
        <w:spacing w:after="0" w:line="240" w:lineRule="auto"/>
      </w:pPr>
      <w:r>
        <w:separator/>
      </w:r>
    </w:p>
  </w:endnote>
  <w:endnote w:type="continuationSeparator" w:id="0">
    <w:p w14:paraId="166386AB" w14:textId="77777777" w:rsidR="00464863" w:rsidRDefault="00464863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38DE" w14:textId="77777777" w:rsidR="00464863" w:rsidRDefault="00464863" w:rsidP="00AE545F">
      <w:pPr>
        <w:spacing w:after="0" w:line="240" w:lineRule="auto"/>
      </w:pPr>
      <w:r>
        <w:separator/>
      </w:r>
    </w:p>
  </w:footnote>
  <w:footnote w:type="continuationSeparator" w:id="0">
    <w:p w14:paraId="30ED3643" w14:textId="77777777" w:rsidR="00464863" w:rsidRDefault="00464863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FA57662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</w:t>
    </w:r>
    <w:r w:rsidR="00857345">
      <w:rPr>
        <w:rFonts w:ascii="Times New Roman" w:hAnsi="Times New Roman" w:cs="Times New Roman"/>
        <w:b/>
        <w:bCs/>
        <w:sz w:val="26"/>
        <w:szCs w:val="26"/>
      </w:rPr>
      <w:t>4014</w:t>
    </w:r>
    <w:r>
      <w:rPr>
        <w:rFonts w:ascii="Times New Roman" w:hAnsi="Times New Roman" w:cs="Times New Roman"/>
        <w:b/>
        <w:bCs/>
        <w:sz w:val="26"/>
        <w:szCs w:val="26"/>
      </w:rPr>
      <w:t>-</w:t>
    </w:r>
    <w:r w:rsidR="00857345">
      <w:rPr>
        <w:rFonts w:ascii="Times New Roman" w:hAnsi="Times New Roman" w:cs="Times New Roman"/>
        <w:b/>
        <w:bCs/>
        <w:sz w:val="26"/>
        <w:szCs w:val="26"/>
      </w:rPr>
      <w:t>NguyenThiThuUyen</w:t>
    </w:r>
    <w:r w:rsidR="00857345">
      <w:rPr>
        <w:rFonts w:ascii="Times New Roman" w:hAnsi="Times New Roman" w:cs="Times New Roman"/>
        <w:b/>
        <w:bCs/>
        <w:sz w:val="26"/>
        <w:szCs w:val="26"/>
      </w:rPr>
      <w:tab/>
    </w:r>
    <w:r w:rsidR="00857345">
      <w:rPr>
        <w:rFonts w:ascii="Times New Roman" w:hAnsi="Times New Roman" w:cs="Times New Roman"/>
        <w:b/>
        <w:bCs/>
        <w:sz w:val="26"/>
        <w:szCs w:val="26"/>
      </w:rPr>
      <w:tab/>
      <w:t xml:space="preserve">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654BA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35580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64863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014E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35494"/>
    <w:rsid w:val="0083719A"/>
    <w:rsid w:val="00854AC4"/>
    <w:rsid w:val="00857345"/>
    <w:rsid w:val="0086623E"/>
    <w:rsid w:val="00877025"/>
    <w:rsid w:val="00877ECA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96ECB"/>
    <w:rsid w:val="009A2385"/>
    <w:rsid w:val="009B2A87"/>
    <w:rsid w:val="009B6885"/>
    <w:rsid w:val="009D3FBF"/>
    <w:rsid w:val="009E3469"/>
    <w:rsid w:val="00A0161F"/>
    <w:rsid w:val="00A03AEA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E1B3E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E0089E"/>
    <w:rsid w:val="00E14373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心 没有</cp:lastModifiedBy>
  <cp:revision>4</cp:revision>
  <dcterms:created xsi:type="dcterms:W3CDTF">2021-12-26T14:00:00Z</dcterms:created>
  <dcterms:modified xsi:type="dcterms:W3CDTF">2021-12-26T15:23:00Z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