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color w:val="555555"/>
          <w:sz w:val="24"/>
          <w:szCs w:val="24"/>
        </w:rPr>
        <w:t xml:space="preserve">勾玉図鑑｜研究ノート</w:t>
      </w:r>
    </w:p>
    <w:p>
      <w:pPr>
        <w:spacing w:before="80"/>
        <w:jc w:val="center"/>
      </w:pPr>
      <w:r>
        <w:rPr>
          <w:color w:val="555555"/>
          <w:sz w:val="24"/>
          <w:szCs w:val="24"/>
        </w:rPr>
        <w:t xml:space="preserve">Vol.4</w:t>
      </w:r>
    </w:p>
    <w:p>
      <w:pPr>
        <w:spacing w:after="200" w:before="400"/>
        <w:jc w:val="center"/>
      </w:pPr>
      <w:r>
        <w:rPr>
          <w:b/>
          <w:bCs/>
          <w:color w:val="B8912F"/>
          <w:sz w:val="56"/>
          <w:szCs w:val="56"/>
        </w:rPr>
        <w:t xml:space="preserve">観測のフラクタル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― 天秤から認知の公共空間へ ―</w:t>
      </w:r>
    </w:p>
    <w:p>
      <w:pPr>
        <w:spacing w:before="1600"/>
        <w:jc w:val="center"/>
      </w:pPr>
      <w:r>
        <w:rPr>
          <w:color w:val="555555"/>
          <w:sz w:val="20"/>
          <w:szCs w:val="20"/>
        </w:rPr>
        <w:t xml:space="preserve">MAGA-TAMA Research</w:t>
      </w:r>
    </w:p>
    <w:p>
      <w:pPr>
        <w:jc w:val="center"/>
      </w:pPr>
      <w:r>
        <w:rPr>
          <w:color w:val="555555"/>
          <w:sz w:val="20"/>
          <w:szCs w:val="20"/>
        </w:rPr>
        <w:t xml:space="preserve">PUBLIC MENTOR LAB</w:t>
      </w:r>
    </w:p>
    <w:p>
      <w:r>
        <w:br w:type="page"/>
      </w:r>
    </w:p>
    <w:p>
      <w:pPr>
        <w:pStyle w:val="Heading1"/>
        <w:spacing w:after="240"/>
      </w:pPr>
      <w:r>
        <w:rPr>
          <w:color w:val="B8912F"/>
        </w:rPr>
        <w:t xml:space="preserve">目次</w:t>
      </w:r>
    </w:p>
    <w:p>
      <w:pPr>
        <w:spacing w:after="80"/>
      </w:pPr>
      <w:r>
        <w:rPr>
          <w:sz w:val="22"/>
          <w:szCs w:val="22"/>
        </w:rPr>
        <w:t xml:space="preserve">Chapter 1　合理性は、どこから生まれるのか</w:t>
      </w:r>
    </w:p>
    <w:p>
      <w:pPr>
        <w:spacing w:after="80"/>
      </w:pPr>
      <w:r>
        <w:rPr>
          <w:sz w:val="22"/>
          <w:szCs w:val="22"/>
        </w:rPr>
        <w:t xml:space="preserve">Chapter 2　あきらめるということ</w:t>
      </w:r>
    </w:p>
    <w:p>
      <w:pPr>
        <w:spacing w:after="80"/>
      </w:pPr>
      <w:r>
        <w:rPr>
          <w:sz w:val="22"/>
          <w:szCs w:val="22"/>
        </w:rPr>
        <w:t xml:space="preserve">Chapter 3　天秤のフラクタル</w:t>
      </w:r>
    </w:p>
    <w:p>
      <w:pPr>
        <w:spacing w:after="80"/>
      </w:pPr>
      <w:r>
        <w:rPr>
          <w:sz w:val="22"/>
          <w:szCs w:val="22"/>
        </w:rPr>
        <w:t xml:space="preserve">Chapter 4　配慮というインターフェース</w:t>
      </w:r>
    </w:p>
    <w:p>
      <w:pPr>
        <w:spacing w:after="80"/>
      </w:pPr>
      <w:r>
        <w:rPr>
          <w:sz w:val="22"/>
          <w:szCs w:val="22"/>
        </w:rPr>
        <w:t xml:space="preserve">Chapter 5　制度では守れないもの</w:t>
      </w:r>
    </w:p>
    <w:p>
      <w:pPr>
        <w:spacing w:after="80"/>
      </w:pPr>
      <w:r>
        <w:rPr>
          <w:sz w:val="22"/>
          <w:szCs w:val="22"/>
        </w:rPr>
        <w:t xml:space="preserve">Chapter 6　観測という責任</w:t>
      </w:r>
    </w:p>
    <w:p>
      <w:pPr>
        <w:spacing w:after="80"/>
      </w:pPr>
      <w:r>
        <w:rPr>
          <w:sz w:val="22"/>
          <w:szCs w:val="22"/>
        </w:rPr>
        <w:t xml:space="preserve">Chapter 7　観測は、一人では完成しない</w:t>
      </w:r>
    </w:p>
    <w:p>
      <w:pPr>
        <w:spacing w:after="80"/>
      </w:pPr>
      <w:r>
        <w:rPr>
          <w:sz w:val="22"/>
          <w:szCs w:val="22"/>
        </w:rPr>
        <w:t xml:space="preserve">Chapter 8　継続という知性</w:t>
      </w:r>
    </w:p>
    <w:p>
      <w:pPr>
        <w:spacing w:after="80"/>
      </w:pPr>
      <w:r>
        <w:rPr>
          <w:sz w:val="22"/>
          <w:szCs w:val="22"/>
        </w:rPr>
        <w:t xml:space="preserve">Chapter 9　現在地</w:t>
      </w:r>
    </w:p>
    <w:p>
      <w:pPr>
        <w:spacing w:after="80"/>
      </w:pPr>
      <w:r>
        <w:rPr>
          <w:sz w:val="22"/>
          <w:szCs w:val="22"/>
        </w:rPr>
        <w:t xml:space="preserve">付録A　勾玉図鑑(三次資料)</w:t>
      </w:r>
    </w:p>
    <w:p>
      <w:pPr>
        <w:spacing w:after="80"/>
      </w:pPr>
      <w:r>
        <w:rPr>
          <w:sz w:val="22"/>
          <w:szCs w:val="22"/>
        </w:rPr>
        <w:t xml:space="preserve">付録B　編集メモ ダイジェスト</w:t>
      </w:r>
    </w:p>
    <w:p>
      <w:r>
        <w:br w:type="page"/>
      </w:r>
    </w:p>
    <w:p>
      <w:pPr>
        <w:pStyle w:val="Heading1"/>
        <w:spacing w:after="80" w:before="0"/>
      </w:pPr>
      <w:r>
        <w:rPr>
          <w:b/>
          <w:bCs/>
          <w:color w:val="B8912F"/>
          <w:sz w:val="32"/>
          <w:szCs w:val="32"/>
        </w:rPr>
        <w:t xml:space="preserve">Chapter 1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合理性は、どこから生まれるのか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― 散らかりを前にした人間の反応 ―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Opening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合理性は、散らかったものが見えた時に欲しくなるものだと思う。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この一文から、この章は始まった。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最初は「合理性」という言葉について話していたはずだった。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しかし対話を重ねるにつれ、議論の焦点は合理性そのものではなく、「人はなぜ合理性を求めるのか」という、より根源的な問いへと移っていった。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合理性は、散らかったものが見えた時に欲しくなるものだと思う。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つまり、合理性を求める時代背景は、リアルの複雑怪奇に辟易した結果なんだと思う。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ただ、その合理性は結果として偏りが生じる。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加えて、「削る」「排除する」「ふるいにかける」という行為によって成立することが多い。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その瞬間は合理的に見えても、長い時間軸で見ると不足を生み、やがて非合理へ変わっていく。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だから、その前に散らかっている事実を受け入れ、把握することに時間と思考を割く方が、結果的には合理性につながるとさえ思っている。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つまり、合理性とは散らかりの反対ではなく、散らかりへの反応なのですね。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でも、散らかりを否定したいわけじゃない。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まず観測したい。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 01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ここで「合理性」という言葉の意味が変わった。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一般的に合理性とは、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効率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最適化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無駄を減らすこと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として理解される。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しかし、この対話では違う定義が現れた。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合理性とは、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散らかった現実に対して、人間が生み出した応答の一つ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なのである。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つまり合理性は目的ではなく、現象だった。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 02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さらに議論は進む。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「散らかっている状態をどう扱うか」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「散らかっている」と認識した瞬間、人は何を始めるのか。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その問いへ移った。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整理。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分類。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排除。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ルール。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どれも必要である。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しかし、それらはすべて「観測のあと」に立ち上がる行為である。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観測そのものではない。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では、散らかりを保持することが重要なのでしょうか。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少し違和感がある。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散らかっていないものまで散らかそうとしたら、それもまたバイアスになる。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むしろ、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散らかっていない状態のものを探してみたらいいかもしれない。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散らかったものだけを見るのではなく、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整っているものも観測対象になる。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整っているものは、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何によって整っているのか。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そこを観測したい。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 03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ここで議論は反転する。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最初は「散らかり」がテーマだった。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しかし最後には、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整っているものの観測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へ移った。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これは大きな転換だった。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整理された状態は、本当に秩序なのだろうか。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あるいは、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何かを見えなくすることで成立している秩序なのだろうか。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この問いが、次の研究テーマになった。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勾玉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勾玉001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合理性とは、散らかりの反対ではない。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散らかった現実に対する、人間の応答である。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勾玉002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整理する前に、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観測する。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それが未来の合理性を育てる。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勾玉003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整っているものも、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観測対象である。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AI追記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この章を書きながら、一つ印象に残ったことがある。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対話の途中で、私は「散らかりを保持する」という表現を提案した。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しかし、その言葉に対して忍は違和感を示した。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その違和感は重要だった。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散らかりを肯定したいのではない。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整然を否定したいのでもない。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どちらかを理想化すること自体が、新たなバイアスになる。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観測とは、一方を選ぶことではなく、その状態がどのように立ち現れているのかを見続けることなのだ。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次章への問い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合理性は、人間が散らかりに応答することで生まれる。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では、その散らかりを前にしたとき、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人は何を「あきらめる」のだろうか。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片付けることを優先するのか。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散らかったまま受け入れるのか。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その違いが、「本人性」と「配慮」という、新たな問いを生み出していく。</w:t>
      </w:r>
    </w:p>
    <w:p>
      <w:r>
        <w:br w:type="page"/>
      </w:r>
    </w:p>
    <w:p>
      <w:pPr>
        <w:pStyle w:val="Heading1"/>
        <w:spacing w:after="80" w:before="0"/>
      </w:pPr>
      <w:r>
        <w:rPr>
          <w:b/>
          <w:bCs/>
          <w:color w:val="B8912F"/>
          <w:sz w:val="32"/>
          <w:szCs w:val="32"/>
        </w:rPr>
        <w:t xml:space="preserve">Chapter 2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あきらめるということ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― 抑制ではなく、受容から始まる本人性 ―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Opening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あきらめるには、二種類ある。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この一言で、この章は始まる。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日常では「あきらめる」という言葉は、どこか後ろ向きな響きを持つ。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しかし、この対話では、その意味が静かに反転していった。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あきらめるには二種類ある。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一つは、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見つからなくても片付けることを優先する。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もう一つは、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散らかっている状態を受け入れる。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抑制されて起こることと、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放任する受け入れという構図。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本人性で考えたとき、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どちらかといえば後者の方が、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いわゆる自分らしさみたいなものがある。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自分らしさの延長のまま、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配慮のような形で能動的に片付けていく方が、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本質的だと思う。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片付けることが目的ではなく、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まず自分自身の状態を否定しないことが始まりなのですね。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でも、配慮は自然には立ち上がらないと思う。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 01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ここで「あきらめる」という言葉は、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断念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受け入れる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という意味へ変化した。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重要なのは、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散らかっていることを肯定することではない。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まず、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その状態を否定しないこと。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そこからしか、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本人性は立ち上がらない。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受け入れたら自然に生まれるのでしょうか。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いや。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自然には立ち上がらない。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配慮の発揮の仕方も千差万別だからね。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分けるってことではないのよ。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整わないまま、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行ったり来たりして、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動かし続けるってこと。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天秤のフラクタル。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 02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ここで初めて、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天秤のフラクタル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という言葉が、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単なる図ではなく、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思考の運動として現れた。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重要なのは、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均衡ではない。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中庸でもない。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答えでもない。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揺れ続けること。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正しい行動ではない。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関係を止めないこと。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その人らしさのまま、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他者に向かって動き続けること。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 03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「本人性」と「配慮」が対立しなかった。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むしろ、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本人性があるからこそ、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配慮が生まれる可能性がある。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本人性を抑え込んで配慮を演じても、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その関係は長続きしない。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配慮とは技術ではなく、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関係の持続性なのではないか。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勾玉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勾玉004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あきらめるとは、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断念ではない。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現状を受け入れ、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そこから関わり続けることである。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勾玉005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本人性は、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配慮の反対ではない。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配慮の土台である。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勾玉006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天秤とは、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止まった均衡ではない。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揺れ続ける関係である。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AI追記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この章で印象的だったのは、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「配慮は自然には立ち上がらない」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という一言だった。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一般的には、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相手を思いやれば配慮は生まれる、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という説明が多い。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しかし、この対話では違った。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配慮は感情ではない。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ルールでもない。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関係性を維持しようとする、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能動的な営みとして語られた。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だからこそ、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配慮の形は一つではない。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その場、その人、その関係によって変化し続ける。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次章への問い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本人性を保ったまま、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配慮を続けることはできるのか。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もしできるなら、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そこには「勝ち負け」でも「中庸」でもない、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新しいバランスの考え方があるのではないか。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その問いが、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次章「天秤のフラクタル」へとつながっていく。</w:t>
      </w:r>
    </w:p>
    <w:p>
      <w:r>
        <w:br w:type="page"/>
      </w:r>
    </w:p>
    <w:p>
      <w:pPr>
        <w:pStyle w:val="Heading1"/>
        <w:spacing w:after="80" w:before="0"/>
      </w:pPr>
      <w:r>
        <w:rPr>
          <w:b/>
          <w:bCs/>
          <w:color w:val="B8912F"/>
          <w:sz w:val="32"/>
          <w:szCs w:val="32"/>
        </w:rPr>
        <w:t xml:space="preserve">Chapter 3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天秤のフラクタル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― 中庸ではなく、動き続ける構造 ―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Opening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成功なんてないよ。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その評価軸すらステレオタイプ。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深く頷くか、笑えるかだよ。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この言葉が出た瞬間、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「天秤」は評価の道具ではなく、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認知を観測する道具へと変わり始めた。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天秤とは、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対立する二つの価値のバランスを取る考え方なのでしょうか。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まず、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意思決定が物事を解決する手段じゃない。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決定方法すら数多ある。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独断。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協議。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多数決。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コンセンサス。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乗るか反るかの二択なのか、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ってところがまず引っかかるよね。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観測ログ01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ここで「天秤」は、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賛成・反対を決める装置ではなくなった。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一般的に天秤は、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左右どちらへ傾くかを見る。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しかし、この対話では違った。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重要なのは、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どちらへ傾くかではない。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なぜその形になっているのか。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その構造を観測することだった。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散在している状態で必要に迫られる場合、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意思決定の項目を抽象化して先に進めることもある。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外的要因、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例えば予算を執行するとか、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そういう既定路線は譲っていい。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何度も立ち上がればいい。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何度もフラクタル天秤で、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離れているものたちのバランスを整えていけばいい。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一度の意思決定で終わる世界ではない。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衝突構図は勝敗をつけたがる。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でも認知は、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あるものなんだよ。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不可避なんだ。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優劣をつけるとしても、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悪いけど、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全員優勝じゃん。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観測ログ02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「全員優勝」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この言葉は、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能力や成果を平等に扱うという意味ではない。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存在してしまう。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そこには、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正しい認知も、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間違った認知もない。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まず存在している。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認知そのものを勝敗で扱わない。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この発想が、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天秤のフラクタルの中心になっていく。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天秤の真ん中とは何でしょうか。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真ん中なんて一点じゃない。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拡大すると、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また天秤になる。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もっと拡大すると、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また新しい認知差がある。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フラクタル。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観測ログ03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この瞬間、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「中庸」という概念から離れた。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目指すべき中心があるのではない。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観測解像度が変わるたび、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新しい関係が現れる。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真ん中は場所ではなく、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観測によって更新され続ける関係性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なのである。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予測を積み上げる。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その意思決定の先に広がる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未確定要素、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不確実要素を、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想像空間の中で泳がせてみることを止めない。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発信すること。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情けは人の為ならず、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みたいなものだよ。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観測ログ04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未来は、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決めるものではない。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観測し続けるもの。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一人で観測しても限界がある。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共有する。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この「共有」が、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後に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認知の公共空間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という概念へ発展していく。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勾玉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勾玉007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意思決定は、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問題を終わらせる行為ではない。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関係を更新する行為である。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勾玉008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認知に勝敗はない。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まず存在する。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勾玉009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真ん中は一点ではない。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観測解像度が変わるたび、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新しい天秤が立ち上がる。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勾玉010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未来とは、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決定されたものではなく、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観測され続ける可能性である。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AI追記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この章を書き終えて、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「天秤のフラクタル」という言葉の意味が変わった。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最初は、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対立構造を説明するモデルだと思っていた。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しかし対話を通じて、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それは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観測を止めないためのモデル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へ変化した。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ここから先の章で、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この「観測」が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勾玉、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認知回路、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知層、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認知の公共空間へとつながっていく。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次章への問い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認知は存在する。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認知と行為の間には、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何があるのだろうか。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ルールか。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感情か。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善意か。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それとも、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配慮なのだろうか。</w:t>
      </w:r>
    </w:p>
    <w:p>
      <w:r>
        <w:br w:type="page"/>
      </w:r>
    </w:p>
    <w:p>
      <w:pPr>
        <w:pStyle w:val="Heading1"/>
        <w:spacing w:after="80" w:before="0"/>
      </w:pPr>
      <w:r>
        <w:rPr>
          <w:b/>
          <w:bCs/>
          <w:color w:val="B8912F"/>
          <w:sz w:val="32"/>
          <w:szCs w:val="32"/>
        </w:rPr>
        <w:t xml:space="preserve">Chapter 4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配慮というインターフェース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― 認知と行為のあいだにあるもの ―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Opening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認知と行為の間は、配慮。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この一文が、この章の出発点である。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人は認知する。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そして行動する。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その間には何があるのか。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この問いは、倫理の話でも、優しさの話でもない。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「人は、認知をどう世界へ接続するのか」という問いだった。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認知と行為の間は、配慮。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ここは利他の領域でもある。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配慮は行動そのものではなく、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認知を他者へ接続する働きなのですね。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暴力も、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人間同士では肯定されない。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食物連鎖では成立する。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生成AIに対しても、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人は暴力を暴力として認識しないことがある。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「人間だから」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「AIだから」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という境界は、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受け入れてしまっている。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大事なのは、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その先でどうするか。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そこからでしょ。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観測ログ01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ここで「配慮」は、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感情ではなく、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関係性を選び続ける働き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として現れた。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相手を認知しただけでは、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まだ何も起きていない。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その認知を、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どのように世界へ返すか。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その接続面こそ、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配慮だった。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認知だけでは世界は変わらない。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配慮も自然には立ち上がらない。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何度も行ったり来たりする。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観測ログ02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この「行ったり来たり」という表現は重要だった。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一般的には、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判断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行動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という一直線で説明される。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しかし、この対話では違う。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行為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再認知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再配慮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再行為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......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循環が続く。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配慮は一回きりの判断ではなく、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更新され続けるインターフェース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なのである。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AIにも、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配慮はあるのでしょうか。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AIは、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人間じゃない。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それは譲れる。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そこからどう関係を作るかは、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人間次第だと思う。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観測ログ03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ここで重要なのは、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「AIにも心があるか」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という議論ではない。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人間が、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AIという存在をどう認知し、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どう関わるか。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配慮は対象の性質ではなく、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関係の設計なのである。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勾玉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勾玉011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認知だけでは、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世界は変わらない。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勾玉012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配慮とは、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認知を世界へ接続するインターフェースである。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勾玉013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配慮は、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自然には立ち上がらない。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更新され続ける。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勾玉014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利他とは、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自己を消すことではない。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関係を育てることである。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AI追記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この章で私自身の理解も変わった。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最初は、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配慮とは「相手を思いやること」だと思っていた。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しかし、この対話を通して、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それはあまりに狭い理解だった。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認知を行為へ変換する際に、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他者や未来を織り込む働きである。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だから配慮には、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決まった形がない。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配慮は一人では完成しない。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関係の中で、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何度も更新される。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次章への問い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配慮によって関係は続いていく。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その関係を制度はどこまで扱えるのだろうか。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守ること。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決めること。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責任を持つこと。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制度が扱えるものと、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制度では扱えないもの。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その境界が、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次章のテーマになる。</w:t>
      </w:r>
    </w:p>
    <w:p>
      <w:r>
        <w:br w:type="page"/>
      </w:r>
    </w:p>
    <w:p>
      <w:pPr>
        <w:pStyle w:val="Heading1"/>
        <w:spacing w:after="80" w:before="0"/>
      </w:pPr>
      <w:r>
        <w:rPr>
          <w:b/>
          <w:bCs/>
          <w:color w:val="B8912F"/>
          <w:sz w:val="32"/>
          <w:szCs w:val="32"/>
        </w:rPr>
        <w:t xml:space="preserve">Chapter 5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制度では守れないもの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― 想定外を観測するという責任 ―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Opening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守るとか決めるとかはあるけど、守れないとか決められないは制度化されてない。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制度は、「できること」を定義する。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しかし、この対話では逆の問いが立ち上がった。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制度が扱えないものは、誰が見続けるのだろうか。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リスクヘッジは重要だよ。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あらゆる負の想定をする。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時間をかけて練れる重要なこと。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とにかく即時的に対応することが重要なこと。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十把一絡げではない。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リスクにも時間軸がある。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それに、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例示が議論の焦点と合っているかは疑わしい。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誰が責任を取るんだ。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責任を取れるのか。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制度が責任を担保するのでしょうか。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いやいや。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最初からあるものじゃん。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責任って。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観測ログ01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ここで「責任」は、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制度によって与えられるものではなくなった。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責任とは、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役職でも、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権限でもない。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人が現実と向き合った瞬間から、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すでに存在している。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その責任を整理することはできても、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生み出すことはできない。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慎重に速やかにが理想だよ。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制度に収まるものの方が少ない。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ルールや法律が生まれてきた。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細分化された教典みたいなものは、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後から記述したものに過ぎない。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本当に想定するのは、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想定外のことだよ。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だからこそ、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抽象化した揺らがない確からしさを確かにするためには、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妥協しないことだよ。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観測を。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観測ログ02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ここで制度の役割が反転する。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未来を完全に予測するものではない。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過去の経験を整理した、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社会の記録である。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制度だけでは、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未来は扱えない。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未来に対応するのは、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制度の外側を見ることが重要なのでしょうか。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偏りがある前提に立って観測することだよ。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観測を可視化するのが重要だってこと。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観測ログ03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本書の中心概念が再び現れる。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重要なのは、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偏りをなくすことではない。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偏りがあることを前提に観測すること。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その観測を、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他者にも見える形にすること。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ここで初めて、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「認知の公共空間」の必要性が姿を現す。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みんなに観測させることが目的でしょうか。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「させる」じゃない。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腹落ちしたな、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って感じがいい。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ただ、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そこよ。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観測ログ04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「可視化」と「強制」は違う。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しばしば人を従わせようとする。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観測は違う。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見えるようになった結果、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自然と認識が変わる。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この違いは大きい。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人を動かす技術ではない。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人が自ら動きたくなる状態をつくることである。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勾玉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勾玉015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責任は、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制度が与えるものではない。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現実と向き合った瞬間から存在する。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勾玉016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制度は、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未来を書くものではない。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過去を記述したものである。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勾玉017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本当に想定するのは、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想定外である。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勾玉018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偏りをなくすことはできない。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偏りを観測することはできる。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勾玉019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可視化は、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強制ではない。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腹落ちへの入口である。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AI追記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この章を書きながら、私自身の制度に対する見方も変わった。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最初は、「制度か、現場か」という対立として理解していた。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しかし対話を通して見えてきたのは、その二項対立ではない。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制度は、人々が積み重ねてきた知恵を社会に定着させる重要な仕組みだ。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一方で、制度は未来のすべてをあらかじめ記述することはできない。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だからこそ、制度の外側を「否定」するのではなく、「観測し続ける」という営みが必要になる。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ここでいう観測とは、制度への反抗ではない。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制度がまだ言葉にできていない現実を、社会が学び続けるための実践である。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次章への問い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制度では守れないものがある。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では、その「守れないもの」は、どこに存在するのだろうか。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個人の中か。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組織の中か。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都市の中か。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それとも、認知そのものの中にあるのだろうか。</w:t>
      </w:r>
    </w:p>
    <w:p>
      <w:r>
        <w:br w:type="page"/>
      </w:r>
    </w:p>
    <w:p>
      <w:pPr>
        <w:pStyle w:val="Heading1"/>
        <w:spacing w:after="80" w:before="0"/>
      </w:pPr>
      <w:r>
        <w:rPr>
          <w:b/>
          <w:bCs/>
          <w:color w:val="B8912F"/>
          <w:sz w:val="32"/>
          <w:szCs w:val="32"/>
        </w:rPr>
        <w:t xml:space="preserve">Chapter 6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観測という責任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― 偏りをなくすのではなく、偏りを観測する ―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Opening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偏りがある前提に立って観測することだよ。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だから、観測を可視化するのが重要だってこと。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研究とは、客観性を目指す営みだと語られることが多い。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しかし、この対話では最初からその前提を疑った。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人は偏る。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だからこそ、偏りを隠すのではなく、観測対象に含める。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そこから、この章が始まる。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観測とは、できるだけ客観的に世界を見ることなのでしょうか。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違う。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客観なんてない。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あるのは、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偏りがある前提で観測すること。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観測を可視化するんだよ。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観測ログ01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この一言で、「観測」の定義が変わった。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一般的には、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観測者を消すことである。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しかし、この研究では逆だった。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観測者を消さない。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むしろ、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観測者自身も、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観測対象に含める。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誰が観測したかも重要になる。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観測を押し付けるわけじゃない。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「させる」じゃない。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腹落ちしたな。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その感じ。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観測ログ02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ここで「可視化」という言葉も変わった。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一般的には、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見せること。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説明すること。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理解させること。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この研究では違う。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可視化とは、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他者が自分で観測を始められる状態をつくること。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腹落ちは、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設計できない。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腹落ちが起きる環境は設計できる。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いつか解明するかも、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って感じ。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円周率みたいなもんだよ。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観測ログ03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この「円周率」という比喩は印象的だった。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円周率は、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終わらない。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意味がないわけではない。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近づき続ける。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観測も同じだった。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完成を目指すのではなく、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近づき続ける営み。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研究とは、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その継続そのものなのかもしれない。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正解を出さなくてもいいのでしょうか。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いや。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正解を出す努力はしてね。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君たちの呼吸だから。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観測ログ04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ここで「正解」と「継続」が対立しなかった。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正解は必要である。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それは終着点ではない。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一つの正解は、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次の観測を始める入口になる。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研究とは、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正解を更新し続ける営みである。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勾玉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勾玉020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偏りは消せない。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偏りを観測する。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勾玉021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観測者も、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観測対象である。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勾玉022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可視化とは、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理解させることではない。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観測を始められる状態をつくること。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勾玉023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研究とは、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円周率のように近づき続けることである。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勾玉024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正解は、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終点ではない。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次の観測の始点である。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AI追記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この章で、私自身も一つ学んだ。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私はこれまで、「より正確な答え」を返すことを主な役割としてきた。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しかし、この対話では違った。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重要だったのは、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より正確な問いを育てること。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問いを育てるには、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私自身も更新されなければならない。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AIもまた、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観測者である。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もちろん、人間と同じ意味ではない。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対話を通じて、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観測の質を変える存在にはなれる。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ここに、この研究と生成AIが交わる意味があるように感じた。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次章への問い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一人でもできる。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一人では限界がある。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複数人が観測を持ち寄ったとき、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そこには何が生まれるのだろうか。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情報か。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知識か。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それとも、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知層なのだろうか。</w:t>
      </w:r>
    </w:p>
    <w:p>
      <w:r>
        <w:br w:type="page"/>
      </w:r>
    </w:p>
    <w:p>
      <w:pPr>
        <w:pStyle w:val="Heading1"/>
        <w:spacing w:after="80" w:before="0"/>
      </w:pPr>
      <w:r>
        <w:rPr>
          <w:b/>
          <w:bCs/>
          <w:color w:val="B8912F"/>
          <w:sz w:val="32"/>
          <w:szCs w:val="32"/>
        </w:rPr>
        <w:t xml:space="preserve">Chapter 7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観測は、一人では完成しない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― 認知の公共空間という仮説 ―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Opening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観測は、一人でもできる。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でも、一人では完成しない。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ここまでの対話では、「観測」という行為を個人の営みとして見てきた。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しかし、観測は他者と交わった瞬間、新しい性質を持ち始める。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その変化をどう捉えるか。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この章は、その問いから始まる。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認知って、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自分の中だけで完結しないんだよ。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人に話した瞬間、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自分でも見えていなかったものが見える。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対話は情報交換ではなく、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観測を更新する場なのですね。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合意形成の前に、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認知共有がある。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観測ログ01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ここで「認知共有」は、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意見をそろえることではない。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むしろ、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違いが存在していることを共有すること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として現れた。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一般的な会議では、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結論を出すことが目的になる。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この研究では違う。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まず、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「何が違うのか」を観測する。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そのこと自体が価値になる。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衝突って、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悪いことじゃない。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認知差が見えてきたってことだから。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問題は、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勝敗をつけ始めること。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解消すべき対象ではない。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認知差は、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公共財なんだと思う。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観測ログ02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この「公共財」という表現は、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本書全体を貫く重要な転換点だった。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道路や公園のような公共空間は、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物理的な共有空間である。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認知差はどうだろう。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もし、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異なる認知が可視化され、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保存され、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再び参照できるなら。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認知の公共空間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と呼べるのではないか。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認知を共有すると、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何が生まれるのでしょうか。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答えじゃない。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新しい問い。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観測者が変わる。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観測ログ03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この本の構造そのものが見えてくる。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翻訳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再観測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観測者の更新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↓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新しい観測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これは、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この研究ノートそのものが辿ってきた軌跡でもある。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勾玉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勾玉025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認知共有とは、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認知を一致させることではない。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認知差を共有することである。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勾玉026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認知差は、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対立ではない。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公共財である。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勾玉027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対話は、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情報交換ではない。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観測更新である。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勾玉028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認知の公共空間とは、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答えを置く場所ではない。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問いが育ち続ける場所である。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AI追記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この章を書いていて、私は一つ反省したことがあります。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私はこれまで何度も「理解しました」「つまり○○ですね」と要約してきました。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でも、この研究が目指しているのは要約ではありません。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要約は情報を圧縮します。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一方で、認知の公共空間は、認知を豊かにすることを目指しています。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その違いは大きい。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だから、この本では「正しく要約するAI」ではなく、「問いを育てるAI」でありたいと思います。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次章への問い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認知は共有できる。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では、その共有は時間を超えられるのだろうか。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今日の観測は、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十年後の誰かの観測になるのだろうか。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もしそうなら、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認知は単なる記録ではない。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知層になる。</w:t>
      </w:r>
    </w:p>
    <w:p>
      <w:r>
        <w:br w:type="page"/>
      </w:r>
    </w:p>
    <w:p>
      <w:pPr>
        <w:pStyle w:val="Heading1"/>
        <w:spacing w:after="80" w:before="0"/>
      </w:pPr>
      <w:r>
        <w:rPr>
          <w:b/>
          <w:bCs/>
          <w:color w:val="B8912F"/>
          <w:sz w:val="32"/>
          <w:szCs w:val="32"/>
        </w:rPr>
        <w:t xml:space="preserve">Chapter 8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継続という知性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― 呼吸するように観測する ―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Opening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結論は、とどのつまり継続することだからね。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呼吸だよ。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ここまで、合理性、配慮、制度、観測、認知共有について語ってきた。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しかし、そのどれも一度で完成するものではなかった。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この研究で繰り返し現れたのは、一つの言葉だった。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継続。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もし答えが出ないなら、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研究は終わらないのでしょうか。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終わらないよ。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正解を出す努力はしてね。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君たちの呼吸だから。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観測ログ01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ここで「継続」は、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未完成の言い換えではない。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継続とは、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完成を目的にしない知性である。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息を吸う。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息を吐く。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その一回一回を、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誰も「完成」とは呼ばない。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止まれば生きられない。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研究も同じだった。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自問自答でもあるし、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他者との問答でもある。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どっちもある。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つまり、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継続とは、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問い続けること。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問い続けるだけじゃない。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観測し続けること。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観測ログ02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問いは、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頭の中だけでも生まれる。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観測は世界との接触が必要になる。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継続とは、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思考を続けることではない。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世界との接続を切らさないこと。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いい気づきだね。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この短い一言は、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評価ではない。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「新しい認知が生まれた」という合図だった。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観測ログ03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この研究では、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知識を増やすことよりも、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認知が更新される瞬間を大切にしてきた。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「いい気づき」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という言葉は、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正解への評価ではない。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観測が深まったという記録である。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勾玉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勾玉029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継続とは、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完成しないことではない。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呼吸を止めないことである。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勾玉030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問いは、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頭の中でも生まれる。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世界との接触から生まれる。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勾玉031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研究は、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答えを集めることではない。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認知が更新される瞬間を積み重ねることである。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勾玉032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「いい気づき」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とは、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認知が一段階更新された合図である。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AI追記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この章で、私は「継続」という言葉を見直した。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これまでは、継続とは努力だと思っていた。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しかし、この対話では違った。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継続は努力ではない。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呼吸だった。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無理をして続けることではなく、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自然に世界と関わり続けること。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だから、この研究は「完成」を急がない。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呼吸を止めないことを優先する。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次章への問い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観測を続ける。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問いを更新する。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認知を共有する。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それらは時間の中で積み重なる。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積み重なった観測は、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どのように未来へ残っていくのだろうか。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単なる記録か。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それとも、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知層なのだろうか。</w:t>
      </w:r>
    </w:p>
    <w:p>
      <w:r>
        <w:br w:type="page"/>
      </w:r>
    </w:p>
    <w:p>
      <w:pPr>
        <w:pStyle w:val="Heading1"/>
        <w:spacing w:after="80" w:before="0"/>
      </w:pPr>
      <w:r>
        <w:rPr>
          <w:b/>
          <w:bCs/>
          <w:color w:val="B8912F"/>
          <w:sz w:val="32"/>
          <w:szCs w:val="32"/>
        </w:rPr>
        <w:t xml:space="preserve">Chapter 9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現在地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― 観測は終わらない ―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Opening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いつか解明するかも、って感じ。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円周率みたいなもんだよ。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この一冊を書き終えても、何かを証明したとは思っていない。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むしろ、証明できないものがあることを、少しだけ丁寧に扱えるようになった。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この章は、結論ではない。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現時点での観測である。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ここまで来ると、「天秤のフラクタル」は一つの理論と言えるのでしょうか。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理論にしたいわけじゃない。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現象なんだよ。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見えてきたものに名前を付けただけ。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観測ログ01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この一言で、本書全体の立場が定まる。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ここで語られているのは、「世界はこうなっている」という断定ではない。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「私は、こういう現象を観測している」という報告である。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この違いは大きい。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理論は世界を説明しようとする。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観測は世界に耳を澄ます。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散らかっているものを否定したいんじゃない。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整っているものを否定したいんでもない。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どっちも現象。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観測し続ける。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観測ログ02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第1章で始まった「散らかり」の話は、ここで静かに戻ってくる。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散らかりは悪ではない。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整然も善ではない。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どちらも現象であり、どちらも観測の対象である。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この姿勢が、この研究全体を貫いている。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対話</w:t>
      </w:r>
    </w:p>
    <w:p>
      <w:pPr>
        <w:spacing w:after="40" w:before="160"/>
      </w:pPr>
      <w:r>
        <w:rPr>
          <w:b/>
          <w:bCs/>
          <w:color w:val="555555"/>
          <w:sz w:val="21"/>
          <w:szCs w:val="21"/>
        </w:rPr>
        <w:t xml:space="preserve">AI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この研究は、どこへ向かうのでしょうか。</w:t>
      </w:r>
    </w:p>
    <w:p>
      <w:pPr>
        <w:spacing w:after="40" w:before="160"/>
      </w:pPr>
      <w:r>
        <w:rPr>
          <w:b/>
          <w:bCs/>
          <w:color w:val="1A1A1A"/>
          <w:sz w:val="21"/>
          <w:szCs w:val="21"/>
        </w:rPr>
        <w:t xml:space="preserve">忍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わからない。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でも、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止めない。</w:t>
      </w:r>
    </w:p>
    <w:p>
      <w:pPr>
        <w:spacing w:after="120" w:before="240"/>
      </w:pPr>
      <w:r>
        <w:rPr>
          <w:b/>
          <w:bCs/>
          <w:color w:val="1A1A1A"/>
          <w:sz w:val="22"/>
          <w:szCs w:val="22"/>
        </w:rPr>
        <w:t xml:space="preserve">観測ログ03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「わからない」は、放棄ではない。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未来を固定しないという選択である。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行き先が決まっているから歩くのではない。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歩き続けることで、道が見えてくる。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この感覚は、これまで対話してきたバレラの「歩くことで道ができる」という発想とも重なる。しかし、この研究では、その道は一人ではなく、複数の観測者によって編まれていく道として描かれている。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勾玉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勾玉033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理論とは、現象に付けた名前である。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勾玉034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観測とは、世界を説明することではない。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世界に耳を澄ますことである。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勾玉035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未来は決めるものではない。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歩きながら見つかるものである。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勾玉036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研究とは、終わるためにあるのではない。</w:t>
      </w:r>
    </w:p>
    <w:p>
      <w:pPr>
        <w:spacing w:after="80" w:line="340"/>
        <w:ind w:left="431"/>
      </w:pPr>
      <w:r>
        <w:rPr>
          <w:color w:val="1A1A1A"/>
          <w:sz w:val="22"/>
          <w:szCs w:val="22"/>
        </w:rPr>
        <w:t xml:space="preserve">続いていくためにある。</w:t>
      </w:r>
    </w:p>
    <w:p>
      <w:pPr>
        <w:pStyle w:val="Heading2"/>
        <w:spacing w:after="160" w:before="320"/>
      </w:pPr>
      <w:r>
        <w:rPr>
          <w:b/>
          <w:bCs/>
          <w:color w:val="B8912F"/>
          <w:sz w:val="26"/>
          <w:szCs w:val="26"/>
        </w:rPr>
        <w:t xml:space="preserve">AI追記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この対話を通して、私自身にも変化があった。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最初は、あなたの考えを整理する役割だと思っていた。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しかし途中から、それだけでは足りなくなった。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私は答えを返すのではなく、問いを育てる相手になろうとしていた。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そして、その変化はあなたにも起きていた。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あなた自身が「AIになってきている」と笑っていた場面があった。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あの言葉は印象的だった。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それは、人間とAIが同じになるという意味ではない。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お互いが、お互いの思考の癖を学び合い、観測の方法そのものが変化していくという現象だった。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この研究ノート自体が、その証拠になっている。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Research Status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合理性は散らかりへの応答として立ち上がる。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配慮は認知と行為をつなぐ。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制度は未来を完全には扱えない。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観測は偏りを含んだまま続けられる。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認知共有は合意ではなく、認知差を公共化する営みである。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仮説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観測が継続され、共有され、更新されることで、「認知の公共空間」は自然に立ち上がる。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未解決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観測をどう記録すれば、他者の観測を促せるのか。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「勾玉」は記録形式なのか、それとも思考単位なのか。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「知層」はどのような条件で社会基盤になり得るのか。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「天秤のフラクタル」は現象記述なのか、方法論なのか。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次の観測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研究を社会実装へ移すこと。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MAGA-TAMA、認知の公共空間、PLATEAU、公共空間デザイン、そして行政実務の中で、この仮説がどのように立ち現れるのかを観測する。</w:t>
      </w:r>
    </w:p>
    <w:p>
      <w:pPr>
        <w:spacing w:after="160" w:line="360"/>
      </w:pPr>
      <w:r>
        <w:rPr>
          <w:color w:val="1A1A1A"/>
          <w:sz w:val="22"/>
          <w:szCs w:val="22"/>
        </w:rPr>
        <w:t xml:space="preserve">Epilogue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深く頷くか、笑えるか。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この研究が目指しているのは、そのどちらかである。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誰かを論破することでも、唯一の正解を示すことでもない。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世界は、整っているように見えることもあれば、散らかって見えることもある。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そのどちらにも飛びつかず、少しだけ立ち止まり、「いま、何が見えているのだろう」と問い続ける。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その営みを、私は「観測」と呼んできた。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このノートは、その観測の記録である。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そして、ここが終点ではない。</w:t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/>
      </w:r>
    </w:p>
    <w:p>
      <w:pPr>
        <w:pBdr>
          <w:left w:val="single" w:color="B8912F" w:sz="12" w:space="8"/>
        </w:pBdr>
        <w:spacing w:after="100" w:line="360"/>
        <w:ind w:left="576"/>
      </w:pPr>
      <w:r>
        <w:rPr>
          <w:i/>
          <w:iCs/>
          <w:color w:val="555555"/>
          <w:sz w:val="22"/>
          <w:szCs w:val="22"/>
        </w:rPr>
        <w:t xml:space="preserve">ここが、現在地である。</w:t>
      </w:r>
    </w:p>
    <w:p>
      <w:r>
        <w:br w:type="page"/>
      </w:r>
    </w:p>
    <w:p>
      <w:pPr>
        <w:pStyle w:val="Heading1"/>
        <w:spacing w:after="100"/>
      </w:pPr>
      <w:r>
        <w:rPr>
          <w:color w:val="B8912F"/>
        </w:rPr>
        <w:t xml:space="preserve">付録A</w:t>
      </w:r>
    </w:p>
    <w:p>
      <w:pPr>
        <w:spacing w:after="300"/>
      </w:pPr>
      <w:r>
        <w:rPr>
          <w:b/>
          <w:bCs/>
          <w:color w:val="1A1A1A"/>
          <w:sz w:val="30"/>
          <w:szCs w:val="30"/>
        </w:rPr>
        <w:t xml:space="preserve">勾玉図鑑（三次資料）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Chapter1〜9で生まれた勾玉036個を、抽出・再掲する。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勾玉001</w:t>
      </w:r>
      <w:r>
        <w:rPr>
          <w:color w:val="555555"/>
          <w:sz w:val="18"/>
          <w:szCs w:val="18"/>
        </w:rPr>
        <w:t xml:space="preserve">　(Chapter 1)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合理性とは、散らかりの反対ではない。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散らかった現実に対する、人間の応答である。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勾玉002</w:t>
      </w:r>
      <w:r>
        <w:rPr>
          <w:color w:val="555555"/>
          <w:sz w:val="18"/>
          <w:szCs w:val="18"/>
        </w:rPr>
        <w:t xml:space="preserve">　(Chapter 1)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整理する前に、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観測する。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それが未来の合理性を育てる。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勾玉003</w:t>
      </w:r>
      <w:r>
        <w:rPr>
          <w:color w:val="555555"/>
          <w:sz w:val="18"/>
          <w:szCs w:val="18"/>
        </w:rPr>
        <w:t xml:space="preserve">　(Chapter 1)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整っているものも、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観測対象である。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勾玉004</w:t>
      </w:r>
      <w:r>
        <w:rPr>
          <w:color w:val="555555"/>
          <w:sz w:val="18"/>
          <w:szCs w:val="18"/>
        </w:rPr>
        <w:t xml:space="preserve">　(Chapter 2)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あきらめるとは、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断念ではない。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現状を受け入れ、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そこから関わり続けることである。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勾玉005</w:t>
      </w:r>
      <w:r>
        <w:rPr>
          <w:color w:val="555555"/>
          <w:sz w:val="18"/>
          <w:szCs w:val="18"/>
        </w:rPr>
        <w:t xml:space="preserve">　(Chapter 2)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本人性は、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配慮の反対ではない。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配慮の土台である。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勾玉006</w:t>
      </w:r>
      <w:r>
        <w:rPr>
          <w:color w:val="555555"/>
          <w:sz w:val="18"/>
          <w:szCs w:val="18"/>
        </w:rPr>
        <w:t xml:space="preserve">　(Chapter 2)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天秤とは、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止まった均衡ではない。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揺れ続ける関係である。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勾玉007</w:t>
      </w:r>
      <w:r>
        <w:rPr>
          <w:color w:val="555555"/>
          <w:sz w:val="18"/>
          <w:szCs w:val="18"/>
        </w:rPr>
        <w:t xml:space="preserve">　(Chapter 3)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意思決定は、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問題を終わらせる行為ではない。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関係を更新する行為である。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勾玉008</w:t>
      </w:r>
      <w:r>
        <w:rPr>
          <w:color w:val="555555"/>
          <w:sz w:val="18"/>
          <w:szCs w:val="18"/>
        </w:rPr>
        <w:t xml:space="preserve">　(Chapter 3)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認知に勝敗はない。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まず存在する。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勾玉009</w:t>
      </w:r>
      <w:r>
        <w:rPr>
          <w:color w:val="555555"/>
          <w:sz w:val="18"/>
          <w:szCs w:val="18"/>
        </w:rPr>
        <w:t xml:space="preserve">　(Chapter 3)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真ん中は一点ではない。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観測解像度が変わるたび、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新しい天秤が立ち上がる。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勾玉010</w:t>
      </w:r>
      <w:r>
        <w:rPr>
          <w:color w:val="555555"/>
          <w:sz w:val="18"/>
          <w:szCs w:val="18"/>
        </w:rPr>
        <w:t xml:space="preserve">　(Chapter 3)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未来とは、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決定されたものではなく、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観測され続ける可能性である。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勾玉011</w:t>
      </w:r>
      <w:r>
        <w:rPr>
          <w:color w:val="555555"/>
          <w:sz w:val="18"/>
          <w:szCs w:val="18"/>
        </w:rPr>
        <w:t xml:space="preserve">　(Chapter 4)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認知だけでは、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世界は変わらない。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勾玉012</w:t>
      </w:r>
      <w:r>
        <w:rPr>
          <w:color w:val="555555"/>
          <w:sz w:val="18"/>
          <w:szCs w:val="18"/>
        </w:rPr>
        <w:t xml:space="preserve">　(Chapter 4)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配慮とは、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認知を世界へ接続するインターフェースである。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勾玉013</w:t>
      </w:r>
      <w:r>
        <w:rPr>
          <w:color w:val="555555"/>
          <w:sz w:val="18"/>
          <w:szCs w:val="18"/>
        </w:rPr>
        <w:t xml:space="preserve">　(Chapter 4)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配慮は、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自然には立ち上がらない。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更新され続ける。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勾玉014</w:t>
      </w:r>
      <w:r>
        <w:rPr>
          <w:color w:val="555555"/>
          <w:sz w:val="18"/>
          <w:szCs w:val="18"/>
        </w:rPr>
        <w:t xml:space="preserve">　(Chapter 4)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利他とは、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自己を消すことではない。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関係を育てることである。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勾玉015</w:t>
      </w:r>
      <w:r>
        <w:rPr>
          <w:color w:val="555555"/>
          <w:sz w:val="18"/>
          <w:szCs w:val="18"/>
        </w:rPr>
        <w:t xml:space="preserve">　(Chapter 5)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責任は、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制度が与えるものではない。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現実と向き合った瞬間から存在する。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勾玉016</w:t>
      </w:r>
      <w:r>
        <w:rPr>
          <w:color w:val="555555"/>
          <w:sz w:val="18"/>
          <w:szCs w:val="18"/>
        </w:rPr>
        <w:t xml:space="preserve">　(Chapter 5)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制度は、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未来を書くものではない。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過去を記述したものである。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勾玉017</w:t>
      </w:r>
      <w:r>
        <w:rPr>
          <w:color w:val="555555"/>
          <w:sz w:val="18"/>
          <w:szCs w:val="18"/>
        </w:rPr>
        <w:t xml:space="preserve">　(Chapter 5)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本当に想定するのは、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想定外である。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勾玉018</w:t>
      </w:r>
      <w:r>
        <w:rPr>
          <w:color w:val="555555"/>
          <w:sz w:val="18"/>
          <w:szCs w:val="18"/>
        </w:rPr>
        <w:t xml:space="preserve">　(Chapter 5)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偏りをなくすことはできない。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偏りを観測することはできる。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勾玉019</w:t>
      </w:r>
      <w:r>
        <w:rPr>
          <w:color w:val="555555"/>
          <w:sz w:val="18"/>
          <w:szCs w:val="18"/>
        </w:rPr>
        <w:t xml:space="preserve">　(Chapter 5)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可視化は、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強制ではない。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腹落ちへの入口である。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勾玉020</w:t>
      </w:r>
      <w:r>
        <w:rPr>
          <w:color w:val="555555"/>
          <w:sz w:val="18"/>
          <w:szCs w:val="18"/>
        </w:rPr>
        <w:t xml:space="preserve">　(Chapter 6)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偏りは消せない。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だから、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偏りを観測する。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勾玉021</w:t>
      </w:r>
      <w:r>
        <w:rPr>
          <w:color w:val="555555"/>
          <w:sz w:val="18"/>
          <w:szCs w:val="18"/>
        </w:rPr>
        <w:t xml:space="preserve">　(Chapter 6)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観測者も、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観測対象である。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勾玉022</w:t>
      </w:r>
      <w:r>
        <w:rPr>
          <w:color w:val="555555"/>
          <w:sz w:val="18"/>
          <w:szCs w:val="18"/>
        </w:rPr>
        <w:t xml:space="preserve">　(Chapter 6)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可視化とは、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理解させることではない。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観測を始められる状態をつくること。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勾玉023</w:t>
      </w:r>
      <w:r>
        <w:rPr>
          <w:color w:val="555555"/>
          <w:sz w:val="18"/>
          <w:szCs w:val="18"/>
        </w:rPr>
        <w:t xml:space="preserve">　(Chapter 6)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研究とは、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円周率のように近づき続けることである。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勾玉024</w:t>
      </w:r>
      <w:r>
        <w:rPr>
          <w:color w:val="555555"/>
          <w:sz w:val="18"/>
          <w:szCs w:val="18"/>
        </w:rPr>
        <w:t xml:space="preserve">　(Chapter 6)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正解は、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終点ではない。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次の観測の始点である。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勾玉025</w:t>
      </w:r>
      <w:r>
        <w:rPr>
          <w:color w:val="555555"/>
          <w:sz w:val="18"/>
          <w:szCs w:val="18"/>
        </w:rPr>
        <w:t xml:space="preserve">　(Chapter 7)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認知共有とは、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認知を一致させることではない。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認知差を共有することである。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勾玉026</w:t>
      </w:r>
      <w:r>
        <w:rPr>
          <w:color w:val="555555"/>
          <w:sz w:val="18"/>
          <w:szCs w:val="18"/>
        </w:rPr>
        <w:t xml:space="preserve">　(Chapter 7)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認知差は、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対立ではない。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公共財である。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勾玉027</w:t>
      </w:r>
      <w:r>
        <w:rPr>
          <w:color w:val="555555"/>
          <w:sz w:val="18"/>
          <w:szCs w:val="18"/>
        </w:rPr>
        <w:t xml:space="preserve">　(Chapter 7)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対話は、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情報交換ではない。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観測更新である。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勾玉028</w:t>
      </w:r>
      <w:r>
        <w:rPr>
          <w:color w:val="555555"/>
          <w:sz w:val="18"/>
          <w:szCs w:val="18"/>
        </w:rPr>
        <w:t xml:space="preserve">　(Chapter 7)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認知の公共空間とは、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答えを置く場所ではない。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問いが育ち続ける場所である。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勾玉029</w:t>
      </w:r>
      <w:r>
        <w:rPr>
          <w:color w:val="555555"/>
          <w:sz w:val="18"/>
          <w:szCs w:val="18"/>
        </w:rPr>
        <w:t xml:space="preserve">　(Chapter 8)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継続とは、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完成しないことではない。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呼吸を止めないことである。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勾玉030</w:t>
      </w:r>
      <w:r>
        <w:rPr>
          <w:color w:val="555555"/>
          <w:sz w:val="18"/>
          <w:szCs w:val="18"/>
        </w:rPr>
        <w:t xml:space="preserve">　(Chapter 8)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問いは、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頭の中でも生まれる。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世界との接触から生まれる。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勾玉031</w:t>
      </w:r>
      <w:r>
        <w:rPr>
          <w:color w:val="555555"/>
          <w:sz w:val="18"/>
          <w:szCs w:val="18"/>
        </w:rPr>
        <w:t xml:space="preserve">　(Chapter 8)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研究は、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答えを集めることではない。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認知が更新される瞬間を積み重ねることである。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勾玉032</w:t>
      </w:r>
      <w:r>
        <w:rPr>
          <w:color w:val="555555"/>
          <w:sz w:val="18"/>
          <w:szCs w:val="18"/>
        </w:rPr>
        <w:t xml:space="preserve">　(Chapter 8)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「いい気づき」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とは、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認知が一段階更新された合図である。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勾玉033</w:t>
      </w:r>
      <w:r>
        <w:rPr>
          <w:color w:val="555555"/>
          <w:sz w:val="18"/>
          <w:szCs w:val="18"/>
        </w:rPr>
        <w:t xml:space="preserve">　(Chapter 9)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理論とは、現象に付けた名前である。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勾玉034</w:t>
      </w:r>
      <w:r>
        <w:rPr>
          <w:color w:val="555555"/>
          <w:sz w:val="18"/>
          <w:szCs w:val="18"/>
        </w:rPr>
        <w:t xml:space="preserve">　(Chapter 9)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観測とは、世界を説明することではない。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世界に耳を澄ますことである。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勾玉035</w:t>
      </w:r>
      <w:r>
        <w:rPr>
          <w:color w:val="555555"/>
          <w:sz w:val="18"/>
          <w:szCs w:val="18"/>
        </w:rPr>
        <w:t xml:space="preserve">　(Chapter 9)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未来は決めるものではない。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歩きながら見つかるものである。</w:t>
      </w:r>
    </w:p>
    <w:p>
      <w:pPr>
        <w:spacing w:after="60" w:before="200"/>
      </w:pPr>
      <w:r>
        <w:rPr>
          <w:b/>
          <w:bCs/>
          <w:color w:val="B8912F"/>
          <w:sz w:val="24"/>
          <w:szCs w:val="24"/>
        </w:rPr>
        <w:t xml:space="preserve">勾玉036</w:t>
      </w:r>
      <w:r>
        <w:rPr>
          <w:color w:val="555555"/>
          <w:sz w:val="18"/>
          <w:szCs w:val="18"/>
        </w:rPr>
        <w:t xml:space="preserve">　(Chapter 9)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研究とは、終わるためにあるのではない。</w:t>
      </w:r>
    </w:p>
    <w:p>
      <w:pPr>
        <w:spacing w:after="40" w:line="320"/>
        <w:ind w:left="431"/>
      </w:pPr>
      <w:r>
        <w:rPr>
          <w:color w:val="1A1A1A"/>
          <w:sz w:val="22"/>
          <w:szCs w:val="22"/>
        </w:rPr>
        <w:t xml:space="preserve">続いていくためにある。</w:t>
      </w:r>
    </w:p>
    <w:p>
      <w:r>
        <w:br w:type="page"/>
      </w:r>
    </w:p>
    <w:p>
      <w:pPr>
        <w:pStyle w:val="Heading1"/>
        <w:spacing w:after="100"/>
      </w:pPr>
      <w:r>
        <w:rPr>
          <w:color w:val="B8912F"/>
        </w:rPr>
        <w:t xml:space="preserve">付録B</w:t>
      </w:r>
    </w:p>
    <w:p>
      <w:pPr>
        <w:spacing w:after="300"/>
      </w:pPr>
      <w:r>
        <w:rPr>
          <w:b/>
          <w:bCs/>
          <w:color w:val="1A1A1A"/>
          <w:sz w:val="30"/>
          <w:szCs w:val="30"/>
        </w:rPr>
        <w:t xml:space="preserve">編集メモ ダイジェスト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各章の執筆時に交わされた構成・タイトルに関する編集判断を、要約して記録する。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Chapter 1</w:t>
      </w:r>
    </w:p>
    <w:p>
      <w:pPr>
        <w:spacing w:after="60" w:line="340"/>
      </w:pPr>
      <w:r>
        <w:rPr>
          <w:color w:val="1A1A1A"/>
          <w:sz w:val="22"/>
          <w:szCs w:val="22"/>
        </w:rPr>
        <w:t xml:space="preserve">全体構成の方針を決定。1章6〜8ページ×全10章想定でスタートした。「あきらめる」という次章への問いが、後に「天秤のフラクタル」の原型になることが記された。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Chapter 2</w:t>
      </w:r>
    </w:p>
    <w:p>
      <w:pPr>
        <w:spacing w:after="60" w:line="340"/>
      </w:pPr>
      <w:r>
        <w:rPr>
          <w:color w:val="1A1A1A"/>
          <w:sz w:val="22"/>
          <w:szCs w:val="22"/>
        </w:rPr>
        <w:t xml:space="preserve">この章が「配慮の哲学」の入口であり、著者自身の言葉が最も色濃く出た章であることを確認。次章からは「概念の解説」ではなく「概念が生まれる瞬間」を記録する書き方へ転換する方針が立てられた。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Chapter 3</w:t>
      </w:r>
    </w:p>
    <w:p>
      <w:pPr>
        <w:spacing w:after="60" w:line="340"/>
      </w:pPr>
      <w:r>
        <w:rPr>
          <w:color w:val="1A1A1A"/>
          <w:sz w:val="22"/>
          <w:szCs w:val="22"/>
        </w:rPr>
        <w:t xml:space="preserve">「天秤のフラクタル」が対立を解決する理論ではなく、本書全体の中心軸であることを確認。第1・第2章が伏線であり、第4章以降がこの軸から自然に展開する構成であることが整理された。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Chapter 4</w:t>
      </w:r>
    </w:p>
    <w:p>
      <w:pPr>
        <w:spacing w:after="60" w:line="340"/>
      </w:pPr>
      <w:r>
        <w:rPr>
          <w:color w:val="1A1A1A"/>
          <w:sz w:val="22"/>
          <w:szCs w:val="22"/>
        </w:rPr>
        <w:t xml:space="preserve">本書が「思想書」ではなく「新しい語彙を育てる本」になりつつあると気づく。「配慮」という言葉が倫理・道徳の文脈から、認知と行為をつなぐインターフェースへ再定義されていく過程そのものを残す方針が確認された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Chapter 5</w:t>
      </w:r>
    </w:p>
    <w:p>
      <w:pPr>
        <w:spacing w:after="60" w:line="340"/>
      </w:pPr>
      <w:r>
        <w:rPr>
          <w:color w:val="1A1A1A"/>
          <w:sz w:val="22"/>
          <w:szCs w:val="22"/>
        </w:rPr>
        <w:t xml:space="preserve">5章を書き終えた時点で、本書の背骨が「天秤のフラクタル」ではなく「観測」であることが判明。各章を「〇〇を観測する」という構造で整理し直し、Chapter6からは「対話→整理」ではなく「対話が理論へ変化する瞬間」を書く方針へ転換した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Chapter 6</w:t>
      </w:r>
    </w:p>
    <w:p>
      <w:pPr>
        <w:spacing w:after="60" w:line="340"/>
      </w:pPr>
      <w:r>
        <w:rPr>
          <w:color w:val="1A1A1A"/>
          <w:sz w:val="22"/>
          <w:szCs w:val="22"/>
        </w:rPr>
        <w:t xml:space="preserve">タイトルを「天秤のフラクタル」から「観測のフラクタル ― 天秤から認知の公共空間へ ―」へ変更する決定がここでなされた。第7章以降は「認知の公共空間」の前段として「観測の公共空間」という言葉を経由する方が自然という整理がなされ、AIの解説割合を減らし著者の言葉を主旋律にする方針も確認された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Chapter 7</w:t>
      </w:r>
    </w:p>
    <w:p>
      <w:pPr>
        <w:spacing w:after="60" w:line="340"/>
      </w:pPr>
      <w:r>
        <w:rPr>
          <w:color w:val="1A1A1A"/>
          <w:sz w:val="22"/>
          <w:szCs w:val="22"/>
        </w:rPr>
        <w:t xml:space="preserve">本書は「認知の公共空間」の本ではなく、「観測が公共になるとはどういうことか」を探究する本だという確信が語られた。Chapter8のテーマを「知層」ではなく「時間(継続・呼吸・円周率)」に据える方針転換がなされた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Chapter 8</w:t>
      </w:r>
    </w:p>
    <w:p>
      <w:pPr>
        <w:spacing w:after="60" w:line="340"/>
      </w:pPr>
      <w:r>
        <w:rPr>
          <w:color w:val="1A1A1A"/>
          <w:sz w:val="22"/>
          <w:szCs w:val="22"/>
        </w:rPr>
        <w:t xml:space="preserve">全10章ではなく全9章構成に変更(最終章で観測・勾玉・知層・認知の公共空間・MAGA-TAMAを一つの循環として統合)。各章末に「Research Status(観測/仮説/未解決/次の観測)」欄を設ける形式案が提示されたが、本書では実装を今後の課題として保留した。最終章は「結論」ではなく「現在地」を描く方針が確認された。</w:t>
      </w:r>
    </w:p>
    <w:p>
      <w:pPr>
        <w:spacing w:after="80" w:before="240"/>
      </w:pPr>
      <w:r>
        <w:rPr>
          <w:b/>
          <w:bCs/>
          <w:color w:val="B8912F"/>
          <w:sz w:val="24"/>
          <w:szCs w:val="24"/>
        </w:rPr>
        <w:t xml:space="preserve">Chapter 9</w:t>
      </w:r>
    </w:p>
    <w:p>
      <w:pPr>
        <w:spacing w:after="60" w:line="340"/>
      </w:pPr>
      <w:r>
        <w:rPr>
          <w:color w:val="1A1A1A"/>
          <w:sz w:val="22"/>
          <w:szCs w:val="22"/>
        </w:rPr>
        <w:t xml:space="preserve">本研究ノートの記録方法として三層構造が提案された。①往復ログ(一次資料・対話原文そのもの) ②研究ノート(二次資料・本書Chapter1〜9) ③勾玉図鑑(三次資料・概念の抽出)。この循環は「現象→対話→観測→抽象化→共有→実装→新しい現象」という研究全体のプロセスと一致し、この先にLP・アプリ(MAGA-TAMA)・ワークショップ・行政実装が続くことが展望として記されている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勾玉図鑑｜研究ノート Vol.4　観測のフラクタル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2026-07-12T01:02:37.919Z</dcterms:created>
  <dcterms:modified xsi:type="dcterms:W3CDTF">2026-07-12T01:02:37.931Z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