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8A" w:rsidRDefault="005C008A" w:rsidP="005C008A">
      <w:pPr>
        <w:pStyle w:val="1"/>
        <w:jc w:val="center"/>
        <w:rPr>
          <w:rFonts w:ascii="微软雅黑" w:eastAsia="微软雅黑" w:hAnsi="微软雅黑"/>
          <w:b w:val="0"/>
          <w:sz w:val="84"/>
          <w:szCs w:val="84"/>
        </w:rPr>
      </w:pPr>
      <w:r w:rsidRPr="00EC6EAA">
        <w:rPr>
          <w:rFonts w:ascii="微软雅黑" w:eastAsia="微软雅黑" w:hAnsi="微软雅黑" w:hint="eastAsia"/>
          <w:b w:val="0"/>
          <w:sz w:val="84"/>
          <w:szCs w:val="84"/>
        </w:rPr>
        <w:t>计算机图形学</w:t>
      </w:r>
    </w:p>
    <w:p w:rsidR="005C008A" w:rsidRDefault="005C008A" w:rsidP="005C008A">
      <w:pPr>
        <w:jc w:val="center"/>
        <w:rPr>
          <w:rFonts w:ascii="微软雅黑" w:eastAsia="微软雅黑" w:hAnsi="微软雅黑"/>
          <w:sz w:val="72"/>
          <w:szCs w:val="72"/>
        </w:rPr>
      </w:pPr>
      <w:r w:rsidRPr="00EC6EAA">
        <w:rPr>
          <w:rFonts w:ascii="微软雅黑" w:eastAsia="微软雅黑" w:hAnsi="微软雅黑" w:hint="eastAsia"/>
          <w:sz w:val="72"/>
          <w:szCs w:val="72"/>
        </w:rPr>
        <w:t>实验</w:t>
      </w:r>
      <w:r w:rsidR="00732B47">
        <w:rPr>
          <w:rFonts w:ascii="微软雅黑" w:eastAsia="微软雅黑" w:hAnsi="微软雅黑" w:hint="eastAsia"/>
          <w:sz w:val="72"/>
          <w:szCs w:val="72"/>
        </w:rPr>
        <w:t>4</w:t>
      </w:r>
    </w:p>
    <w:p w:rsidR="005C008A" w:rsidRDefault="005C008A" w:rsidP="005C008A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noProof/>
          <w:sz w:val="72"/>
          <w:szCs w:val="72"/>
        </w:rPr>
        <w:drawing>
          <wp:inline distT="0" distB="0" distL="0" distR="0" wp14:anchorId="26210E7F" wp14:editId="5D35E94A">
            <wp:extent cx="5248275" cy="423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3354G53-12.png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0A" w:rsidRDefault="0055490A" w:rsidP="0055490A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学号：0x091395</w:t>
      </w:r>
    </w:p>
    <w:p w:rsidR="0055490A" w:rsidRDefault="0055490A" w:rsidP="0055490A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姓名：uknowho</w:t>
      </w:r>
    </w:p>
    <w:p w:rsidR="005C008A" w:rsidRDefault="005C008A" w:rsidP="005C008A">
      <w:bookmarkStart w:id="0" w:name="_GoBack"/>
      <w:bookmarkEnd w:id="0"/>
      <w:r>
        <w:br w:type="page"/>
      </w:r>
    </w:p>
    <w:p w:rsidR="005C008A" w:rsidRPr="000246DB" w:rsidRDefault="005C008A" w:rsidP="005C008A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 w:rsidRPr="000246DB">
        <w:rPr>
          <w:rFonts w:ascii="微软雅黑" w:eastAsia="微软雅黑" w:hAnsi="微软雅黑" w:hint="eastAsia"/>
          <w:sz w:val="36"/>
          <w:szCs w:val="36"/>
        </w:rPr>
        <w:lastRenderedPageBreak/>
        <w:t>一、</w:t>
      </w:r>
      <w:r w:rsidRPr="000246DB">
        <w:rPr>
          <w:rFonts w:ascii="微软雅黑" w:eastAsia="微软雅黑" w:hAnsi="微软雅黑" w:hint="eastAsia"/>
          <w:sz w:val="36"/>
          <w:szCs w:val="36"/>
        </w:rPr>
        <w:tab/>
        <w:t>实验目的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1．掌握多边形的扫描转换；</w:t>
      </w:r>
    </w:p>
    <w:p w:rsidR="008D54B2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2．掌握区域填充算法。</w:t>
      </w:r>
    </w:p>
    <w:p w:rsidR="005C008A" w:rsidRPr="007822D3" w:rsidRDefault="005C008A" w:rsidP="005C008A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 w:rsidRPr="000246DB">
        <w:rPr>
          <w:rFonts w:ascii="微软雅黑" w:eastAsia="微软雅黑" w:hAnsi="微软雅黑" w:hint="eastAsia"/>
          <w:sz w:val="36"/>
          <w:szCs w:val="36"/>
        </w:rPr>
        <w:t>二、</w:t>
      </w:r>
      <w:r w:rsidRPr="000246DB">
        <w:rPr>
          <w:rFonts w:ascii="微软雅黑" w:eastAsia="微软雅黑" w:hAnsi="微软雅黑" w:hint="eastAsia"/>
          <w:sz w:val="36"/>
          <w:szCs w:val="36"/>
        </w:rPr>
        <w:tab/>
        <w:t>实验原理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一  多边形的扫描转换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多边形可分为凸多边形、凹多边形、含内环多边形。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（1）凸多边形：任意两顶点间的连线均在多边形内。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（2）凹多边形：任意两顶点间的连线有不在多边形内的部分。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（3）含内环多边形：多边形内包含有封闭多边形。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扫描线多边形区域填充算法是按扫描线顺序，计算扫描线与多边形的相交区间，再用要求的颜色显示这些区间的像素。区间的端点可以通过计算扫描线与多边形边界线的交点获得。对于一条扫描线，多边形的填充过程可以分为4个步骤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（1）求交：计算扫描线与多边形各边的交点。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（2）排序：把所有交点按x值递增顺序排序。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（3）配对：第一个与第二个，第三个与第四个等，每对交点代表扫描线与多边形的一个相交区间。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（4）填色：把相交区间内的像素置成多边形颜色，把相交区间外的像素置成背景色。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具体实现方法：为多边形的每一条边建立一边表；为了提高效率，在处理一条扫描线时，仅对与它相交的多边形的边进行求交运算。把与当前扫描线相交的边称为活性边，并把它们按与扫描线交点递增的顺序存放在一个链表中，称此链表为活性边表。另外使用增量法计算时，需要知道一条边何时不再与下一条扫描线相</w:t>
      </w:r>
      <w:r w:rsidRPr="005C008A">
        <w:rPr>
          <w:rFonts w:ascii="微软雅黑" w:eastAsia="微软雅黑" w:hAnsi="微软雅黑" w:hint="eastAsia"/>
          <w:sz w:val="24"/>
          <w:szCs w:val="24"/>
        </w:rPr>
        <w:lastRenderedPageBreak/>
        <w:t>交，以便及时把它从扫描线循环中删除出去。为了方便活性边表的建立与更新，为每一条扫描线建立一个新边表（NET），存放在该扫描线第一次出现的边。为使程序简单、易读，这里新边表的结构应保存其对应边如下信息：当前边的边号、边的较低端点（xm</w:t>
      </w:r>
      <w:r w:rsidRPr="005C008A">
        <w:rPr>
          <w:rFonts w:ascii="微软雅黑" w:eastAsia="微软雅黑" w:hAnsi="微软雅黑"/>
          <w:sz w:val="24"/>
          <w:szCs w:val="24"/>
        </w:rPr>
        <w:t>in</w:t>
      </w:r>
      <w:r w:rsidRPr="005C008A">
        <w:rPr>
          <w:rFonts w:ascii="微软雅黑" w:eastAsia="微软雅黑" w:hAnsi="微软雅黑" w:hint="eastAsia"/>
          <w:sz w:val="24"/>
          <w:szCs w:val="24"/>
        </w:rPr>
        <w:t>，</w:t>
      </w:r>
      <w:r w:rsidRPr="005C008A">
        <w:rPr>
          <w:rFonts w:ascii="微软雅黑" w:eastAsia="微软雅黑" w:hAnsi="微软雅黑"/>
          <w:sz w:val="24"/>
          <w:szCs w:val="24"/>
        </w:rPr>
        <w:t>ymin</w:t>
      </w:r>
      <w:r w:rsidRPr="005C008A">
        <w:rPr>
          <w:rFonts w:ascii="微软雅黑" w:eastAsia="微软雅黑" w:hAnsi="微软雅黑" w:hint="eastAsia"/>
          <w:sz w:val="24"/>
          <w:szCs w:val="24"/>
        </w:rPr>
        <w:t>）与边的较高端点（</w:t>
      </w:r>
      <w:r w:rsidRPr="005C008A">
        <w:rPr>
          <w:rFonts w:ascii="微软雅黑" w:eastAsia="微软雅黑" w:hAnsi="微软雅黑"/>
          <w:sz w:val="24"/>
          <w:szCs w:val="24"/>
        </w:rPr>
        <w:t>xmax</w:t>
      </w:r>
      <w:r w:rsidRPr="005C008A">
        <w:rPr>
          <w:rFonts w:ascii="微软雅黑" w:eastAsia="微软雅黑" w:hAnsi="微软雅黑" w:hint="eastAsia"/>
          <w:sz w:val="24"/>
          <w:szCs w:val="24"/>
        </w:rPr>
        <w:t>，</w:t>
      </w:r>
      <w:r w:rsidRPr="005C008A">
        <w:rPr>
          <w:rFonts w:ascii="微软雅黑" w:eastAsia="微软雅黑" w:hAnsi="微软雅黑"/>
          <w:sz w:val="24"/>
          <w:szCs w:val="24"/>
        </w:rPr>
        <w:t>ymax</w:t>
      </w:r>
      <w:r w:rsidRPr="005C008A">
        <w:rPr>
          <w:rFonts w:ascii="微软雅黑" w:eastAsia="微软雅黑" w:hAnsi="微软雅黑" w:hint="eastAsia"/>
          <w:sz w:val="24"/>
          <w:szCs w:val="24"/>
        </w:rPr>
        <w:t>）和从当前扫描线到下一条扫描线间</w:t>
      </w:r>
      <w:r w:rsidRPr="005C008A">
        <w:rPr>
          <w:rFonts w:ascii="微软雅黑" w:eastAsia="微软雅黑" w:hAnsi="微软雅黑"/>
          <w:sz w:val="24"/>
          <w:szCs w:val="24"/>
        </w:rPr>
        <w:t>x</w:t>
      </w:r>
      <w:r w:rsidRPr="005C008A">
        <w:rPr>
          <w:rFonts w:ascii="微软雅黑" w:eastAsia="微软雅黑" w:hAnsi="微软雅黑" w:hint="eastAsia"/>
          <w:sz w:val="24"/>
          <w:szCs w:val="24"/>
        </w:rPr>
        <w:t>的增量</w:t>
      </w:r>
      <w:r w:rsidRPr="005C008A">
        <w:rPr>
          <w:rFonts w:ascii="微软雅黑" w:eastAsia="微软雅黑" w:hAnsi="微软雅黑"/>
          <w:sz w:val="24"/>
          <w:szCs w:val="24"/>
        </w:rPr>
        <w:t>x</w:t>
      </w:r>
      <w:r w:rsidRPr="005C008A">
        <w:rPr>
          <w:rFonts w:ascii="微软雅黑" w:eastAsia="微软雅黑" w:hAnsi="微软雅黑" w:hint="eastAsia"/>
          <w:sz w:val="24"/>
          <w:szCs w:val="24"/>
        </w:rPr>
        <w:t>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相邻扫描线间</w:t>
      </w:r>
      <w:r w:rsidRPr="005C008A">
        <w:rPr>
          <w:rFonts w:ascii="微软雅黑" w:eastAsia="微软雅黑" w:hAnsi="微软雅黑"/>
          <w:sz w:val="24"/>
          <w:szCs w:val="24"/>
        </w:rPr>
        <w:t>x</w:t>
      </w:r>
      <w:r w:rsidRPr="005C008A">
        <w:rPr>
          <w:rFonts w:ascii="微软雅黑" w:eastAsia="微软雅黑" w:hAnsi="微软雅黑" w:hint="eastAsia"/>
          <w:sz w:val="24"/>
          <w:szCs w:val="24"/>
        </w:rPr>
        <w:t>的增量</w:t>
      </w:r>
      <w:r w:rsidRPr="005C008A">
        <w:rPr>
          <w:rFonts w:ascii="微软雅黑" w:eastAsia="微软雅黑" w:hAnsi="微软雅黑"/>
          <w:sz w:val="24"/>
          <w:szCs w:val="24"/>
        </w:rPr>
        <w:t>x</w:t>
      </w:r>
      <w:r w:rsidRPr="005C008A">
        <w:rPr>
          <w:rFonts w:ascii="微软雅黑" w:eastAsia="微软雅黑" w:hAnsi="微软雅黑" w:hint="eastAsia"/>
          <w:sz w:val="24"/>
          <w:szCs w:val="24"/>
        </w:rPr>
        <w:t>的计算，假定当前扫描线与多边形某一条边的交点的</w:t>
      </w:r>
      <w:r w:rsidRPr="005C008A">
        <w:rPr>
          <w:rFonts w:ascii="微软雅黑" w:eastAsia="微软雅黑" w:hAnsi="微软雅黑"/>
          <w:sz w:val="24"/>
          <w:szCs w:val="24"/>
        </w:rPr>
        <w:t>X</w:t>
      </w:r>
      <w:r w:rsidRPr="005C008A">
        <w:rPr>
          <w:rFonts w:ascii="微软雅黑" w:eastAsia="微软雅黑" w:hAnsi="微软雅黑" w:hint="eastAsia"/>
          <w:sz w:val="24"/>
          <w:szCs w:val="24"/>
        </w:rPr>
        <w:t>坐标为</w:t>
      </w:r>
      <w:r w:rsidRPr="005C008A">
        <w:rPr>
          <w:rFonts w:ascii="微软雅黑" w:eastAsia="微软雅黑" w:hAnsi="微软雅黑"/>
          <w:sz w:val="24"/>
          <w:szCs w:val="24"/>
        </w:rPr>
        <w:t>x</w:t>
      </w:r>
      <w:r w:rsidRPr="005C008A">
        <w:rPr>
          <w:rFonts w:ascii="微软雅黑" w:eastAsia="微软雅黑" w:hAnsi="微软雅黑" w:hint="eastAsia"/>
          <w:sz w:val="24"/>
          <w:szCs w:val="24"/>
        </w:rPr>
        <w:t>，则下一条扫描线与该边的交点不要重计算，只要加一个增量</w:t>
      </w:r>
      <w:r w:rsidRPr="005C008A">
        <w:rPr>
          <w:rFonts w:ascii="微软雅黑" w:eastAsia="微软雅黑" w:hAnsi="微软雅黑"/>
          <w:sz w:val="24"/>
          <w:szCs w:val="24"/>
        </w:rPr>
        <w:t>x</w:t>
      </w:r>
      <w:r w:rsidRPr="005C008A">
        <w:rPr>
          <w:rFonts w:ascii="微软雅黑" w:eastAsia="微软雅黑" w:hAnsi="微软雅黑" w:hint="eastAsia"/>
          <w:sz w:val="24"/>
          <w:szCs w:val="24"/>
        </w:rPr>
        <w:t>。设该边的直线方程为</w:t>
      </w:r>
      <w:r w:rsidRPr="005C008A">
        <w:rPr>
          <w:rFonts w:ascii="微软雅黑" w:eastAsia="微软雅黑" w:hAnsi="微软雅黑"/>
          <w:sz w:val="24"/>
          <w:szCs w:val="24"/>
        </w:rPr>
        <w:t>ax+by+c=0</w:t>
      </w:r>
      <w:r w:rsidRPr="005C008A">
        <w:rPr>
          <w:rFonts w:ascii="微软雅黑" w:eastAsia="微软雅黑" w:hAnsi="微软雅黑" w:hint="eastAsia"/>
          <w:sz w:val="24"/>
          <w:szCs w:val="24"/>
        </w:rPr>
        <w:t>；若</w:t>
      </w:r>
      <w:r w:rsidRPr="005C008A">
        <w:rPr>
          <w:rFonts w:ascii="微软雅黑" w:eastAsia="微软雅黑" w:hAnsi="微软雅黑"/>
          <w:sz w:val="24"/>
          <w:szCs w:val="24"/>
        </w:rPr>
        <w:t>y=yi</w:t>
      </w:r>
      <w:r w:rsidRPr="005C008A">
        <w:rPr>
          <w:rFonts w:ascii="微软雅黑" w:eastAsia="微软雅黑" w:hAnsi="微软雅黑" w:hint="eastAsia"/>
          <w:sz w:val="24"/>
          <w:szCs w:val="24"/>
        </w:rPr>
        <w:t>，</w:t>
      </w:r>
      <w:r w:rsidRPr="005C008A">
        <w:rPr>
          <w:rFonts w:ascii="微软雅黑" w:eastAsia="微软雅黑" w:hAnsi="微软雅黑"/>
          <w:sz w:val="24"/>
          <w:szCs w:val="24"/>
        </w:rPr>
        <w:t>x=xi</w:t>
      </w:r>
      <w:r w:rsidRPr="005C008A">
        <w:rPr>
          <w:rFonts w:ascii="微软雅黑" w:eastAsia="微软雅黑" w:hAnsi="微软雅黑" w:hint="eastAsia"/>
          <w:sz w:val="24"/>
          <w:szCs w:val="24"/>
        </w:rPr>
        <w:t>；则当</w:t>
      </w:r>
      <w:r w:rsidRPr="005C008A">
        <w:rPr>
          <w:rFonts w:ascii="微软雅黑" w:eastAsia="微软雅黑" w:hAnsi="微软雅黑"/>
          <w:sz w:val="24"/>
          <w:szCs w:val="24"/>
        </w:rPr>
        <w:t>y = yi+1</w:t>
      </w:r>
      <w:r w:rsidRPr="005C008A">
        <w:rPr>
          <w:rFonts w:ascii="微软雅黑" w:eastAsia="微软雅黑" w:hAnsi="微软雅黑" w:hint="eastAsia"/>
          <w:sz w:val="24"/>
          <w:szCs w:val="24"/>
        </w:rPr>
        <w:t>时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/>
          <w:sz w:val="24"/>
          <w:szCs w:val="24"/>
        </w:rPr>
        <w:t xml:space="preserve"> 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其中 为常数。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扫描线与多边形顶点相交的处理方法如图1所示。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（1）扫描线与多边形相交的边分别处于扫描线的两侧，则记为一个交点，如点P5，P6。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（2）扫描线与多边形相交的边分别处于扫描线同侧，且yi&lt;yi–1，yi&lt;yi+1，则计两个交点（填色），如P2，若yi&gt;yi–1，yi&gt;yi+1，则计0个交点（不填色），如P1。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（3）扫描线与多边形边界重合（当要区分边界和边界内区域时需特殊处理），则计1个交点。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具体实现时，只需检查顶点的两条边的另外两个端点的y值。按这两个y值中大于交点y值的个数是0,1,2来决定。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算法步骤如下：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（1）初始化：构造边表。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lastRenderedPageBreak/>
        <w:t>（2）对边表进行排序，构造活性边表。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（3）对每条扫描线对应的活性边表中求交点。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（4）判断交点类型，并两两配对。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（5）对符合条件的交点之间用画线方式填充。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（6）下一条扫描线，直至满足扫描结束条件。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二  区域填充算法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这里的区域指已表示成点阵形式的填充图形，是像素的集合。区域有两种表示形式：内点表示和边界表示，如图2所示。内点表示，即区域内的所有像素有相同颜色；边界表示，即区域的边界点有相同颜色。区域填充指先将区域的一点赋予指定的颜色，然后将该颜色扩展到整个区域的过程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区域填充算法要求区域是连通的。区域可分为4向连通区域和8向连通区域，如图3所示。4向连通区域指的是从区域上一点出发，可通过四个方向，即上、下、左、右移动的组合，在不越出区域的前提下，到达区域内的任意像素；8向连通区域指的是从区域内每一像素出发，可通过8个方向，即上、下、左、右、左上、右上、左下、右下这八个方向的移动的组合来到达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1．区域填充的递归算法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上面讨论的多边形填充算法是按扫描线顺序进行的。种子填充算法则是假设在多边形内有一像素已知，由此出发利用连通性填充区域内的所有像素。一般采用多次递归方式。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2．区域填充的扫描线算法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算法的基本过程如下：给定种子点（x，y），首先填充种子点所在扫描线上给定区域的一个区段，然后确定与这一区段相连通的上、下两条扫描线上位于给定区</w:t>
      </w:r>
      <w:r w:rsidRPr="005C008A">
        <w:rPr>
          <w:rFonts w:ascii="微软雅黑" w:eastAsia="微软雅黑" w:hAnsi="微软雅黑" w:hint="eastAsia"/>
          <w:sz w:val="24"/>
          <w:szCs w:val="24"/>
        </w:rPr>
        <w:lastRenderedPageBreak/>
        <w:t>域内的区段，并依次保存下来。反复这个过程，直到填充结束。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区域填充的扫描线算法可由下列3个步骤实现。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（1）初始化：确定种子点元素（x，y）。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（2）判断种子点（x，y）是否满足非边界、非填充色的条件，若满足条件，以y作为当前扫描线沿当前扫描线向左、右两个方向填充，直到边界。</w:t>
      </w:r>
    </w:p>
    <w:p w:rsidR="005C008A" w:rsidRP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（3）确定新的种子点：检查与当前扫描线y上、下相邻的两条扫描线上的像素。若存在非边界、未填充的像素，则返回步骤（2）进行扫描填充。直至区域所有元素均为填充色，程序结束。</w:t>
      </w:r>
    </w:p>
    <w:p w:rsidR="005C008A" w:rsidRDefault="005C008A" w:rsidP="005C008A">
      <w:pPr>
        <w:rPr>
          <w:rFonts w:ascii="微软雅黑" w:eastAsia="微软雅黑" w:hAnsi="微软雅黑"/>
          <w:sz w:val="24"/>
          <w:szCs w:val="24"/>
        </w:rPr>
      </w:pPr>
      <w:r w:rsidRPr="005C008A">
        <w:rPr>
          <w:rFonts w:ascii="微软雅黑" w:eastAsia="微软雅黑" w:hAnsi="微软雅黑" w:hint="eastAsia"/>
          <w:sz w:val="24"/>
          <w:szCs w:val="24"/>
        </w:rPr>
        <w:t>扫描线填充算法提高了区域填充的效率。</w:t>
      </w:r>
    </w:p>
    <w:p w:rsidR="004D1283" w:rsidRPr="001A3A81" w:rsidRDefault="004D1283" w:rsidP="004D1283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三</w:t>
      </w:r>
      <w:r w:rsidRPr="000246DB">
        <w:rPr>
          <w:rFonts w:ascii="微软雅黑" w:eastAsia="微软雅黑" w:hAnsi="微软雅黑" w:hint="eastAsia"/>
          <w:sz w:val="36"/>
          <w:szCs w:val="36"/>
        </w:rPr>
        <w:t>、</w:t>
      </w:r>
      <w:r w:rsidRPr="000246DB"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>实验内容及结果</w:t>
      </w:r>
    </w:p>
    <w:p w:rsidR="004D1283" w:rsidRPr="004D1283" w:rsidRDefault="004D1283" w:rsidP="004D1283">
      <w:pPr>
        <w:rPr>
          <w:rFonts w:ascii="微软雅黑" w:eastAsia="微软雅黑" w:hAnsi="微软雅黑"/>
          <w:sz w:val="24"/>
          <w:szCs w:val="24"/>
        </w:rPr>
      </w:pPr>
      <w:r w:rsidRPr="004D1283">
        <w:rPr>
          <w:rFonts w:ascii="微软雅黑" w:eastAsia="微软雅黑" w:hAnsi="微软雅黑" w:hint="eastAsia"/>
          <w:sz w:val="24"/>
          <w:szCs w:val="24"/>
        </w:rPr>
        <w:t>（1）创建应用程序框架，以上述单文档程序框架为基础，创建如图4所示应用程序界面。</w:t>
      </w:r>
    </w:p>
    <w:p w:rsidR="004D1283" w:rsidRDefault="004D1283" w:rsidP="004D1283">
      <w:pPr>
        <w:rPr>
          <w:rFonts w:ascii="微软雅黑" w:eastAsia="微软雅黑" w:hAnsi="微软雅黑"/>
          <w:sz w:val="24"/>
          <w:szCs w:val="24"/>
        </w:rPr>
      </w:pPr>
      <w:r w:rsidRPr="004D1283">
        <w:rPr>
          <w:rFonts w:ascii="微软雅黑" w:eastAsia="微软雅黑" w:hAnsi="微软雅黑" w:hint="eastAsia"/>
          <w:sz w:val="24"/>
          <w:szCs w:val="24"/>
        </w:rPr>
        <w:t>（2）编辑菜单资源。</w:t>
      </w:r>
    </w:p>
    <w:p w:rsidR="004D1283" w:rsidRDefault="004D1283" w:rsidP="004D1283">
      <w:pPr>
        <w:rPr>
          <w:rFonts w:ascii="微软雅黑" w:eastAsia="微软雅黑" w:hAnsi="微软雅黑"/>
          <w:sz w:val="24"/>
          <w:szCs w:val="24"/>
        </w:rPr>
      </w:pPr>
      <w:r w:rsidRPr="004D1283">
        <w:rPr>
          <w:rFonts w:ascii="微软雅黑" w:eastAsia="微软雅黑" w:hAnsi="微软雅黑" w:hint="eastAsia"/>
          <w:sz w:val="24"/>
          <w:szCs w:val="24"/>
        </w:rPr>
        <w:t>（3）添加消息处理函数。</w:t>
      </w:r>
    </w:p>
    <w:p w:rsidR="004D1283" w:rsidRDefault="004D1283" w:rsidP="004D1283">
      <w:pPr>
        <w:rPr>
          <w:rFonts w:ascii="微软雅黑" w:eastAsia="微软雅黑" w:hAnsi="微软雅黑"/>
          <w:sz w:val="24"/>
          <w:szCs w:val="24"/>
        </w:rPr>
      </w:pPr>
      <w:r w:rsidRPr="004D1283">
        <w:rPr>
          <w:rFonts w:ascii="微软雅黑" w:eastAsia="微软雅黑" w:hAnsi="微软雅黑" w:hint="eastAsia"/>
          <w:sz w:val="24"/>
          <w:szCs w:val="24"/>
        </w:rPr>
        <w:t>（4）添加程序结构代码。</w:t>
      </w:r>
    </w:p>
    <w:p w:rsidR="00112EAF" w:rsidRDefault="00112EAF" w:rsidP="004D128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4AFD97F" wp14:editId="74D415FF">
            <wp:extent cx="5274310" cy="2777559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4F" w:rsidRPr="00267F4F" w:rsidRDefault="00267F4F" w:rsidP="00267F4F">
      <w:pPr>
        <w:jc w:val="center"/>
        <w:rPr>
          <w:rFonts w:ascii="微软雅黑" w:eastAsia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lastRenderedPageBreak/>
        <w:t>图1 实验结果</w:t>
      </w:r>
    </w:p>
    <w:p w:rsidR="00112EAF" w:rsidRDefault="00112EAF" w:rsidP="004D128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0727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4F" w:rsidRPr="00267F4F" w:rsidRDefault="00267F4F" w:rsidP="00267F4F">
      <w:pPr>
        <w:jc w:val="center"/>
        <w:rPr>
          <w:rFonts w:ascii="微软雅黑" w:eastAsia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图2 实验结果</w:t>
      </w:r>
    </w:p>
    <w:sectPr w:rsidR="00267F4F" w:rsidRPr="00267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CD2" w:rsidRDefault="00602CD2" w:rsidP="005C008A">
      <w:r>
        <w:separator/>
      </w:r>
    </w:p>
  </w:endnote>
  <w:endnote w:type="continuationSeparator" w:id="0">
    <w:p w:rsidR="00602CD2" w:rsidRDefault="00602CD2" w:rsidP="005C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CD2" w:rsidRDefault="00602CD2" w:rsidP="005C008A">
      <w:r>
        <w:separator/>
      </w:r>
    </w:p>
  </w:footnote>
  <w:footnote w:type="continuationSeparator" w:id="0">
    <w:p w:rsidR="00602CD2" w:rsidRDefault="00602CD2" w:rsidP="005C0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8C6"/>
    <w:rsid w:val="00112EAF"/>
    <w:rsid w:val="00267F4F"/>
    <w:rsid w:val="004D1283"/>
    <w:rsid w:val="0055490A"/>
    <w:rsid w:val="005C008A"/>
    <w:rsid w:val="00602CD2"/>
    <w:rsid w:val="00732B47"/>
    <w:rsid w:val="008D54B2"/>
    <w:rsid w:val="00D1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0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0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0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0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008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5C00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00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0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0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0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0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008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5C00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0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307</Words>
  <Characters>1752</Characters>
  <Application>Microsoft Office Word</Application>
  <DocSecurity>0</DocSecurity>
  <Lines>14</Lines>
  <Paragraphs>4</Paragraphs>
  <ScaleCrop>false</ScaleCrop>
  <Company> 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User</cp:lastModifiedBy>
  <cp:revision>8</cp:revision>
  <dcterms:created xsi:type="dcterms:W3CDTF">2017-06-21T03:11:00Z</dcterms:created>
  <dcterms:modified xsi:type="dcterms:W3CDTF">2017-09-22T11:30:00Z</dcterms:modified>
</cp:coreProperties>
</file>