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2C83153C" w:rsidR="00565994" w:rsidRDefault="00565994">
      <w:r>
        <w:t>4.</w:t>
      </w:r>
      <w:r w:rsidR="00AA6AC3">
        <w:t>13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</w:t>
      </w:r>
      <w:r w:rsidR="00AA6AC3">
        <w:t>внутрення</w:t>
      </w:r>
      <w:r w:rsidRPr="00565994">
        <w:t>я»</w:t>
      </w:r>
    </w:p>
    <w:p w14:paraId="7C61FAA2" w14:textId="4D4F306A" w:rsidR="007A01CD" w:rsidRPr="007A01CD" w:rsidRDefault="007A01CD" w:rsidP="007A01CD">
      <w:pPr>
        <w:rPr>
          <w:b/>
        </w:rPr>
      </w:pPr>
      <w:bookmarkStart w:id="0" w:name="_Hlk115723757"/>
      <w:r w:rsidRPr="00EF5BEF">
        <w:rPr>
          <w:b/>
        </w:rPr>
        <w:t xml:space="preserve">Распознается как </w:t>
      </w:r>
      <w:proofErr w:type="spellStart"/>
      <w:r w:rsidRPr="00EF5BEF">
        <w:rPr>
          <w:b/>
        </w:rPr>
        <w:t>undercut_x</w:t>
      </w:r>
      <w:proofErr w:type="spellEnd"/>
      <w:r w:rsidRPr="00EF5BEF">
        <w:rPr>
          <w:b/>
        </w:rPr>
        <w:t> «</w:t>
      </w:r>
      <w:r w:rsidRPr="00EF5BEF">
        <w:rPr>
          <w:b/>
          <w:lang w:val="en-US"/>
        </w:rPr>
        <w:t>bottom</w:t>
      </w:r>
      <w:r w:rsidRPr="00EF5BEF">
        <w:rPr>
          <w:b/>
        </w:rPr>
        <w:t>»</w:t>
      </w:r>
    </w:p>
    <w:p w14:paraId="45FD9B27" w14:textId="6E1BC481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(ГОСТ 10549-80)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7893250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7F2F26">
        <w:rPr>
          <w:noProof/>
          <w:lang w:eastAsia="ru-RU"/>
        </w:rPr>
        <w:drawing>
          <wp:inline distT="0" distB="0" distL="0" distR="0" wp14:anchorId="655C1C79" wp14:editId="2BE175C0">
            <wp:extent cx="3924300" cy="27000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09" cy="27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AA6AC3">
        <w:rPr>
          <w:noProof/>
          <w:lang w:eastAsia="ru-RU"/>
        </w:rPr>
        <w:drawing>
          <wp:inline distT="0" distB="0" distL="0" distR="0" wp14:anchorId="083A9BB0" wp14:editId="3CEBE4B4">
            <wp:extent cx="2524125" cy="1642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72" cy="16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4D6A2AF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 xml:space="preserve">(ГОСТ 10549-80)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52E337DF" w14:textId="77777777" w:rsidR="00EF5BEF" w:rsidRDefault="00EF5BEF" w:rsidP="00981B21">
      <w:pPr>
        <w:rPr>
          <w:b/>
          <w:bCs/>
        </w:rPr>
      </w:pPr>
      <w:r>
        <w:rPr>
          <w:b/>
          <w:bCs/>
        </w:rPr>
        <w:t>Параметры КТЭ</w:t>
      </w:r>
    </w:p>
    <w:p w14:paraId="71E33DE6" w14:textId="77777777" w:rsidR="00EF5BEF" w:rsidRPr="002F6326" w:rsidRDefault="00EF5BEF" w:rsidP="00EF5BEF">
      <w:pPr>
        <w:rPr>
          <w:b/>
          <w:bCs/>
        </w:rPr>
      </w:pPr>
      <w:r w:rsidRPr="002F6326">
        <w:rPr>
          <w:b/>
          <w:bCs/>
          <w:highlight w:val="cyan"/>
        </w:rPr>
        <w:t xml:space="preserve">Расчетная координата </w:t>
      </w:r>
      <w:r w:rsidRPr="002F6326">
        <w:rPr>
          <w:b/>
          <w:bCs/>
          <w:highlight w:val="cyan"/>
          <w:lang w:val="en-US"/>
        </w:rPr>
        <w:t>X</w:t>
      </w:r>
      <w:r w:rsidRPr="002F6326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</w:t>
      </w:r>
      <w:r w:rsidRPr="002F6326">
        <w:rPr>
          <w:b/>
          <w:bCs/>
        </w:rPr>
        <w:t>!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2071B358" w:rsidR="0014763E" w:rsidRPr="004A287D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резьбы</w:t>
            </w:r>
            <w:r w:rsidR="0014763E"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20FE955C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2CED5375" w:rsidR="0014763E" w:rsidRPr="00713AFE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канавки</w:t>
            </w:r>
            <w:r w:rsidR="0014763E"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557AB96A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B7DBB13" w:rsidR="0014763E" w:rsidRPr="00AA6AC3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(положительное)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450A60AD" w:rsidR="001104AA" w:rsidRDefault="00D76350">
      <w:r w:rsidRPr="00D76350">
        <w:t>H1 — расстояние по Z от соответствующего торца до самой дальней от</w:t>
      </w:r>
      <w:r w:rsidRPr="00D76350">
        <w:br/>
        <w:t>него точки канавки.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4538852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 xml:space="preserve">Канавка </w:t>
            </w:r>
            <w:r w:rsidR="00AA6AC3">
              <w:rPr>
                <w:i/>
                <w:iCs/>
                <w:color w:val="4472C4" w:themeColor="accent1"/>
              </w:rPr>
              <w:t xml:space="preserve">резьбовая </w:t>
            </w:r>
            <w:proofErr w:type="spellStart"/>
            <w:r w:rsidR="00AA6AC3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74780D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23FEE1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C8D2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2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8BCED5C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D85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D85FE1" w:rsidRPr="00D85FE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4F4F96AF" w14:textId="6F6D44D0" w:rsidR="00F83E7E" w:rsidRPr="00D85FE1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информации общей части 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85FE1" w:rsidRPr="00D8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3" w:name="_GoBack"/>
            <w:bookmarkEnd w:id="3"/>
            <w:r w:rsidR="00D85FE1" w:rsidRPr="00D85FE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и с учетом ширины пластинки </w:t>
            </w:r>
            <w:proofErr w:type="spellStart"/>
            <w:r w:rsidR="00D85FE1" w:rsidRPr="00D85FE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канавочного</w:t>
            </w:r>
            <w:proofErr w:type="spellEnd"/>
            <w:r w:rsidR="00D85FE1" w:rsidRPr="00D85FE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резца (</w:t>
            </w:r>
            <w:r w:rsidR="00D85FE1" w:rsidRPr="00D85FE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Z</w:t>
            </w:r>
            <w:r w:rsidR="00D85FE1" w:rsidRPr="00D85FE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=2+</w:t>
            </w:r>
            <w:r w:rsidR="00D85FE1" w:rsidRPr="00D85FE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SW</w:t>
            </w:r>
            <w:r w:rsidR="00D85FE1" w:rsidRPr="00D85FE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)</w:t>
            </w:r>
          </w:p>
          <w:p w14:paraId="12D8BD36" w14:textId="4FC238B8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7F16AC3F" w14:textId="6133ACD2" w:rsidR="00AA6AC3" w:rsidRPr="00AA6AC3" w:rsidRDefault="00E333CA" w:rsidP="00AA6AC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Выезд в точку старта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ординаты точки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начала прямолинейного участка (точка К) (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Z</w:t>
            </w:r>
            <w:r w:rsidR="00AA6AC3" w:rsidRPr="00AA6A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5F6E49D5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-1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7EE49A0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="007F2F26" w:rsidRP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55342C6D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="00A32C4B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FC82DD6" w14:textId="48853F00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1 ,</w:t>
            </w:r>
            <w:proofErr w:type="gramEnd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I=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0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X… F2;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28631374" w14:textId="78B46CC2" w:rsidR="007F2F26" w:rsidRPr="007F2F26" w:rsidRDefault="007F2F26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Выход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 оси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точку безопасности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- 1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61D7569" w14:textId="72E55628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500B0DB6" w14:textId="39136405" w:rsidR="006F4836" w:rsidRDefault="006F4836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D85FE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magenta"/>
                <w:lang w:val="en-US"/>
              </w:rPr>
              <w:t>Z</w:t>
            </w:r>
            <w:r w:rsidRPr="00D85FE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magenta"/>
              </w:rPr>
              <w:t>= 2</w:t>
            </w:r>
            <w:r w:rsidR="00D85FE1" w:rsidRPr="00D85FE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magenta"/>
              </w:rPr>
              <w:t>+</w:t>
            </w:r>
            <w:r w:rsidR="00D85FE1" w:rsidRPr="00D85FE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magenta"/>
                <w:lang w:val="en-US"/>
              </w:rPr>
              <w:t>CW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</w:p>
          <w:p w14:paraId="250639C0" w14:textId="77777777" w:rsidR="006F4836" w:rsidRDefault="00F83E7E" w:rsidP="006F483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</w:rPr>
              <w:t>X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151ADB0" w14:textId="55D72D6B" w:rsidR="006F4836" w:rsidRPr="006F4836" w:rsidRDefault="00A32C4B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bookmarkStart w:id="4" w:name="_Hlk112241451"/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4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75810D14" w:rsidR="00F83E7E" w:rsidRPr="00D34201" w:rsidRDefault="00F83E7E" w:rsidP="006F4836">
            <w:pPr>
              <w:ind w:left="708"/>
            </w:pP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>Текст УП для обработки</w:t>
            </w:r>
          </w:p>
          <w:p w14:paraId="792A070D" w14:textId="77777777" w:rsidR="00F83E7E" w:rsidRPr="00D76350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76350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D76350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EF5BEF" w:rsidRDefault="00F83E7E" w:rsidP="005A59F4">
            <w:pPr>
              <w:rPr>
                <w:i/>
                <w:iCs/>
                <w:color w:val="4472C4" w:themeColor="accent1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F5BEF">
              <w:rPr>
                <w:i/>
                <w:iCs/>
                <w:color w:val="4472C4" w:themeColor="accent1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F5BEF">
              <w:rPr>
                <w:i/>
                <w:iCs/>
                <w:color w:val="4472C4" w:themeColor="accent1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F5BEF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F5BEF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EF5BEF">
              <w:rPr>
                <w:i/>
                <w:iCs/>
                <w:color w:val="4472C4" w:themeColor="accent1"/>
              </w:rPr>
              <w:t>;</w:t>
            </w:r>
          </w:p>
          <w:p w14:paraId="29E674FF" w14:textId="1A0CF4F6" w:rsidR="00D34201" w:rsidRPr="00EF5BEF" w:rsidRDefault="00F83E7E" w:rsidP="005A59F4">
            <w:pPr>
              <w:rPr>
                <w:i/>
                <w:iCs/>
                <w:color w:val="4472C4" w:themeColor="accent1"/>
              </w:rPr>
            </w:pPr>
            <w:r w:rsidRPr="00D85FE1">
              <w:rPr>
                <w:i/>
                <w:iCs/>
                <w:color w:val="4472C4" w:themeColor="accent1"/>
                <w:highlight w:val="yellow"/>
                <w:lang w:val="en-US"/>
              </w:rPr>
              <w:t>N</w:t>
            </w:r>
            <w:r w:rsidR="00567A68" w:rsidRPr="00D85FE1">
              <w:rPr>
                <w:i/>
                <w:iCs/>
                <w:color w:val="4472C4" w:themeColor="accent1"/>
                <w:highlight w:val="yellow"/>
              </w:rPr>
              <w:t>15</w:t>
            </w:r>
            <w:r w:rsidRPr="00D85FE1">
              <w:rPr>
                <w:i/>
                <w:iCs/>
                <w:color w:val="4472C4" w:themeColor="accent1"/>
                <w:highlight w:val="yellow"/>
              </w:rPr>
              <w:t xml:space="preserve"> </w:t>
            </w:r>
            <w:r w:rsidR="00567A68" w:rsidRPr="00D85FE1">
              <w:rPr>
                <w:i/>
                <w:iCs/>
                <w:color w:val="4472C4" w:themeColor="accent1"/>
                <w:highlight w:val="yellow"/>
                <w:lang w:val="en-US"/>
              </w:rPr>
              <w:t>G</w:t>
            </w:r>
            <w:r w:rsidR="00567A68" w:rsidRPr="00D85FE1">
              <w:rPr>
                <w:i/>
                <w:iCs/>
                <w:color w:val="4472C4" w:themeColor="accent1"/>
                <w:highlight w:val="yellow"/>
              </w:rPr>
              <w:t xml:space="preserve">00 </w:t>
            </w:r>
            <w:r w:rsidR="006F4836" w:rsidRPr="00D85FE1">
              <w:rPr>
                <w:i/>
                <w:iCs/>
                <w:color w:val="4472C4" w:themeColor="accent1"/>
                <w:highlight w:val="yellow"/>
                <w:lang w:val="en-US"/>
              </w:rPr>
              <w:t>X</w:t>
            </w:r>
            <w:r w:rsidR="00567A68" w:rsidRPr="00D85FE1">
              <w:rPr>
                <w:i/>
                <w:iCs/>
                <w:color w:val="4472C4" w:themeColor="accent1"/>
                <w:highlight w:val="yellow"/>
              </w:rPr>
              <w:t>…</w:t>
            </w:r>
            <w:r w:rsidR="00D85FE1" w:rsidRPr="00D85FE1">
              <w:rPr>
                <w:i/>
                <w:iCs/>
                <w:color w:val="4472C4" w:themeColor="accent1"/>
                <w:highlight w:val="yellow"/>
                <w:lang w:val="en-US"/>
              </w:rPr>
              <w:t>Z…</w:t>
            </w:r>
            <w:r w:rsidR="00567A68" w:rsidRPr="00D85FE1">
              <w:rPr>
                <w:i/>
                <w:iCs/>
                <w:color w:val="4472C4" w:themeColor="accent1"/>
                <w:highlight w:val="yellow"/>
              </w:rPr>
              <w:t>;</w:t>
            </w:r>
          </w:p>
          <w:p w14:paraId="4D9AC59E" w14:textId="213D3690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3CF6AD9" w14:textId="55DE65EF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2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K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0;</w:t>
            </w:r>
          </w:p>
          <w:p w14:paraId="3D3BC4EF" w14:textId="16F3913C" w:rsidR="00567A68" w:rsidRPr="00AA6AC3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r w:rsidRPr="00AA6AC3">
              <w:rPr>
                <w:i/>
                <w:iCs/>
                <w:color w:val="4472C4" w:themeColor="accent1"/>
                <w:lang w:val="en-US"/>
              </w:rPr>
              <w:t>F2;</w:t>
            </w:r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9A098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2FD910EB" w:rsidR="00567A68" w:rsidRPr="00EF5BEF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lastRenderedPageBreak/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70 G00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EF5BEF">
              <w:rPr>
                <w:i/>
                <w:iCs/>
                <w:color w:val="4472C4" w:themeColor="accent1"/>
                <w:lang w:val="en-US"/>
              </w:rPr>
              <w:t xml:space="preserve">M9 ; </w:t>
            </w:r>
          </w:p>
          <w:p w14:paraId="433CE5DB" w14:textId="5D776702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="006F4836">
              <w:rPr>
                <w:i/>
                <w:iCs/>
                <w:color w:val="4472C4" w:themeColor="accent1"/>
              </w:rPr>
              <w:t>X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6F4836"/>
    <w:rsid w:val="007411FE"/>
    <w:rsid w:val="007A01CD"/>
    <w:rsid w:val="007A1CE8"/>
    <w:rsid w:val="007F2F26"/>
    <w:rsid w:val="00850FAD"/>
    <w:rsid w:val="00876C53"/>
    <w:rsid w:val="008C363D"/>
    <w:rsid w:val="009565E6"/>
    <w:rsid w:val="00972CB9"/>
    <w:rsid w:val="00984A91"/>
    <w:rsid w:val="00992753"/>
    <w:rsid w:val="009A098B"/>
    <w:rsid w:val="009A3D50"/>
    <w:rsid w:val="009C07A6"/>
    <w:rsid w:val="00A1725E"/>
    <w:rsid w:val="00A32C4B"/>
    <w:rsid w:val="00A94980"/>
    <w:rsid w:val="00AA6AC3"/>
    <w:rsid w:val="00BF29F6"/>
    <w:rsid w:val="00BF6EF4"/>
    <w:rsid w:val="00C6472B"/>
    <w:rsid w:val="00CC4B7D"/>
    <w:rsid w:val="00D211D3"/>
    <w:rsid w:val="00D3040F"/>
    <w:rsid w:val="00D34201"/>
    <w:rsid w:val="00D76350"/>
    <w:rsid w:val="00D85FE1"/>
    <w:rsid w:val="00E32E90"/>
    <w:rsid w:val="00E333CA"/>
    <w:rsid w:val="00E3601C"/>
    <w:rsid w:val="00EC0FA6"/>
    <w:rsid w:val="00ED5868"/>
    <w:rsid w:val="00EF5BEF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2023-03-17T08:46:00Z</dcterms:created>
  <dcterms:modified xsi:type="dcterms:W3CDTF">2023-03-17T08:46:00Z</dcterms:modified>
</cp:coreProperties>
</file>