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DB7F05" w:rsidRPr="00DB7F05">
        <w:t>6</w:t>
      </w:r>
      <w:r w:rsidRPr="003F315E">
        <w:t>.</w:t>
      </w:r>
      <w:r w:rsidR="00DB7F05">
        <w:br/>
      </w:r>
      <w:r>
        <w:t xml:space="preserve">Использование технологии </w:t>
      </w:r>
      <w:r>
        <w:rPr>
          <w:lang w:val="en-US"/>
        </w:rPr>
        <w:t>Virtual</w:t>
      </w:r>
      <w:r w:rsidRPr="003F315E">
        <w:t xml:space="preserve"> </w:t>
      </w:r>
      <w:r>
        <w:rPr>
          <w:lang w:val="en-US"/>
        </w:rPr>
        <w:t>Local</w:t>
      </w:r>
      <w:r w:rsidRPr="003F315E">
        <w:t xml:space="preserve"> </w:t>
      </w:r>
      <w:r>
        <w:rPr>
          <w:lang w:val="en-US"/>
        </w:rPr>
        <w:t>Area</w:t>
      </w:r>
      <w:r w:rsidRPr="003F315E">
        <w:t xml:space="preserve"> </w:t>
      </w:r>
      <w:r>
        <w:rPr>
          <w:lang w:val="en-US"/>
        </w:rPr>
        <w:t>Network</w:t>
      </w:r>
      <w:bookmarkEnd w:id="0"/>
      <w:bookmarkEnd w:id="1"/>
    </w:p>
    <w:p w:rsidR="007D3FBD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Преимущества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VLAN: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Помогает структурировать сеть;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обеспечения безопасности;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объединения;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Уменьшает количество широковещательного трафика.</w:t>
      </w:r>
    </w:p>
    <w:p w:rsidR="007D3FBD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портов:</w:t>
      </w:r>
    </w:p>
    <w:p w:rsidR="007D3FBD" w:rsidRDefault="007D3FBD" w:rsidP="007D3FBD">
      <w:pPr>
        <w:pStyle w:val="a3"/>
        <w:numPr>
          <w:ilvl w:val="0"/>
          <w:numId w:val="14"/>
        </w:numPr>
        <w:spacing w:line="24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E5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E57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подключения конечных устройств;</w:t>
      </w:r>
    </w:p>
    <w:p w:rsidR="007D3FBD" w:rsidRDefault="007D3FBD" w:rsidP="007D3FBD">
      <w:pPr>
        <w:pStyle w:val="a3"/>
        <w:numPr>
          <w:ilvl w:val="0"/>
          <w:numId w:val="14"/>
        </w:numPr>
        <w:spacing w:line="240" w:lineRule="auto"/>
        <w:ind w:left="141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AE5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E57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соединения между коммутаторами.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рассмотрим две схемы:</w:t>
      </w:r>
    </w:p>
    <w:p w:rsidR="007D3FBD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 одним коммутатором. Для этого выполним следующие действия:</w:t>
      </w:r>
    </w:p>
    <w:p w:rsidR="007D3FBD" w:rsidRPr="00A8304A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>
        <w:rPr>
          <w:rFonts w:ascii="Times New Roman" w:hAnsi="Times New Roman" w:cs="Times New Roman"/>
          <w:sz w:val="24"/>
          <w:szCs w:val="24"/>
        </w:rPr>
        <w:t>порты.</w:t>
      </w:r>
    </w:p>
    <w:p w:rsidR="007D3FBD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 двумя коммутаторами. Для этого выполним следующие действия:</w:t>
      </w:r>
    </w:p>
    <w:p w:rsidR="007D3FBD" w:rsidRPr="00A8304A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83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порты;</w:t>
      </w:r>
    </w:p>
    <w:p w:rsidR="007D3FBD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порты.</w:t>
      </w:r>
    </w:p>
    <w:p w:rsidR="007D3FBD" w:rsidRDefault="007D3FBD" w:rsidP="007D3FBD">
      <w:pPr>
        <w:spacing w:line="240" w:lineRule="auto"/>
        <w:ind w:firstLine="709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процесс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5F3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7D3FBD" w:rsidRPr="0091649E" w:rsidRDefault="007D3FBD" w:rsidP="007D3FBD">
      <w:pPr>
        <w:spacing w:line="240" w:lineRule="auto"/>
        <w:ind w:firstLine="709"/>
        <w:jc w:val="both"/>
        <w:rPr>
          <w:rStyle w:val="keyword"/>
          <w:rFonts w:ascii="Times New Roman" w:hAnsi="Times New Roman" w:cs="Times New Roman"/>
          <w:b/>
          <w:sz w:val="24"/>
          <w:szCs w:val="24"/>
        </w:rPr>
      </w:pPr>
      <w:r w:rsidRPr="0091649E">
        <w:rPr>
          <w:rStyle w:val="keyword"/>
          <w:rFonts w:ascii="Times New Roman" w:hAnsi="Times New Roman" w:cs="Times New Roman"/>
          <w:b/>
          <w:sz w:val="24"/>
          <w:szCs w:val="24"/>
        </w:rPr>
        <w:t>Схема с одним коммутатором: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Добавляем коммутатор </w:t>
      </w:r>
      <w:r w:rsidR="00645BFB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Cisco </w:t>
      </w:r>
      <w:bookmarkStart w:id="2" w:name="_GoBack"/>
      <w:bookmarkEnd w:id="2"/>
      <w:r>
        <w:rPr>
          <w:rStyle w:val="keyword"/>
          <w:rFonts w:ascii="Times New Roman" w:hAnsi="Times New Roman" w:cs="Times New Roman"/>
          <w:sz w:val="24"/>
          <w:szCs w:val="24"/>
        </w:rPr>
        <w:t>2960;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Добавляем </w:t>
      </w:r>
      <w:r w:rsidR="00DB7F05">
        <w:rPr>
          <w:rStyle w:val="keyword"/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компьютера и 2 сервера;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Соединяем прямым кабелем каждый компьютер с коммутатором;</w:t>
      </w:r>
    </w:p>
    <w:p w:rsidR="007D3FBD" w:rsidRP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Пусть компьютеры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7D3FBD">
        <w:rPr>
          <w:rStyle w:val="keyword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keyword"/>
          <w:rFonts w:ascii="Times New Roman" w:hAnsi="Times New Roman" w:cs="Times New Roman"/>
          <w:sz w:val="24"/>
          <w:szCs w:val="24"/>
        </w:rPr>
        <w:t>принадлежат одному сегменту (например, технологи). А</w:t>
      </w:r>
      <w:r w:rsidRPr="00DB7F0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DB7F05">
        <w:rPr>
          <w:rStyle w:val="keyword"/>
          <w:rFonts w:ascii="Times New Roman" w:hAnsi="Times New Roman" w:cs="Times New Roman"/>
          <w:sz w:val="24"/>
          <w:szCs w:val="24"/>
        </w:rPr>
        <w:t>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DB7F05">
        <w:rPr>
          <w:rStyle w:val="keyword"/>
          <w:rFonts w:ascii="Times New Roman" w:hAnsi="Times New Roman" w:cs="Times New Roman"/>
          <w:sz w:val="24"/>
          <w:szCs w:val="24"/>
        </w:rPr>
        <w:t>1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принадлежат второму сегменту (например, менеджеры). Выделим каждый сегмент своим цветом. Для этого выберем функцию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Draw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 выделим каждый сегмент (например, эллипсом) своим цветом (рис. 12);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Назначим оба сервера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>-серверами в своей подсети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Дадим им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192.168.1.1 и 192.168.101.1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обоих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получение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-адреса по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</w:t>
      </w:r>
      <w:r w:rsidR="0029287B">
        <w:rPr>
          <w:rStyle w:val="keyword"/>
          <w:rFonts w:ascii="Times New Roman" w:hAnsi="Times New Roman" w:cs="Times New Roman"/>
          <w:sz w:val="24"/>
          <w:szCs w:val="24"/>
        </w:rPr>
        <w:t>обеих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рабочих станциях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Убедимся, что компьютеры получают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от обоих серверов в случайном порядке</w:t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1629410</wp:posOffset>
                </wp:positionV>
                <wp:extent cx="800100" cy="381000"/>
                <wp:effectExtent l="19050" t="15875" r="19050" b="2222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CE8200" id="Овал 4" o:spid="_x0000_s1026" style="position:absolute;margin-left:378.45pt;margin-top:128.3pt;width:6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ScHwIAAAgEAAAOAAAAZHJzL2Uyb0RvYy54bWysU1GOEzEM/UfiDlH+6bSlZcuo09WqSxHS&#10;AistHCDNZGYiMnFw0k7LYTjDil8u0SPhZNrShT/ET2THzrP9njO/3rWGbRV6Dbbgo8GQM2UllNrW&#10;Bf/8afVixpkPwpbCgFUF3yvPrxfPn807l6sxNGBKhYxArM87V/AmBJdnmZeNaoUfgFOWghVgKwK5&#10;WGclio7QW5ONh8NXWQdYOgSpvKfb2z7IFwm/qpQMH6vKq8BMwam3kE5M5zqe2WIu8hqFa7Q8tiH+&#10;oYtWaEtFz1C3Igi2Qf0XVKslgocqDCS0GVSVlirNQNOMhn9M89AIp9IsRI53Z5r8/4OVH7b3yHRZ&#10;8AlnVrQk0eH74cfh8fCTTSI7nfM5JT24e4zzeXcH8otnFpaNsLW6QYSuUaKknkYxP3vyIDqenrJ1&#10;9x5KAhebAImoXYVtBCQK2C7psT/roXaBSbqcDYkTUk1S6OWMzKRXJvLTY4c+vFXQsmgUXBmjnY+M&#10;iVxs73yI/Yj8lBWvLay0MUl1Y1lX8PFsejVNLzwYXcZomhPr9dIg2wpanNWKSp9qP0lD2NgyoUUO&#10;3hztILTpbapu7JGUyEPP5xrKPXGC0K8jfR8yGsBvnHW0igX3XzcCFWfmnSVeX48mk7i7yZlMr8bk&#10;4GVkfRkRVhJUwQNnvbkM/b5vHOq6oUqjNK6FG9Ki0omkqFPf1bFZWrfE3fFrxH2+9FPW7w+8+AUA&#10;AP//AwBQSwMEFAAGAAgAAAAhAB9gAOXgAAAACwEAAA8AAABkcnMvZG93bnJldi54bWxMj8FOg0AQ&#10;hu8mvsNmTLzZpRgQkaEhGr2Y2FibxuMAW0DZXcIuFH16x5Me558v/3yTbRbdi1mNrrMGYb0KQChT&#10;2bozDcL+7fEqAeE8mZp6axTCl3Kwyc/PMkprezKvat75RnCJcSkhtN4PqZSuapUmt7KDMrw72lGT&#10;53FsZD3Sict1L8MgiKWmzvCFlgZ136rqczdphGL+fqJt91xGk02W96N8KA4vH4iXF0txB8Krxf/B&#10;8KvP6pCzU2knUzvRI9xE8S2jCGEUxyCYSJKQkxLhes2JzDP5/4f8BwAA//8DAFBLAQItABQABgAI&#10;AAAAIQC2gziS/gAAAOEBAAATAAAAAAAAAAAAAAAAAAAAAABbQ29udGVudF9UeXBlc10ueG1sUEsB&#10;Ai0AFAAGAAgAAAAhADj9If/WAAAAlAEAAAsAAAAAAAAAAAAAAAAALwEAAF9yZWxzLy5yZWxzUEsB&#10;Ai0AFAAGAAgAAAAhAKrA9JwfAgAACAQAAA4AAAAAAAAAAAAAAAAALgIAAGRycy9lMm9Eb2MueG1s&#10;UEsBAi0AFAAGAAgAAAAhAB9gAOXgAAAACwEAAA8AAAAAAAAAAAAAAAAAeQQAAGRycy9kb3ducmV2&#10;LnhtbFBLBQYAAAAABAAEAPMAAACG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3916E" wp14:editId="176EDE3D">
            <wp:extent cx="5048250" cy="409208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9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Pr="005F3DAE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 Схема с одним коммутатором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в настройки коммутатора (вкладка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40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Входим в привилегированный режим, режим глобального конфигурирования. </w:t>
      </w:r>
    </w:p>
    <w:p w:rsidR="0029287B" w:rsidRDefault="0029287B" w:rsidP="0029287B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Задаём имя коммутатора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A032AE">
        <w:rPr>
          <w:rFonts w:ascii="Times New Roman" w:hAnsi="Times New Roman" w:cs="Times New Roman"/>
          <w:sz w:val="24"/>
          <w:szCs w:val="24"/>
        </w:rPr>
        <w:t>-0</w:t>
      </w:r>
      <w:r w:rsidR="00DB7F05" w:rsidRPr="00DB7F05">
        <w:rPr>
          <w:rFonts w:ascii="Times New Roman" w:hAnsi="Times New Roman" w:cs="Times New Roman"/>
          <w:sz w:val="24"/>
          <w:szCs w:val="24"/>
        </w:rPr>
        <w:t>6</w:t>
      </w:r>
      <w:r w:rsidRPr="00A032AE">
        <w:rPr>
          <w:rFonts w:ascii="Times New Roman" w:hAnsi="Times New Roman" w:cs="Times New Roman"/>
          <w:sz w:val="24"/>
          <w:szCs w:val="24"/>
        </w:rPr>
        <w:t>-</w:t>
      </w:r>
      <w:r w:rsidR="00DB7F0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необходимо определить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40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будут </w:t>
      </w:r>
      <w:r w:rsidR="00DB7F05">
        <w:rPr>
          <w:rFonts w:ascii="Times New Roman" w:hAnsi="Times New Roman" w:cs="Times New Roman"/>
          <w:sz w:val="24"/>
          <w:szCs w:val="24"/>
        </w:rPr>
        <w:t>находиться</w:t>
      </w:r>
      <w:r>
        <w:rPr>
          <w:rFonts w:ascii="Times New Roman" w:hAnsi="Times New Roman" w:cs="Times New Roman"/>
          <w:sz w:val="24"/>
          <w:szCs w:val="24"/>
        </w:rPr>
        <w:t xml:space="preserve"> данные пользователи. По умолчанию все порты коммутатора находятся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1, мы определим в другой. Для этого создадим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40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») и дадим имя «</w:t>
      </w:r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r>
        <w:rPr>
          <w:rFonts w:ascii="Times New Roman" w:hAnsi="Times New Roman" w:cs="Times New Roman"/>
          <w:sz w:val="24"/>
          <w:szCs w:val="24"/>
        </w:rPr>
        <w:t>»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name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r>
        <w:rPr>
          <w:rFonts w:ascii="Times New Roman" w:hAnsi="Times New Roman" w:cs="Times New Roman"/>
          <w:sz w:val="24"/>
          <w:szCs w:val="24"/>
        </w:rPr>
        <w:t xml:space="preserve">»). Выходим из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C24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Теперь настроим интерфейс. Мы подключили </w:t>
      </w:r>
      <w:r w:rsidR="00A032AE"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 xml:space="preserve">0/1,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4. Данные порты необходимо определить в только что созданный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2.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Для этого заходим в настройки интерфейса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interface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Определеляем, что данный порт функционирует в режиме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mode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)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, и определяем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»). Аналогично настраиваем порт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>4. Выходим из режима конфигурирования. Проделанную работу можно проверить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или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brief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Из рис.13 можно увидеть, что порты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4 определены в 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2649855</wp:posOffset>
                </wp:positionV>
                <wp:extent cx="3457575" cy="200025"/>
                <wp:effectExtent l="19050" t="17145" r="19050" b="2095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47E1C" id="Овал 3" o:spid="_x0000_s1026" style="position:absolute;margin-left:84.45pt;margin-top:208.65pt;width:272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taIAIAAAkEAAAOAAAAZHJzL2Uyb0RvYy54bWysU11uEzEQfkfiDpbfyeavUFbdVFVKEFKB&#10;SoUDTLzerIXXY8ZONuUwnAHxyiVyJMbetAR4Q2il1Yxn/M3MN58vLvedFTtNwaCr5GQ0lkI7hbVx&#10;m0p+/LB6di5FiOBqsOh0Je91kJeLp08uel/qKbZoa02CQVwoe1/JNkZfFkVQre4gjNBrx8EGqYPI&#10;Lm2KmqBn9M4W0/H4edEj1Z5Q6RD49HoIykXGbxqt4vumCToKW0nuLeY/5f86/YvFBZQbAt8adWwD&#10;/qGLDozjoo9Q1xBBbMn8BdUZRRiwiSOFXYFNY5TOM/A0k/Ef09y14HWehckJ/pGm8P9g1bvdLQlT&#10;V3ImhYOOV3T4evh++Hb4IWaJnd6HkpPu/C2l+YK/QfUpCIfLFtxGXxFh32qouadJyi9+u5CcwFfF&#10;un+LNYPDNmImat9QlwCZArHP+7h/3IfeR6H4cDY/e8GfFIpjvO3x9CyXgPLhtqcQX2vsRDIqqa01&#10;PiTKoITdTYipISgfstKxw5WxNq/dOtEz7nkqkWdDa+oUzQ5t1ktLYgesnNWKi2exMFo4TSPcujqj&#10;JRJeHe0Ixg4251t3ZCURMRC6xvqeSSEc9Mjvh40W6YsUPWuxkuHzFkhLYd84JvblZD5P4s0OczJl&#10;h04j69MIOMVQlYxSDOYyDoLfejKblitN8rgOr3gZjckkpUUNXR2bZb1l7o5vIwn61M9Zv17w4icA&#10;AAD//wMAUEsDBBQABgAIAAAAIQAW2YHn4gAAAAsBAAAPAAAAZHJzL2Rvd25yZXYueG1sTI/BTsMw&#10;DIbvSLxDZCRuLC0rWyhNpwoEF6ShbQhxTBuvLTRJ1aRd4ekxJzj+9qffn7PNbDo24eBbZyXEiwgY&#10;2srp1tYSXg+PVwKYD8pq1TmLEr7QwyY/P8tUqt3J7nDah5pRifWpktCE0Kec+6pBo/zC9Whpd3SD&#10;UYHiUHM9qBOVm45fR9GKG9VautCoHu8brD73o5FQTN9P6qV9Lm9GJ+b3I38o3rYfUl5ezMUdsIBz&#10;+IPhV5/UISen0o1We9ZRXolbQiUk8XoJjIh1vEyAlTRJhACeZ/z/D/kPAAAA//8DAFBLAQItABQA&#10;BgAIAAAAIQC2gziS/gAAAOEBAAATAAAAAAAAAAAAAAAAAAAAAABbQ29udGVudF9UeXBlc10ueG1s&#10;UEsBAi0AFAAGAAgAAAAhADj9If/WAAAAlAEAAAsAAAAAAAAAAAAAAAAALwEAAF9yZWxzLy5yZWxz&#10;UEsBAi0AFAAGAAgAAAAhAFRAi1ogAgAACQQAAA4AAAAAAAAAAAAAAAAALgIAAGRycy9lMm9Eb2Mu&#10;eG1sUEsBAi0AFAAGAAgAAAAhABbZgefiAAAACwEAAA8AAAAAAAAAAAAAAAAAegQAAGRycy9kb3du&#10;cmV2LnhtbFBLBQYAAAAABAAEAPMAAACJ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05135" wp14:editId="16E848F4">
            <wp:extent cx="4171950" cy="4142097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4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Pr="00DB7F05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Рисунок 13. Настройка портов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>
        <w:rPr>
          <w:rStyle w:val="keyword"/>
          <w:rFonts w:ascii="Times New Roman" w:hAnsi="Times New Roman" w:cs="Times New Roman"/>
          <w:sz w:val="24"/>
          <w:szCs w:val="24"/>
        </w:rPr>
        <w:t>0/4</w:t>
      </w:r>
    </w:p>
    <w:p w:rsidR="009429EA" w:rsidRPr="00DB7F05" w:rsidRDefault="009429EA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Проделать аналогичные действия для сегмента «менеджеры» 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>3 с названием «</w:t>
      </w:r>
      <w:r w:rsidRPr="00CA312E">
        <w:rPr>
          <w:rStyle w:val="shorttext"/>
          <w:rFonts w:ascii="Times New Roman" w:hAnsi="Times New Roman" w:cs="Times New Roman"/>
          <w:sz w:val="24"/>
          <w:szCs w:val="24"/>
        </w:rPr>
        <w:t>managers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871336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>Для нашего случая результат приведен на рис.14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2556510</wp:posOffset>
                </wp:positionV>
                <wp:extent cx="3429000" cy="205105"/>
                <wp:effectExtent l="9525" t="12700" r="9525" b="1079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051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925275" id="Овал 1" o:spid="_x0000_s1026" style="position:absolute;margin-left:85.2pt;margin-top:201.3pt;width:270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gIAIAAAkEAAAOAAAAZHJzL2Uyb0RvYy54bWysU1GO0zAQ/UfiDpb/adLSAo2arlZdipAW&#10;WGnhAK7jJBaOx4zdpsthOAPil0v0SIydtnThD/FjzXhmnt+8GS+u9p1hO4Vegy35eJRzpqyEStum&#10;5J8+rp+94swHYSthwKqSPyjPr5ZPnyx6V6gJtGAqhYxArC96V/I2BFdkmZet6oQfgVOWgjVgJwK5&#10;2GQVip7QO5NN8vxF1gNWDkEq7+n2ZgjyZcKvayXDh7r2KjBTcuIW0onp3MQzWy5E0aBwrZZHGuIf&#10;WHRCW3r0DHUjgmBb1H9BdVoieKjDSEKXQV1rqVIP1M04/6Ob+1Y4lXohcbw7y+T/H6x8v7tDpiua&#10;HWdWdDSiw7fDj8P3w082jur0zheUdO/uMPbn3S3Iz55ZWLXCNuoaEfpWiYo4pfzsUUF0PJWyTf8O&#10;KgIX2wBJqH2NXQQkCdg+zePhPA+1D0zS5fPpZJ7nNDZJsUk+G+ezSCkTxanaoQ9vFHQsGiVXxmjn&#10;o2SiELtbH4bsU1a8trDWxqSxG8t6Yj3PZ3mq8GB0FaOpUWw2K4NsJ2hz1muikZaF3n6UhrC1VUKL&#10;Irw+2kFoM9iUbyxRPgkxCLqB6oFEQRj2kf4PGS3gV8562sWS+y9bgYoz89aSsPPxdBqXNznT2csJ&#10;OXgZ2VxGhJUEVfLA2WCuwrDwW4e6aemlcWrXwjUNo9ZJpMhvYHUkS/uWlD7+jbjQl37K+v2Dl78A&#10;AAD//wMAUEsDBBQABgAIAAAAIQBbqyOg4AAAAAsBAAAPAAAAZHJzL2Rvd25yZXYueG1sTI/BTsMw&#10;EETvSPyDtUjcqN0QtSXEqSokBIdyaEHt1Y3dOMJeR7HbpHw92xMcZ/ZpdqZcjt6xs+ljG1DCdCKA&#10;GayDbrGR8PX5+rAAFpNCrVxAI+FiIiyr25tSFToMuDHnbWoYhWAslASbUldwHmtrvIqT0Bmk2zH0&#10;XiWSfcN1rwYK945nQsy4Vy3SB6s682JN/b09eQm79c/H29FZbjO1uez8+7AO+5WU93fj6hlYMmP6&#10;g+Fan6pDRZ0O4YQ6Mkd6LnJCJeQimwEjYj69OgdyHvMn4FXJ/2+ofgEAAP//AwBQSwECLQAUAAYA&#10;CAAAACEAtoM4kv4AAADhAQAAEwAAAAAAAAAAAAAAAAAAAAAAW0NvbnRlbnRfVHlwZXNdLnhtbFBL&#10;AQItABQABgAIAAAAIQA4/SH/1gAAAJQBAAALAAAAAAAAAAAAAAAAAC8BAABfcmVscy8ucmVsc1BL&#10;AQItABQABgAIAAAAIQAcFgVgIAIAAAkEAAAOAAAAAAAAAAAAAAAAAC4CAABkcnMvZTJvRG9jLnht&#10;bFBLAQItABQABgAIAAAAIQBbqyOg4AAAAAsBAAAPAAAAAAAAAAAAAAAAAHoEAABkcnMvZG93bnJl&#10;di54bWxQSwUGAAAAAAQABADzAAAAhwU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EDF7" wp14:editId="4E91CDE2">
            <wp:extent cx="4076700" cy="3959596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5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Рисунок 13. Настройка портов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2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r>
        <w:rPr>
          <w:rStyle w:val="keyword"/>
          <w:rFonts w:ascii="Times New Roman" w:hAnsi="Times New Roman" w:cs="Times New Roman"/>
          <w:sz w:val="24"/>
          <w:szCs w:val="24"/>
        </w:rPr>
        <w:t>0/3</w:t>
      </w:r>
    </w:p>
    <w:p w:rsidR="007D3FBD" w:rsidRPr="00871336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6F6C4B">
        <w:rPr>
          <w:rFonts w:ascii="Times New Roman" w:hAnsi="Times New Roman" w:cs="Times New Roman"/>
          <w:sz w:val="24"/>
          <w:szCs w:val="24"/>
        </w:rPr>
        <w:t>обновим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41D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 </w:t>
      </w:r>
      <w:r w:rsidR="006F6C4B">
        <w:rPr>
          <w:rFonts w:ascii="Times New Roman" w:hAnsi="Times New Roman" w:cs="Times New Roman"/>
          <w:sz w:val="24"/>
          <w:szCs w:val="24"/>
        </w:rPr>
        <w:t>на рабочих станциях и убедимся, что они получают их только от «своего»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F6C4B">
        <w:rPr>
          <w:rFonts w:ascii="Times New Roman" w:hAnsi="Times New Roman" w:cs="Times New Roman"/>
          <w:sz w:val="24"/>
          <w:szCs w:val="24"/>
        </w:rPr>
        <w:t>сервера.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Проверим. Заходим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для сегмента «</w:t>
      </w:r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00C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Набираем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D76BDC">
        <w:rPr>
          <w:rFonts w:ascii="Times New Roman" w:hAnsi="Times New Roman" w:cs="Times New Roman"/>
          <w:sz w:val="24"/>
          <w:szCs w:val="24"/>
        </w:rPr>
        <w:t>1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16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 рис.14 можно увидеть,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>1 видит компьютер из своего сегмента, а другую сеть нет (при наборе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 w:rsidR="00D76BDC">
        <w:rPr>
          <w:rFonts w:ascii="Times New Roman" w:hAnsi="Times New Roman" w:cs="Times New Roman"/>
          <w:sz w:val="24"/>
          <w:szCs w:val="24"/>
        </w:rPr>
        <w:t>01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1»). Аналогично проведите со вторым сегментом.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436EF" wp14:editId="330C54E1">
            <wp:extent cx="4581525" cy="2934235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Рисунок 14. Проверка</w:t>
      </w:r>
    </w:p>
    <w:p w:rsidR="007D3FBD" w:rsidRPr="0091649E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49E">
        <w:rPr>
          <w:rFonts w:ascii="Times New Roman" w:hAnsi="Times New Roman" w:cs="Times New Roman"/>
          <w:b/>
          <w:sz w:val="24"/>
          <w:szCs w:val="24"/>
        </w:rPr>
        <w:t>Схема с двумя коммутаторами: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еще одну сеть, состоящую из одного коммутатора и 4 </w:t>
      </w:r>
      <w:r w:rsidR="00DB7F05">
        <w:rPr>
          <w:rFonts w:ascii="Times New Roman" w:hAnsi="Times New Roman" w:cs="Times New Roman"/>
          <w:sz w:val="24"/>
          <w:szCs w:val="24"/>
        </w:rPr>
        <w:t>рабочих станций</w:t>
      </w:r>
      <w:r>
        <w:rPr>
          <w:rFonts w:ascii="Times New Roman" w:hAnsi="Times New Roman" w:cs="Times New Roman"/>
          <w:sz w:val="24"/>
          <w:szCs w:val="24"/>
        </w:rPr>
        <w:t xml:space="preserve">, соединим два коммутатора перекрестным кабелем к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r>
        <w:rPr>
          <w:rFonts w:ascii="Times New Roman" w:hAnsi="Times New Roman" w:cs="Times New Roman"/>
          <w:sz w:val="24"/>
          <w:szCs w:val="24"/>
        </w:rPr>
        <w:t xml:space="preserve"> (рис.15)</w:t>
      </w:r>
      <w:r w:rsidRPr="003C63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0FE59" wp14:editId="3BCA8887">
            <wp:extent cx="5247861" cy="1718401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27" cy="172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15. Схема с двумя коммутаторами</w:t>
      </w:r>
    </w:p>
    <w:p w:rsidR="009429EA" w:rsidRPr="009429EA" w:rsidRDefault="009429EA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имя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645BFB">
        <w:rPr>
          <w:rFonts w:ascii="Times New Roman" w:hAnsi="Times New Roman" w:cs="Times New Roman"/>
          <w:sz w:val="24"/>
          <w:szCs w:val="24"/>
        </w:rPr>
        <w:t>-0</w:t>
      </w:r>
      <w:r w:rsidR="00DE7F29" w:rsidRPr="00645BFB">
        <w:rPr>
          <w:rFonts w:ascii="Times New Roman" w:hAnsi="Times New Roman" w:cs="Times New Roman"/>
          <w:sz w:val="24"/>
          <w:szCs w:val="24"/>
        </w:rPr>
        <w:t>6</w:t>
      </w:r>
      <w:r w:rsidRPr="00645BFB">
        <w:rPr>
          <w:rFonts w:ascii="Times New Roman" w:hAnsi="Times New Roman" w:cs="Times New Roman"/>
          <w:sz w:val="24"/>
          <w:szCs w:val="24"/>
        </w:rPr>
        <w:t>-</w:t>
      </w:r>
      <w:r w:rsidR="00DE7F2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5BFB">
        <w:rPr>
          <w:rFonts w:ascii="Times New Roman" w:hAnsi="Times New Roman" w:cs="Times New Roman"/>
          <w:sz w:val="24"/>
          <w:szCs w:val="24"/>
        </w:rPr>
        <w:t>.</w:t>
      </w:r>
    </w:p>
    <w:p w:rsidR="00864DA0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настроим два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и назначим им порты.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порт:</w:t>
      </w:r>
    </w:p>
    <w:p w:rsidR="00864DA0" w:rsidRPr="00DB7F05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Набираем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0/1», «</w:t>
      </w:r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DB7F05">
        <w:rPr>
          <w:rFonts w:ascii="Times New Roman" w:hAnsi="Times New Roman" w:cs="Times New Roman"/>
          <w:sz w:val="24"/>
          <w:szCs w:val="24"/>
          <w:lang w:val="en-US"/>
        </w:rPr>
        <w:t xml:space="preserve">». </w:t>
      </w:r>
    </w:p>
    <w:p w:rsidR="007D3FBD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 для второго коммутатора.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взаимодействие данных компьютеров. </w:t>
      </w:r>
    </w:p>
    <w:p w:rsidR="00864DA0" w:rsidRPr="00AA4B34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настройки на обоих коммутаторах </w:t>
      </w:r>
      <w:r w:rsidRPr="00864DA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946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</w:rPr>
        <w:t>»).</w:t>
      </w:r>
    </w:p>
    <w:sectPr w:rsidR="00864DA0" w:rsidRPr="00AA4B34" w:rsidSect="00A46344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B33" w:rsidRDefault="00DA3B33" w:rsidP="000014BD">
      <w:pPr>
        <w:spacing w:after="0" w:line="240" w:lineRule="auto"/>
      </w:pPr>
      <w:r>
        <w:separator/>
      </w:r>
    </w:p>
  </w:endnote>
  <w:endnote w:type="continuationSeparator" w:id="0">
    <w:p w:rsidR="00DA3B33" w:rsidRDefault="00DA3B33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330305">
          <w:rPr>
            <w:noProof/>
            <w:sz w:val="24"/>
            <w:szCs w:val="24"/>
          </w:rPr>
          <w:t>4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B33" w:rsidRDefault="00DA3B33" w:rsidP="000014BD">
      <w:pPr>
        <w:spacing w:after="0" w:line="240" w:lineRule="auto"/>
      </w:pPr>
      <w:r>
        <w:separator/>
      </w:r>
    </w:p>
  </w:footnote>
  <w:footnote w:type="continuationSeparator" w:id="0">
    <w:p w:rsidR="00DA3B33" w:rsidRDefault="00DA3B33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45BFB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A68"/>
    <w:rsid w:val="007332D2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3B33"/>
    <w:rsid w:val="00DA66D7"/>
    <w:rsid w:val="00DB3532"/>
    <w:rsid w:val="00DB641C"/>
    <w:rsid w:val="00DB7F05"/>
    <w:rsid w:val="00DD1448"/>
    <w:rsid w:val="00DD63FD"/>
    <w:rsid w:val="00DE0530"/>
    <w:rsid w:val="00DE1DFF"/>
    <w:rsid w:val="00DE7F29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EA48"/>
  <w15:docId w15:val="{F6552D23-04B3-4498-B8DC-12CE3B1B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CB4B8-E2BC-4887-88D1-3DDD611C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27</cp:revision>
  <dcterms:created xsi:type="dcterms:W3CDTF">2017-11-17T10:26:00Z</dcterms:created>
  <dcterms:modified xsi:type="dcterms:W3CDTF">2021-04-13T04:56:00Z</dcterms:modified>
</cp:coreProperties>
</file>