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70064A" w:rsidRPr="0070064A">
        <w:t>7</w:t>
      </w:r>
      <w:r w:rsidRPr="003F315E">
        <w:t xml:space="preserve">. </w:t>
      </w:r>
      <w:bookmarkEnd w:id="0"/>
      <w:bookmarkEnd w:id="1"/>
      <w:r w:rsidR="00C06828">
        <w:t>Использование коммутаторов третьего уровня</w:t>
      </w:r>
    </w:p>
    <w:p w:rsidR="00ED7532" w:rsidRPr="00164BBB" w:rsidRDefault="00ED7532" w:rsidP="00ED753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третьего уровня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B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4BBB">
        <w:rPr>
          <w:rFonts w:ascii="Times New Roman" w:hAnsi="Times New Roman" w:cs="Times New Roman"/>
          <w:sz w:val="24"/>
          <w:szCs w:val="24"/>
        </w:rPr>
        <w:t>: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635941">
        <w:rPr>
          <w:rFonts w:ascii="Times New Roman" w:hAnsi="Times New Roman" w:cs="Times New Roman"/>
          <w:sz w:val="24"/>
          <w:szCs w:val="24"/>
        </w:rPr>
        <w:t>маршрутизация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</w:t>
      </w:r>
      <w:r w:rsidR="00635941">
        <w:rPr>
          <w:rFonts w:ascii="Times New Roman" w:hAnsi="Times New Roman" w:cs="Times New Roman"/>
          <w:sz w:val="24"/>
          <w:szCs w:val="24"/>
        </w:rPr>
        <w:t>ние коммутаторов уровня доступа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в качестве ко</w:t>
      </w:r>
      <w:r w:rsidR="00635941">
        <w:rPr>
          <w:rFonts w:ascii="Times New Roman" w:hAnsi="Times New Roman" w:cs="Times New Roman"/>
          <w:sz w:val="24"/>
          <w:szCs w:val="24"/>
        </w:rPr>
        <w:t>ммутаторов уровня распределения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</w:t>
      </w:r>
      <w:r w:rsidR="00635941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две простых сети на обычных коммутаторах и соединим их при помощи коммутатора 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D7532" w:rsidRPr="00ED7532">
        <w:rPr>
          <w:rFonts w:ascii="Times New Roman" w:hAnsi="Times New Roman" w:cs="Times New Roman"/>
          <w:sz w:val="24"/>
          <w:szCs w:val="24"/>
        </w:rPr>
        <w:t>3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186F75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8991A" wp14:editId="2C4516D5">
            <wp:extent cx="5908398" cy="38643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980" cy="38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716"/>
        <w:gridCol w:w="1716"/>
      </w:tblGrid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Синяя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192.168.42.7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192.168.142.7</w:t>
            </w:r>
          </w:p>
        </w:tc>
      </w:tr>
      <w:tr w:rsidR="0070064A" w:rsidRPr="007712DE" w:rsidTr="007712DE">
        <w:tc>
          <w:tcPr>
            <w:tcW w:w="1409" w:type="dxa"/>
          </w:tcPr>
          <w:p w:rsidR="0070064A" w:rsidRPr="0070064A" w:rsidRDefault="0070064A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DNS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VLAN-</w:t>
      </w:r>
      <w:r>
        <w:rPr>
          <w:rFonts w:ascii="Times New Roman" w:hAnsi="Times New Roman" w:cs="Times New Roman"/>
          <w:sz w:val="24"/>
          <w:szCs w:val="24"/>
        </w:rPr>
        <w:t>ы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Два сервера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рабочих станции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Cisco 3650 </w:t>
      </w:r>
      <w:r>
        <w:rPr>
          <w:rFonts w:ascii="Times New Roman" w:hAnsi="Times New Roman" w:cs="Times New Roman"/>
          <w:sz w:val="24"/>
          <w:szCs w:val="24"/>
        </w:rPr>
        <w:t>третьего уровня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коммутатору распределения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L3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hostname sw-0</w:t>
      </w:r>
      <w:r w:rsidR="0070064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 на портах: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GigabitEthernet 1/0/1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switchport access vlan 42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подавления предупреждений о необычной настройке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72717D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72717D" w:rsidRPr="00F9000B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9000B" w:rsidRPr="00F40BB8" w:rsidRDefault="00F9000B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40BB8" w:rsidRDefault="00F40BB8" w:rsidP="00F40BB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подсетями </w:t>
      </w:r>
      <w:r w:rsidR="00735C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735C9B" w:rsidRDefault="00735C9B" w:rsidP="00735C9B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CF2E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F2E21">
        <w:rPr>
          <w:rFonts w:ascii="Times New Roman" w:hAnsi="Times New Roman" w:cs="Times New Roman"/>
          <w:sz w:val="24"/>
          <w:szCs w:val="24"/>
        </w:rPr>
        <w:t xml:space="preserve">-маршрутизацию на коммутаторе </w:t>
      </w:r>
    </w:p>
    <w:p w:rsidR="00735C9B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интерфейсах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vlan 42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192.168.42.7 255.255.255.0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Разрешим маршрутизацию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 routing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-маршрутизацию на узлах сети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gateway </w:t>
      </w:r>
      <w:r>
        <w:rPr>
          <w:rFonts w:ascii="Times New Roman" w:hAnsi="Times New Roman" w:cs="Times New Roman"/>
          <w:sz w:val="24"/>
          <w:szCs w:val="24"/>
        </w:rPr>
        <w:t>на серверах</w:t>
      </w:r>
    </w:p>
    <w:p w:rsidR="00CF2E21" w:rsidRP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параметрах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рабочих станциях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006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серверов на обоих серверах и убедимся, что они доступны из всей сети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-адресам</w:t>
      </w:r>
    </w:p>
    <w:p w:rsidR="0070064A" w:rsidRP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70064A">
        <w:rPr>
          <w:rFonts w:ascii="Times New Roman" w:hAnsi="Times New Roman" w:cs="Times New Roman"/>
          <w:sz w:val="24"/>
          <w:szCs w:val="24"/>
          <w:u w:val="single"/>
        </w:rPr>
        <w:t>одном</w:t>
      </w:r>
      <w:r>
        <w:rPr>
          <w:rFonts w:ascii="Times New Roman" w:hAnsi="Times New Roman" w:cs="Times New Roman"/>
          <w:sz w:val="24"/>
          <w:szCs w:val="24"/>
        </w:rPr>
        <w:t xml:space="preserve"> из серверов 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добавим записи: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fb.com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192.168.42.1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twitter.com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192.168.142.1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Изменим конфигурацию обоих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-серверов, добавив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-адреса на рабочих станциях, 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 получен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 сервера доступны по символическим именам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веб-сервера доступны в браузере по символическим именам.</w:t>
      </w: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конфигурация коммутатора третьего уровня</w:t>
      </w:r>
    </w:p>
    <w:p w:rsidR="00CE11B3" w:rsidRPr="00D02A20" w:rsidRDefault="00CE11B3" w:rsidP="00CE11B3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E11B3">
        <w:rPr>
          <w:rFonts w:ascii="Courier" w:hAnsi="Courier" w:cs="Times New Roman"/>
          <w:sz w:val="24"/>
          <w:szCs w:val="24"/>
        </w:rPr>
        <w:t>hostname sw-0</w:t>
      </w:r>
      <w:r w:rsidR="00D02A20">
        <w:rPr>
          <w:rFonts w:cs="Times New Roman"/>
          <w:sz w:val="24"/>
          <w:szCs w:val="24"/>
        </w:rPr>
        <w:t>7</w:t>
      </w:r>
      <w:bookmarkStart w:id="2" w:name="_GoBack"/>
      <w:bookmarkEnd w:id="2"/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CE11B3">
        <w:rPr>
          <w:rFonts w:ascii="Courier" w:hAnsi="Courier" w:cs="Times New Roman"/>
          <w:sz w:val="24"/>
          <w:szCs w:val="24"/>
        </w:rPr>
        <w:t>ip routing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GigabitEthernet1/0/1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ip address 192.168.42.7 255.255.255.0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CE11B3">
        <w:rPr>
          <w:rFonts w:ascii="Courier" w:hAnsi="Courier" w:cs="Times New Roman"/>
          <w:sz w:val="24"/>
          <w:szCs w:val="24"/>
        </w:rPr>
        <w:t>ip address 192.168.142.7 255.255.255.0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  <w:r w:rsidRPr="00CE11B3">
        <w:rPr>
          <w:rFonts w:ascii="Courier" w:hAnsi="Courier" w:cs="Times New Roman"/>
          <w:sz w:val="24"/>
          <w:szCs w:val="24"/>
        </w:rPr>
        <w:t>no cdp run</w:t>
      </w:r>
    </w:p>
    <w:p w:rsidR="0072717D" w:rsidRPr="0072717D" w:rsidRDefault="0072717D" w:rsidP="00727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717D" w:rsidRPr="0072717D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A89" w:rsidRDefault="00692A89" w:rsidP="000014BD">
      <w:pPr>
        <w:spacing w:after="0" w:line="240" w:lineRule="auto"/>
      </w:pPr>
      <w:r>
        <w:separator/>
      </w:r>
    </w:p>
  </w:endnote>
  <w:endnote w:type="continuationSeparator" w:id="0">
    <w:p w:rsidR="00692A89" w:rsidRDefault="00692A89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CE11B3">
          <w:rPr>
            <w:noProof/>
            <w:sz w:val="24"/>
            <w:szCs w:val="24"/>
          </w:rPr>
          <w:t>1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A89" w:rsidRDefault="00692A89" w:rsidP="000014BD">
      <w:pPr>
        <w:spacing w:after="0" w:line="240" w:lineRule="auto"/>
      </w:pPr>
      <w:r>
        <w:separator/>
      </w:r>
    </w:p>
  </w:footnote>
  <w:footnote w:type="continuationSeparator" w:id="0">
    <w:p w:rsidR="00692A89" w:rsidRDefault="00692A89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92A89"/>
    <w:rsid w:val="006C02D8"/>
    <w:rsid w:val="006C42BF"/>
    <w:rsid w:val="006E00C7"/>
    <w:rsid w:val="006E0D89"/>
    <w:rsid w:val="006E7A12"/>
    <w:rsid w:val="006F1872"/>
    <w:rsid w:val="006F404D"/>
    <w:rsid w:val="006F6C4B"/>
    <w:rsid w:val="0070064A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7001D"/>
    <w:rsid w:val="0077128D"/>
    <w:rsid w:val="007712DE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D02A20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51FD"/>
  <w15:docId w15:val="{945A8972-B50A-466C-B105-816B600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80742-0FBA-4552-A51F-97DC2E63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14</cp:revision>
  <dcterms:created xsi:type="dcterms:W3CDTF">2017-11-30T08:35:00Z</dcterms:created>
  <dcterms:modified xsi:type="dcterms:W3CDTF">2021-04-20T05:24:00Z</dcterms:modified>
</cp:coreProperties>
</file>