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2F7" w:rsidRDefault="00AA4647" w:rsidP="005E4BD0">
      <w:pPr>
        <w:spacing w:line="264" w:lineRule="auto"/>
        <w:jc w:val="center"/>
        <w:rPr>
          <w:b/>
        </w:rPr>
      </w:pPr>
      <w:r>
        <w:rPr>
          <w:b/>
        </w:rPr>
        <w:t>ЗАКЛЮЧЕНИ</w:t>
      </w:r>
      <w:r w:rsidR="004B72F7" w:rsidRPr="005E4BD0">
        <w:rPr>
          <w:b/>
        </w:rPr>
        <w:t>Е</w:t>
      </w:r>
    </w:p>
    <w:p w:rsidR="00C731C1" w:rsidRPr="005E4BD0" w:rsidRDefault="00C731C1" w:rsidP="005E4BD0">
      <w:pPr>
        <w:spacing w:line="264" w:lineRule="auto"/>
        <w:jc w:val="center"/>
        <w:rPr>
          <w:b/>
        </w:rPr>
      </w:pPr>
    </w:p>
    <w:p w:rsidR="00707A82" w:rsidRPr="005E4BD0" w:rsidRDefault="00707A82" w:rsidP="005E4BD0">
      <w:pPr>
        <w:spacing w:line="264" w:lineRule="auto"/>
        <w:jc w:val="center"/>
      </w:pPr>
      <w:r w:rsidRPr="005E4BD0">
        <w:t xml:space="preserve">комиссии диссертационного совета </w:t>
      </w:r>
      <w:proofErr w:type="spellStart"/>
      <w:r w:rsidRPr="005E4BD0">
        <w:t>УрФУ</w:t>
      </w:r>
      <w:proofErr w:type="spellEnd"/>
      <w:r w:rsidRPr="005E4BD0">
        <w:t xml:space="preserve"> 05.0</w:t>
      </w:r>
      <w:r w:rsidR="00E0496E" w:rsidRPr="005E4BD0">
        <w:t>9</w:t>
      </w:r>
      <w:r w:rsidRPr="005E4BD0">
        <w:t>.</w:t>
      </w:r>
      <w:r w:rsidR="00E0496E" w:rsidRPr="005E4BD0">
        <w:t>24</w:t>
      </w:r>
      <w:r w:rsidRPr="005E4BD0">
        <w:t xml:space="preserve"> по диссертации</w:t>
      </w:r>
    </w:p>
    <w:p w:rsidR="007F5BC8" w:rsidRPr="005E4BD0" w:rsidRDefault="006E4BA6" w:rsidP="005E4BD0">
      <w:pPr>
        <w:autoSpaceDE w:val="0"/>
        <w:autoSpaceDN w:val="0"/>
        <w:adjustRightInd w:val="0"/>
        <w:spacing w:line="264" w:lineRule="auto"/>
        <w:jc w:val="center"/>
        <w:rPr>
          <w:rFonts w:eastAsia="Times-Roman"/>
          <w:b/>
        </w:rPr>
      </w:pPr>
      <w:r>
        <w:t xml:space="preserve">Уколова Станислава Сергеевича </w:t>
      </w:r>
      <w:r w:rsidR="00707A82" w:rsidRPr="005E4BD0">
        <w:t>на тему: «</w:t>
      </w:r>
      <w:r w:rsidRPr="00460356">
        <w:t>Разработка алгоритмов оптимальной маршрутизации инструмента для САПР управляющих программ машин листовой резки с</w:t>
      </w:r>
      <w:r>
        <w:t> </w:t>
      </w:r>
      <w:r w:rsidRPr="00460356">
        <w:t>ЧПУ</w:t>
      </w:r>
      <w:r w:rsidR="00707A82" w:rsidRPr="005E4BD0">
        <w:t>», представленной на соискание ученой степени кандидата технических наук по специальности 05.1</w:t>
      </w:r>
      <w:r w:rsidR="00E0496E" w:rsidRPr="005E4BD0">
        <w:t>3</w:t>
      </w:r>
      <w:r w:rsidR="00707A82" w:rsidRPr="005E4BD0">
        <w:t>.</w:t>
      </w:r>
      <w:r w:rsidR="00E0496E" w:rsidRPr="005E4BD0">
        <w:t>12</w:t>
      </w:r>
      <w:r w:rsidR="00707A82" w:rsidRPr="005E4BD0">
        <w:t xml:space="preserve"> – </w:t>
      </w:r>
      <w:r w:rsidR="00E0496E" w:rsidRPr="005E4BD0">
        <w:t>Системы автоматизации проектирования (промышленность)</w:t>
      </w:r>
    </w:p>
    <w:p w:rsidR="00BA3DEB" w:rsidRPr="005E4BD0" w:rsidRDefault="00BA3DEB" w:rsidP="005E4BD0">
      <w:pPr>
        <w:spacing w:line="264" w:lineRule="auto"/>
        <w:ind w:firstLine="709"/>
        <w:jc w:val="both"/>
      </w:pPr>
    </w:p>
    <w:p w:rsidR="00761E2E" w:rsidRPr="005E4BD0" w:rsidRDefault="00707A82" w:rsidP="00115D69">
      <w:pPr>
        <w:pStyle w:val="af"/>
        <w:spacing w:line="264" w:lineRule="auto"/>
        <w:ind w:firstLine="709"/>
        <w:jc w:val="both"/>
      </w:pPr>
      <w:r w:rsidRPr="005E4BD0">
        <w:rPr>
          <w:rFonts w:ascii="Times New Roman" w:hAnsi="Times New Roman"/>
          <w:b/>
          <w:sz w:val="28"/>
          <w:szCs w:val="28"/>
        </w:rPr>
        <w:t>Актуальность темы исследования.</w:t>
      </w:r>
      <w:r w:rsidR="0022663F">
        <w:rPr>
          <w:rFonts w:ascii="Times New Roman" w:hAnsi="Times New Roman"/>
          <w:b/>
          <w:sz w:val="28"/>
          <w:szCs w:val="28"/>
        </w:rPr>
        <w:t xml:space="preserve"> </w:t>
      </w:r>
      <w:r w:rsidR="00115D69" w:rsidRPr="00115D69">
        <w:rPr>
          <w:rFonts w:ascii="Times New Roman" w:hAnsi="Times New Roman"/>
          <w:sz w:val="28"/>
          <w:szCs w:val="28"/>
        </w:rPr>
        <w:t>Современное производство предъявляет высокие требования к качеству заготовок и технико-экономическому уровню</w:t>
      </w:r>
      <w:r w:rsidR="00115D69" w:rsidRPr="00115D69">
        <w:rPr>
          <w:rFonts w:ascii="Times New Roman" w:hAnsi="Times New Roman"/>
          <w:sz w:val="28"/>
          <w:szCs w:val="28"/>
        </w:rPr>
        <w:t xml:space="preserve"> </w:t>
      </w:r>
      <w:r w:rsidR="00115D69" w:rsidRPr="00115D69">
        <w:rPr>
          <w:rFonts w:ascii="Times New Roman" w:hAnsi="Times New Roman"/>
          <w:sz w:val="28"/>
          <w:szCs w:val="28"/>
        </w:rPr>
        <w:t>выпускаемой продукции, что приводит к увеличению затрат на проектирование</w:t>
      </w:r>
      <w:r w:rsidR="00115D69" w:rsidRPr="00115D69">
        <w:rPr>
          <w:rFonts w:ascii="Times New Roman" w:hAnsi="Times New Roman"/>
          <w:sz w:val="28"/>
          <w:szCs w:val="28"/>
        </w:rPr>
        <w:t xml:space="preserve"> </w:t>
      </w:r>
      <w:r w:rsidR="00115D69" w:rsidRPr="00115D69">
        <w:rPr>
          <w:rFonts w:ascii="Times New Roman" w:hAnsi="Times New Roman"/>
          <w:sz w:val="28"/>
          <w:szCs w:val="28"/>
        </w:rPr>
        <w:t>и технологическую подготовку производства. Одним из направлений повышения эффективности использования производственных ресурсов является совершенствование безотходных технологий в металлообрабатывающих производствах</w:t>
      </w:r>
      <w:r w:rsidR="00115D69" w:rsidRPr="00115D69">
        <w:rPr>
          <w:rFonts w:ascii="Times New Roman" w:hAnsi="Times New Roman"/>
          <w:sz w:val="28"/>
          <w:szCs w:val="28"/>
        </w:rPr>
        <w:t xml:space="preserve"> </w:t>
      </w:r>
      <w:r w:rsidR="00115D69" w:rsidRPr="00115D69">
        <w:rPr>
          <w:rFonts w:ascii="Times New Roman" w:hAnsi="Times New Roman"/>
          <w:sz w:val="28"/>
          <w:szCs w:val="28"/>
        </w:rPr>
        <w:t>и возрастание степени их автоматизации.</w:t>
      </w:r>
      <w:r w:rsidR="00115D69" w:rsidRPr="00115D69">
        <w:rPr>
          <w:rFonts w:ascii="Times New Roman" w:hAnsi="Times New Roman"/>
          <w:sz w:val="28"/>
          <w:szCs w:val="28"/>
        </w:rPr>
        <w:t xml:space="preserve"> </w:t>
      </w:r>
      <w:r w:rsidR="00115D69" w:rsidRPr="00115D69">
        <w:rPr>
          <w:rFonts w:ascii="Times New Roman" w:hAnsi="Times New Roman"/>
          <w:sz w:val="28"/>
          <w:szCs w:val="28"/>
        </w:rPr>
        <w:t>Раскройно-заготовительные операции, являясь началом большинства производственных процессов, оказывают существенное влияние на трудоемкость и</w:t>
      </w:r>
      <w:r w:rsidR="00115D69" w:rsidRPr="00115D69">
        <w:rPr>
          <w:rFonts w:ascii="Times New Roman" w:hAnsi="Times New Roman"/>
          <w:sz w:val="28"/>
          <w:szCs w:val="28"/>
        </w:rPr>
        <w:t xml:space="preserve"> </w:t>
      </w:r>
      <w:r w:rsidR="00115D69" w:rsidRPr="00115D69">
        <w:rPr>
          <w:rFonts w:ascii="Times New Roman" w:hAnsi="Times New Roman"/>
          <w:sz w:val="28"/>
          <w:szCs w:val="28"/>
        </w:rPr>
        <w:t>экономичность изготовления деталей. Для получения заготовок сложной геометрической формы из листового материала в условиях мелкосерийного и единичного производства широко применяются машины фигурной резки с числовым программным управлением (ЧПУ). К данному типу оборудования относятся станки газовой, лазерной, плазменной, электроэрозионной и гидроабразивной резки</w:t>
      </w:r>
      <w:r w:rsidR="00115D69" w:rsidRPr="00115D69">
        <w:rPr>
          <w:rFonts w:ascii="Times New Roman" w:hAnsi="Times New Roman"/>
          <w:sz w:val="28"/>
          <w:szCs w:val="28"/>
        </w:rPr>
        <w:t xml:space="preserve"> </w:t>
      </w:r>
      <w:r w:rsidR="00115D69" w:rsidRPr="00115D69">
        <w:rPr>
          <w:rFonts w:ascii="Times New Roman" w:hAnsi="Times New Roman"/>
          <w:sz w:val="28"/>
          <w:szCs w:val="28"/>
        </w:rPr>
        <w:t>металла. Станки листовой резки имеют множество преимуществ: возможность</w:t>
      </w:r>
      <w:r w:rsidR="00115D69" w:rsidRPr="00115D69">
        <w:rPr>
          <w:rFonts w:ascii="Times New Roman" w:hAnsi="Times New Roman"/>
          <w:sz w:val="28"/>
          <w:szCs w:val="28"/>
        </w:rPr>
        <w:t xml:space="preserve"> </w:t>
      </w:r>
      <w:r w:rsidR="00115D69" w:rsidRPr="00115D69">
        <w:rPr>
          <w:rFonts w:ascii="Times New Roman" w:hAnsi="Times New Roman"/>
          <w:sz w:val="28"/>
          <w:szCs w:val="28"/>
        </w:rPr>
        <w:t>обработки многих видов материалов различной толщины, высокая скорость резки, возможность обработки контуров различной сложности, адаптация к постоянным изменениям номенклатуры выпускаемой продукции. Использование оборудования с ЧПУ, предполагает применение средств автоматизации проектирования управляющих программ (CAM-систем). При использовании современных</w:t>
      </w:r>
      <w:r w:rsidR="00115D69" w:rsidRPr="00115D69">
        <w:rPr>
          <w:rFonts w:ascii="Times New Roman" w:hAnsi="Times New Roman"/>
          <w:sz w:val="28"/>
          <w:szCs w:val="28"/>
        </w:rPr>
        <w:t xml:space="preserve"> </w:t>
      </w:r>
      <w:r w:rsidR="00115D69" w:rsidRPr="00115D69">
        <w:rPr>
          <w:rFonts w:ascii="Times New Roman" w:hAnsi="Times New Roman"/>
          <w:sz w:val="28"/>
          <w:szCs w:val="28"/>
        </w:rPr>
        <w:t>CAD/CAM систем, предназначенных для автоматизированного проектирования</w:t>
      </w:r>
      <w:r w:rsidR="00115D69" w:rsidRPr="00115D69">
        <w:rPr>
          <w:rFonts w:ascii="Times New Roman" w:hAnsi="Times New Roman"/>
          <w:sz w:val="28"/>
          <w:szCs w:val="28"/>
        </w:rPr>
        <w:t xml:space="preserve"> </w:t>
      </w:r>
      <w:r w:rsidR="00115D69" w:rsidRPr="00115D69">
        <w:rPr>
          <w:rFonts w:ascii="Times New Roman" w:hAnsi="Times New Roman"/>
          <w:sz w:val="28"/>
          <w:szCs w:val="28"/>
        </w:rPr>
        <w:t>раскроя и подготовки управляющих программ для оборудования</w:t>
      </w:r>
      <w:r w:rsidR="00115D69" w:rsidRPr="00115D69">
        <w:rPr>
          <w:rFonts w:ascii="Times New Roman" w:hAnsi="Times New Roman"/>
          <w:sz w:val="28"/>
          <w:szCs w:val="28"/>
        </w:rPr>
        <w:t xml:space="preserve"> </w:t>
      </w:r>
      <w:r w:rsidR="00115D69" w:rsidRPr="00115D69">
        <w:rPr>
          <w:rFonts w:ascii="Times New Roman" w:hAnsi="Times New Roman"/>
          <w:sz w:val="28"/>
          <w:szCs w:val="28"/>
        </w:rPr>
        <w:t>с ЧПУ, возникает несколько различных взаимосвязанных задач, поэтому обычно</w:t>
      </w:r>
      <w:r w:rsidR="00115D69" w:rsidRPr="00115D69">
        <w:rPr>
          <w:rFonts w:ascii="Times New Roman" w:hAnsi="Times New Roman"/>
          <w:sz w:val="28"/>
          <w:szCs w:val="28"/>
        </w:rPr>
        <w:t xml:space="preserve"> </w:t>
      </w:r>
      <w:r w:rsidR="00115D69" w:rsidRPr="00115D69">
        <w:rPr>
          <w:rFonts w:ascii="Times New Roman" w:hAnsi="Times New Roman"/>
          <w:sz w:val="28"/>
          <w:szCs w:val="28"/>
        </w:rPr>
        <w:t>проектирование УП для технологического оборудования листовой резки состоит</w:t>
      </w:r>
      <w:r w:rsidR="00115D69" w:rsidRPr="00115D69">
        <w:rPr>
          <w:rFonts w:ascii="Times New Roman" w:hAnsi="Times New Roman"/>
          <w:sz w:val="28"/>
          <w:szCs w:val="28"/>
        </w:rPr>
        <w:t xml:space="preserve"> </w:t>
      </w:r>
      <w:r w:rsidR="00115D69" w:rsidRPr="00115D69">
        <w:rPr>
          <w:rFonts w:ascii="Times New Roman" w:hAnsi="Times New Roman"/>
          <w:sz w:val="28"/>
          <w:szCs w:val="28"/>
        </w:rPr>
        <w:t>из нескольких этапов. Первый этап предполагает предварительное геометрическое моделирование заготовок и разработку раскройной карты, здесь возникает известная задача оптимизации фигурного раскроя листового материала, которая относится к классу трудно решаемых проблем раскроя-упаковки (</w:t>
      </w:r>
      <w:proofErr w:type="spellStart"/>
      <w:r w:rsidR="00115D69" w:rsidRPr="00115D69">
        <w:rPr>
          <w:rFonts w:ascii="Times New Roman" w:hAnsi="Times New Roman"/>
          <w:sz w:val="28"/>
          <w:szCs w:val="28"/>
        </w:rPr>
        <w:t>Cutting</w:t>
      </w:r>
      <w:proofErr w:type="spellEnd"/>
      <w:r w:rsidR="00115D69" w:rsidRPr="00115D69">
        <w:rPr>
          <w:rFonts w:ascii="Times New Roman" w:hAnsi="Times New Roman"/>
          <w:sz w:val="28"/>
          <w:szCs w:val="28"/>
        </w:rPr>
        <w:t xml:space="preserve"> </w:t>
      </w:r>
      <w:r w:rsidR="00115D69" w:rsidRPr="00115D69">
        <w:rPr>
          <w:rFonts w:ascii="Times New Roman" w:hAnsi="Times New Roman"/>
          <w:sz w:val="28"/>
          <w:szCs w:val="28"/>
        </w:rPr>
        <w:t xml:space="preserve">&amp; </w:t>
      </w:r>
      <w:proofErr w:type="spellStart"/>
      <w:r w:rsidR="00115D69" w:rsidRPr="00115D69">
        <w:rPr>
          <w:rFonts w:ascii="Times New Roman" w:hAnsi="Times New Roman"/>
          <w:sz w:val="28"/>
          <w:szCs w:val="28"/>
        </w:rPr>
        <w:t>Packing</w:t>
      </w:r>
      <w:proofErr w:type="spellEnd"/>
      <w:r w:rsidR="00115D69" w:rsidRPr="00115D69">
        <w:rPr>
          <w:rFonts w:ascii="Times New Roman" w:hAnsi="Times New Roman"/>
          <w:sz w:val="28"/>
          <w:szCs w:val="28"/>
        </w:rPr>
        <w:t>). На следующем этапе проектирования УП осуществляется процесс</w:t>
      </w:r>
      <w:r w:rsidR="00115D69" w:rsidRPr="00115D69">
        <w:rPr>
          <w:rFonts w:ascii="Times New Roman" w:hAnsi="Times New Roman"/>
          <w:sz w:val="28"/>
          <w:szCs w:val="28"/>
        </w:rPr>
        <w:t xml:space="preserve"> </w:t>
      </w:r>
      <w:r w:rsidR="00115D69" w:rsidRPr="00115D69">
        <w:rPr>
          <w:rFonts w:ascii="Times New Roman" w:hAnsi="Times New Roman"/>
          <w:sz w:val="28"/>
          <w:szCs w:val="28"/>
        </w:rPr>
        <w:t xml:space="preserve">назначения маршрута резки — </w:t>
      </w:r>
      <w:r w:rsidR="00115D69" w:rsidRPr="00115D69">
        <w:rPr>
          <w:rFonts w:ascii="Times New Roman" w:hAnsi="Times New Roman"/>
          <w:sz w:val="28"/>
          <w:szCs w:val="28"/>
        </w:rPr>
        <w:lastRenderedPageBreak/>
        <w:t>траектории перемещения режущего инструмента</w:t>
      </w:r>
      <w:r w:rsidR="00115D69" w:rsidRPr="00115D69">
        <w:rPr>
          <w:rFonts w:ascii="Times New Roman" w:hAnsi="Times New Roman"/>
          <w:sz w:val="28"/>
          <w:szCs w:val="28"/>
        </w:rPr>
        <w:t xml:space="preserve"> </w:t>
      </w:r>
      <w:r w:rsidR="00115D69" w:rsidRPr="00115D69">
        <w:rPr>
          <w:rFonts w:ascii="Times New Roman" w:hAnsi="Times New Roman"/>
          <w:sz w:val="28"/>
          <w:szCs w:val="28"/>
        </w:rPr>
        <w:t>для полученного на первом этапе варианта раскроя, здесь возникают актуальные</w:t>
      </w:r>
      <w:r w:rsidR="00115D69" w:rsidRPr="00115D69">
        <w:rPr>
          <w:rFonts w:ascii="Times New Roman" w:hAnsi="Times New Roman"/>
          <w:sz w:val="28"/>
          <w:szCs w:val="28"/>
        </w:rPr>
        <w:t xml:space="preserve"> </w:t>
      </w:r>
      <w:r w:rsidR="00115D69" w:rsidRPr="00115D69">
        <w:rPr>
          <w:rFonts w:ascii="Times New Roman" w:hAnsi="Times New Roman"/>
          <w:sz w:val="28"/>
          <w:szCs w:val="28"/>
        </w:rPr>
        <w:t>научно-практические задачи оптимизации маршрута режущего инструмента. Их</w:t>
      </w:r>
      <w:r w:rsidR="00115D69" w:rsidRPr="00115D69">
        <w:rPr>
          <w:rFonts w:ascii="Times New Roman" w:hAnsi="Times New Roman"/>
          <w:sz w:val="28"/>
          <w:szCs w:val="28"/>
        </w:rPr>
        <w:t xml:space="preserve"> </w:t>
      </w:r>
      <w:r w:rsidR="00115D69" w:rsidRPr="00115D69">
        <w:rPr>
          <w:rFonts w:ascii="Times New Roman" w:hAnsi="Times New Roman"/>
          <w:sz w:val="28"/>
          <w:szCs w:val="28"/>
        </w:rPr>
        <w:t>целью обычно является минимизация стоимости и / или времени процесса резки,</w:t>
      </w:r>
      <w:r w:rsidR="00115D69" w:rsidRPr="00115D69">
        <w:rPr>
          <w:rFonts w:ascii="Times New Roman" w:hAnsi="Times New Roman"/>
          <w:sz w:val="28"/>
          <w:szCs w:val="28"/>
        </w:rPr>
        <w:t xml:space="preserve"> </w:t>
      </w:r>
      <w:r w:rsidR="00115D69" w:rsidRPr="00115D69">
        <w:rPr>
          <w:rFonts w:ascii="Times New Roman" w:hAnsi="Times New Roman"/>
          <w:sz w:val="28"/>
          <w:szCs w:val="28"/>
        </w:rPr>
        <w:t>связанного с обработкой требуемых контуров деталей из листового материала, за</w:t>
      </w:r>
      <w:r w:rsidR="00115D69" w:rsidRPr="00115D69">
        <w:rPr>
          <w:rFonts w:ascii="Times New Roman" w:hAnsi="Times New Roman"/>
          <w:sz w:val="28"/>
          <w:szCs w:val="28"/>
        </w:rPr>
        <w:t xml:space="preserve"> </w:t>
      </w:r>
      <w:r w:rsidR="00115D69" w:rsidRPr="00115D69">
        <w:rPr>
          <w:rFonts w:ascii="Times New Roman" w:hAnsi="Times New Roman"/>
          <w:sz w:val="28"/>
          <w:szCs w:val="28"/>
        </w:rPr>
        <w:t>счет определения оптимальной последовательности вырезки контуров и выбора</w:t>
      </w:r>
      <w:r w:rsidR="00115D69" w:rsidRPr="00115D69">
        <w:rPr>
          <w:rFonts w:ascii="Times New Roman" w:hAnsi="Times New Roman"/>
          <w:sz w:val="28"/>
          <w:szCs w:val="28"/>
        </w:rPr>
        <w:t xml:space="preserve"> </w:t>
      </w:r>
      <w:r w:rsidR="00115D69" w:rsidRPr="00115D69">
        <w:rPr>
          <w:rFonts w:ascii="Times New Roman" w:hAnsi="Times New Roman"/>
          <w:sz w:val="28"/>
          <w:szCs w:val="28"/>
        </w:rPr>
        <w:t>необходимых точек для врезки в материал листа, а также направления движения</w:t>
      </w:r>
      <w:r w:rsidR="00115D69" w:rsidRPr="00115D69">
        <w:rPr>
          <w:rFonts w:ascii="Times New Roman" w:hAnsi="Times New Roman"/>
          <w:sz w:val="28"/>
          <w:szCs w:val="28"/>
        </w:rPr>
        <w:t xml:space="preserve"> </w:t>
      </w:r>
      <w:r w:rsidR="00115D69" w:rsidRPr="00115D69">
        <w:rPr>
          <w:rFonts w:ascii="Times New Roman" w:hAnsi="Times New Roman"/>
          <w:sz w:val="28"/>
          <w:szCs w:val="28"/>
        </w:rPr>
        <w:t>резака с учетом технологических ограничений процесса резки. Следует отметить,</w:t>
      </w:r>
      <w:r w:rsidR="00115D69" w:rsidRPr="00115D69">
        <w:rPr>
          <w:rFonts w:ascii="Times New Roman" w:hAnsi="Times New Roman"/>
          <w:sz w:val="28"/>
          <w:szCs w:val="28"/>
        </w:rPr>
        <w:t xml:space="preserve"> </w:t>
      </w:r>
      <w:r w:rsidR="00115D69" w:rsidRPr="00115D69">
        <w:rPr>
          <w:rFonts w:ascii="Times New Roman" w:hAnsi="Times New Roman"/>
          <w:sz w:val="28"/>
          <w:szCs w:val="28"/>
        </w:rPr>
        <w:t>что современные специализированные САПР предоставляют базовый инструментарий для решения задач рационального раскроя материалов и подготовки УП</w:t>
      </w:r>
      <w:r w:rsidR="00115D69" w:rsidRPr="00115D69">
        <w:rPr>
          <w:rFonts w:ascii="Times New Roman" w:hAnsi="Times New Roman"/>
          <w:sz w:val="28"/>
          <w:szCs w:val="28"/>
        </w:rPr>
        <w:t xml:space="preserve"> </w:t>
      </w:r>
      <w:r w:rsidR="00115D69" w:rsidRPr="00115D69">
        <w:rPr>
          <w:rFonts w:ascii="Times New Roman" w:hAnsi="Times New Roman"/>
          <w:sz w:val="28"/>
          <w:szCs w:val="28"/>
        </w:rPr>
        <w:t>для технологического оборудования листовой резки с ЧПУ. Вместе с тем разработчики систем автоматизированного проектирования УП для оборудования</w:t>
      </w:r>
      <w:r w:rsidR="00115D69" w:rsidRPr="00115D69">
        <w:rPr>
          <w:rFonts w:ascii="Times New Roman" w:hAnsi="Times New Roman"/>
          <w:sz w:val="28"/>
          <w:szCs w:val="28"/>
        </w:rPr>
        <w:t xml:space="preserve"> </w:t>
      </w:r>
      <w:r w:rsidR="00115D69" w:rsidRPr="00115D69">
        <w:rPr>
          <w:rFonts w:ascii="Times New Roman" w:hAnsi="Times New Roman"/>
          <w:sz w:val="28"/>
          <w:szCs w:val="28"/>
        </w:rPr>
        <w:t>листовой резки с ЧПУ не уделяют должного внимания проблеме оптимизации</w:t>
      </w:r>
      <w:r w:rsidR="00115D69" w:rsidRPr="00115D69">
        <w:rPr>
          <w:rFonts w:ascii="Times New Roman" w:hAnsi="Times New Roman"/>
          <w:sz w:val="28"/>
          <w:szCs w:val="28"/>
        </w:rPr>
        <w:t xml:space="preserve"> </w:t>
      </w:r>
      <w:r w:rsidR="00115D69" w:rsidRPr="00115D69">
        <w:rPr>
          <w:rFonts w:ascii="Times New Roman" w:hAnsi="Times New Roman"/>
          <w:sz w:val="28"/>
          <w:szCs w:val="28"/>
        </w:rPr>
        <w:t>маршрута резки. Существующее программное обеспечение САПР не гарантирует получение оптимальных траекторий перемещения инструмента при одновременном соблюдении технологических требований резки. Зачастую пользователи</w:t>
      </w:r>
      <w:r w:rsidR="00115D69" w:rsidRPr="00115D69">
        <w:rPr>
          <w:rFonts w:ascii="Times New Roman" w:hAnsi="Times New Roman"/>
          <w:sz w:val="28"/>
          <w:szCs w:val="28"/>
        </w:rPr>
        <w:t xml:space="preserve"> </w:t>
      </w:r>
      <w:r w:rsidR="00115D69" w:rsidRPr="00115D69">
        <w:rPr>
          <w:rFonts w:ascii="Times New Roman" w:hAnsi="Times New Roman"/>
          <w:sz w:val="28"/>
          <w:szCs w:val="28"/>
        </w:rPr>
        <w:t xml:space="preserve">САПР используют интерактивный режим проектирования УП. Кроме того, отсутствуют способы оценки точности полученных решений. В связи с этим </w:t>
      </w:r>
      <w:r w:rsidR="00115D69" w:rsidRPr="00604AA7">
        <w:rPr>
          <w:rFonts w:ascii="Times New Roman" w:hAnsi="Times New Roman"/>
          <w:b/>
          <w:bCs/>
          <w:sz w:val="28"/>
          <w:szCs w:val="28"/>
        </w:rPr>
        <w:t>актуальным</w:t>
      </w:r>
      <w:r w:rsidR="00115D69" w:rsidRPr="00115D69">
        <w:rPr>
          <w:rFonts w:ascii="Times New Roman" w:hAnsi="Times New Roman"/>
          <w:sz w:val="28"/>
          <w:szCs w:val="28"/>
        </w:rPr>
        <w:t xml:space="preserve"> направлением исследования являются вопросы разработки и применения</w:t>
      </w:r>
      <w:r w:rsidR="00604AA7" w:rsidRPr="00604AA7">
        <w:rPr>
          <w:rFonts w:ascii="Times New Roman" w:hAnsi="Times New Roman"/>
          <w:sz w:val="28"/>
          <w:szCs w:val="28"/>
        </w:rPr>
        <w:t xml:space="preserve"> </w:t>
      </w:r>
      <w:r w:rsidR="00115D69" w:rsidRPr="00115D69">
        <w:rPr>
          <w:rFonts w:ascii="Times New Roman" w:hAnsi="Times New Roman"/>
          <w:sz w:val="28"/>
          <w:szCs w:val="28"/>
        </w:rPr>
        <w:t xml:space="preserve">эвристических и </w:t>
      </w:r>
      <w:proofErr w:type="spellStart"/>
      <w:r w:rsidR="00115D69" w:rsidRPr="00115D69">
        <w:rPr>
          <w:rFonts w:ascii="Times New Roman" w:hAnsi="Times New Roman"/>
          <w:sz w:val="28"/>
          <w:szCs w:val="28"/>
        </w:rPr>
        <w:t>метаэвристических</w:t>
      </w:r>
      <w:proofErr w:type="spellEnd"/>
      <w:r w:rsidR="00115D69" w:rsidRPr="00115D69">
        <w:rPr>
          <w:rFonts w:ascii="Times New Roman" w:hAnsi="Times New Roman"/>
          <w:sz w:val="28"/>
          <w:szCs w:val="28"/>
        </w:rPr>
        <w:t xml:space="preserve"> подходов, а также точных алгоритмов, которые позволяют получить решение задачи оптимальной маршрутизации режущего</w:t>
      </w:r>
      <w:r w:rsidR="00604AA7" w:rsidRPr="00604AA7">
        <w:rPr>
          <w:rFonts w:ascii="Times New Roman" w:hAnsi="Times New Roman"/>
          <w:sz w:val="28"/>
          <w:szCs w:val="28"/>
        </w:rPr>
        <w:t xml:space="preserve"> </w:t>
      </w:r>
      <w:r w:rsidR="00115D69" w:rsidRPr="00115D69">
        <w:rPr>
          <w:rFonts w:ascii="Times New Roman" w:hAnsi="Times New Roman"/>
          <w:sz w:val="28"/>
          <w:szCs w:val="28"/>
        </w:rPr>
        <w:t>инструмента в режиме автоматического проектирования за приемлемое время и</w:t>
      </w:r>
      <w:r w:rsidR="00604AA7" w:rsidRPr="00604AA7">
        <w:rPr>
          <w:rFonts w:ascii="Times New Roman" w:hAnsi="Times New Roman"/>
          <w:sz w:val="28"/>
          <w:szCs w:val="28"/>
        </w:rPr>
        <w:t xml:space="preserve"> </w:t>
      </w:r>
      <w:r w:rsidR="00115D69" w:rsidRPr="00115D69">
        <w:rPr>
          <w:rFonts w:ascii="Times New Roman" w:hAnsi="Times New Roman"/>
          <w:sz w:val="28"/>
          <w:szCs w:val="28"/>
        </w:rPr>
        <w:t>обеспечивают при этом эффективные оценки результатов проектирования.</w:t>
      </w:r>
    </w:p>
    <w:p w:rsidR="00707A82" w:rsidRPr="005E4BD0" w:rsidRDefault="00707A82" w:rsidP="005E4BD0">
      <w:pPr>
        <w:spacing w:line="264" w:lineRule="auto"/>
        <w:ind w:firstLine="709"/>
        <w:jc w:val="both"/>
      </w:pPr>
      <w:r w:rsidRPr="005E4BD0">
        <w:rPr>
          <w:b/>
        </w:rPr>
        <w:t>Научная новизна результатов исследований</w:t>
      </w:r>
      <w:r w:rsidRPr="005E4BD0">
        <w:t xml:space="preserve"> состоит в</w:t>
      </w:r>
      <w:r w:rsidR="008B1957" w:rsidRPr="005E4BD0">
        <w:t xml:space="preserve"> том, что</w:t>
      </w:r>
      <w:r w:rsidRPr="005E4BD0">
        <w:t>:</w:t>
      </w:r>
    </w:p>
    <w:p w:rsidR="00711696" w:rsidRPr="00604AA7" w:rsidRDefault="00604AA7" w:rsidP="00604AA7">
      <w:pPr>
        <w:pStyle w:val="a7"/>
        <w:numPr>
          <w:ilvl w:val="0"/>
          <w:numId w:val="9"/>
        </w:numPr>
        <w:spacing w:line="264" w:lineRule="auto"/>
        <w:rPr>
          <w:szCs w:val="28"/>
        </w:rPr>
      </w:pPr>
      <w:r>
        <w:rPr>
          <w:bCs/>
          <w:szCs w:val="28"/>
        </w:rPr>
        <w:t>р</w:t>
      </w:r>
      <w:r w:rsidRPr="00604AA7">
        <w:rPr>
          <w:bCs/>
          <w:szCs w:val="28"/>
        </w:rPr>
        <w:t>азработан алгоритм ветвей и границ для обобщенной задачи коммивояжера</w:t>
      </w:r>
      <w:r w:rsidRPr="00604AA7">
        <w:rPr>
          <w:bCs/>
          <w:szCs w:val="28"/>
        </w:rPr>
        <w:t xml:space="preserve"> </w:t>
      </w:r>
      <w:r w:rsidRPr="00604AA7">
        <w:rPr>
          <w:bCs/>
          <w:szCs w:val="28"/>
        </w:rPr>
        <w:t>с ограничениями предшествования PCGTSP, позволяющий строить нижние</w:t>
      </w:r>
      <w:r w:rsidRPr="00604AA7">
        <w:rPr>
          <w:bCs/>
          <w:szCs w:val="28"/>
        </w:rPr>
        <w:t xml:space="preserve"> </w:t>
      </w:r>
      <w:r w:rsidRPr="00604AA7">
        <w:rPr>
          <w:bCs/>
          <w:szCs w:val="28"/>
        </w:rPr>
        <w:t>оценки для решений указанной задачи, в том числе, полученных другими</w:t>
      </w:r>
      <w:r w:rsidRPr="00604AA7">
        <w:rPr>
          <w:bCs/>
          <w:szCs w:val="28"/>
        </w:rPr>
        <w:t xml:space="preserve"> </w:t>
      </w:r>
      <w:r w:rsidRPr="00604AA7">
        <w:rPr>
          <w:bCs/>
          <w:szCs w:val="28"/>
        </w:rPr>
        <w:t>алгоритмами и эвристиками. Этот алгоритм способен находить точные решения для задач значительно большей размерности, чем известные алгоритмы (до ≈ 150 кластеров в зависимости от уровня вложенности)</w:t>
      </w:r>
      <w:r w:rsidR="00711696" w:rsidRPr="00604AA7">
        <w:rPr>
          <w:bCs/>
          <w:szCs w:val="28"/>
        </w:rPr>
        <w:t>;</w:t>
      </w:r>
    </w:p>
    <w:p w:rsidR="00711696" w:rsidRPr="00604AA7" w:rsidRDefault="00604AA7" w:rsidP="00604AA7">
      <w:pPr>
        <w:pStyle w:val="a7"/>
        <w:numPr>
          <w:ilvl w:val="0"/>
          <w:numId w:val="9"/>
        </w:numPr>
        <w:spacing w:line="264" w:lineRule="auto"/>
        <w:rPr>
          <w:szCs w:val="28"/>
        </w:rPr>
      </w:pPr>
      <w:r>
        <w:rPr>
          <w:bCs/>
          <w:szCs w:val="28"/>
        </w:rPr>
        <w:t>р</w:t>
      </w:r>
      <w:r w:rsidRPr="00604AA7">
        <w:rPr>
          <w:bCs/>
          <w:szCs w:val="28"/>
        </w:rPr>
        <w:t>азработаны алгоритм поиска точек врезки в контуры, не использующий</w:t>
      </w:r>
      <w:r w:rsidRPr="00604AA7">
        <w:rPr>
          <w:bCs/>
          <w:szCs w:val="28"/>
        </w:rPr>
        <w:t xml:space="preserve"> </w:t>
      </w:r>
      <w:r w:rsidRPr="00604AA7">
        <w:rPr>
          <w:bCs/>
          <w:szCs w:val="28"/>
        </w:rPr>
        <w:t>механизм дискретизации, а также схема выбора последовательности резки</w:t>
      </w:r>
      <w:r w:rsidRPr="00604AA7">
        <w:rPr>
          <w:bCs/>
          <w:szCs w:val="28"/>
        </w:rPr>
        <w:t xml:space="preserve"> </w:t>
      </w:r>
      <w:r w:rsidRPr="00604AA7">
        <w:rPr>
          <w:bCs/>
          <w:szCs w:val="28"/>
        </w:rPr>
        <w:t>контуров на основе метода переменных окрестностей, совместно решающие</w:t>
      </w:r>
      <w:r w:rsidRPr="00604AA7">
        <w:rPr>
          <w:bCs/>
          <w:szCs w:val="28"/>
        </w:rPr>
        <w:t xml:space="preserve"> </w:t>
      </w:r>
      <w:r w:rsidRPr="00604AA7">
        <w:rPr>
          <w:bCs/>
          <w:szCs w:val="28"/>
        </w:rPr>
        <w:t>задачи CCP и SCCP</w:t>
      </w:r>
      <w:r w:rsidR="00711696" w:rsidRPr="00604AA7">
        <w:rPr>
          <w:bCs/>
          <w:szCs w:val="28"/>
        </w:rPr>
        <w:t>;</w:t>
      </w:r>
    </w:p>
    <w:p w:rsidR="008B1957" w:rsidRPr="00604AA7" w:rsidRDefault="00604AA7" w:rsidP="00604AA7">
      <w:pPr>
        <w:pStyle w:val="a7"/>
        <w:numPr>
          <w:ilvl w:val="0"/>
          <w:numId w:val="9"/>
        </w:numPr>
        <w:spacing w:line="264" w:lineRule="auto"/>
        <w:rPr>
          <w:szCs w:val="28"/>
        </w:rPr>
      </w:pPr>
      <w:r>
        <w:rPr>
          <w:bCs/>
          <w:szCs w:val="28"/>
        </w:rPr>
        <w:t>с</w:t>
      </w:r>
      <w:r w:rsidRPr="00604AA7">
        <w:rPr>
          <w:bCs/>
          <w:szCs w:val="28"/>
        </w:rPr>
        <w:t>формулированы схемы использования ограничений предшествования для</w:t>
      </w:r>
      <w:r w:rsidRPr="00604AA7">
        <w:rPr>
          <w:bCs/>
          <w:szCs w:val="28"/>
        </w:rPr>
        <w:t xml:space="preserve"> </w:t>
      </w:r>
      <w:r w:rsidRPr="00604AA7">
        <w:rPr>
          <w:bCs/>
          <w:szCs w:val="28"/>
        </w:rPr>
        <w:t>уменьшения вычислительной сложности алгоритмов оптимальной маршрутизации, как в моделях дискретной, так и непрерывной оптимизации</w:t>
      </w:r>
      <w:r w:rsidR="00711696" w:rsidRPr="00604AA7">
        <w:rPr>
          <w:bCs/>
          <w:szCs w:val="28"/>
        </w:rPr>
        <w:t>.</w:t>
      </w:r>
    </w:p>
    <w:p w:rsidR="00106FDF" w:rsidRPr="005E4BD0" w:rsidRDefault="008B1957" w:rsidP="006D344E">
      <w:pPr>
        <w:keepNext/>
        <w:suppressAutoHyphens/>
        <w:autoSpaceDE w:val="0"/>
        <w:autoSpaceDN w:val="0"/>
        <w:adjustRightInd w:val="0"/>
        <w:spacing w:line="264" w:lineRule="auto"/>
        <w:ind w:firstLine="709"/>
      </w:pPr>
      <w:r w:rsidRPr="005E4BD0">
        <w:rPr>
          <w:b/>
        </w:rPr>
        <w:lastRenderedPageBreak/>
        <w:t>Теоретическая и практическая значимость работы</w:t>
      </w:r>
      <w:r w:rsidR="00106FDF" w:rsidRPr="005E4BD0">
        <w:t>:</w:t>
      </w:r>
    </w:p>
    <w:p w:rsidR="00106FDF" w:rsidRPr="00FE11EC" w:rsidRDefault="00FE11EC" w:rsidP="00FE11EC">
      <w:pPr>
        <w:pStyle w:val="a7"/>
        <w:numPr>
          <w:ilvl w:val="0"/>
          <w:numId w:val="10"/>
        </w:numPr>
        <w:suppressAutoHyphens/>
        <w:autoSpaceDE w:val="0"/>
        <w:autoSpaceDN w:val="0"/>
        <w:adjustRightInd w:val="0"/>
        <w:spacing w:line="264" w:lineRule="auto"/>
        <w:rPr>
          <w:szCs w:val="28"/>
        </w:rPr>
      </w:pPr>
      <w:r>
        <w:rPr>
          <w:bCs/>
          <w:szCs w:val="28"/>
        </w:rPr>
        <w:t>р</w:t>
      </w:r>
      <w:r w:rsidRPr="00FE11EC">
        <w:rPr>
          <w:bCs/>
          <w:szCs w:val="28"/>
        </w:rPr>
        <w:t>азработанные алгоритмы могут применяться для автоматического проектирования УП машин листовой резки с ЧПУ. Для ряда задач впервые удалось получить эффективные оценки точности решений</w:t>
      </w:r>
      <w:r w:rsidR="00106FDF" w:rsidRPr="00FE11EC">
        <w:rPr>
          <w:bCs/>
          <w:szCs w:val="28"/>
        </w:rPr>
        <w:t>;</w:t>
      </w:r>
    </w:p>
    <w:p w:rsidR="00106FDF" w:rsidRPr="00FE11EC" w:rsidRDefault="00FE11EC" w:rsidP="00FE11EC">
      <w:pPr>
        <w:pStyle w:val="a7"/>
        <w:numPr>
          <w:ilvl w:val="0"/>
          <w:numId w:val="10"/>
        </w:numPr>
        <w:suppressAutoHyphens/>
        <w:autoSpaceDE w:val="0"/>
        <w:autoSpaceDN w:val="0"/>
        <w:adjustRightInd w:val="0"/>
        <w:spacing w:line="264" w:lineRule="auto"/>
        <w:rPr>
          <w:szCs w:val="28"/>
        </w:rPr>
      </w:pPr>
      <w:r>
        <w:rPr>
          <w:bCs/>
          <w:szCs w:val="28"/>
        </w:rPr>
        <w:t>и</w:t>
      </w:r>
      <w:r w:rsidRPr="00FE11EC">
        <w:rPr>
          <w:bCs/>
          <w:szCs w:val="28"/>
        </w:rPr>
        <w:t>спользование непрерывных моделей оптимизации позволяет уменьшить</w:t>
      </w:r>
      <w:r w:rsidRPr="00FE11EC">
        <w:rPr>
          <w:bCs/>
          <w:szCs w:val="28"/>
        </w:rPr>
        <w:t xml:space="preserve"> </w:t>
      </w:r>
      <w:r w:rsidRPr="00FE11EC">
        <w:rPr>
          <w:bCs/>
          <w:szCs w:val="28"/>
        </w:rPr>
        <w:t>длину холостого хода (в некоторых случаях — до 10%) по сравнению с используемыми в настоящее время дискретными моделями</w:t>
      </w:r>
      <w:r w:rsidR="00106FDF" w:rsidRPr="00FE11EC">
        <w:rPr>
          <w:bCs/>
          <w:szCs w:val="28"/>
        </w:rPr>
        <w:t>;</w:t>
      </w:r>
    </w:p>
    <w:p w:rsidR="00106FDF" w:rsidRPr="00FE11EC" w:rsidRDefault="00FE11EC" w:rsidP="00FE11EC">
      <w:pPr>
        <w:pStyle w:val="a7"/>
        <w:numPr>
          <w:ilvl w:val="0"/>
          <w:numId w:val="10"/>
        </w:numPr>
        <w:suppressAutoHyphens/>
        <w:autoSpaceDE w:val="0"/>
        <w:autoSpaceDN w:val="0"/>
        <w:adjustRightInd w:val="0"/>
        <w:spacing w:line="264" w:lineRule="auto"/>
        <w:rPr>
          <w:szCs w:val="28"/>
        </w:rPr>
      </w:pPr>
      <w:r>
        <w:rPr>
          <w:bCs/>
          <w:szCs w:val="28"/>
        </w:rPr>
        <w:t>р</w:t>
      </w:r>
      <w:r w:rsidRPr="00FE11EC">
        <w:rPr>
          <w:bCs/>
          <w:szCs w:val="28"/>
        </w:rPr>
        <w:t>азработанные алгоритмы могут применяться для решения более общей</w:t>
      </w:r>
      <w:r w:rsidRPr="00FE11EC">
        <w:rPr>
          <w:bCs/>
          <w:szCs w:val="28"/>
        </w:rPr>
        <w:t xml:space="preserve"> </w:t>
      </w:r>
      <w:r w:rsidRPr="00FE11EC">
        <w:rPr>
          <w:bCs/>
          <w:szCs w:val="28"/>
        </w:rPr>
        <w:t>задачи маршрутизации резки, например обобщённой сегментной резки</w:t>
      </w:r>
      <w:r>
        <w:rPr>
          <w:bCs/>
          <w:szCs w:val="28"/>
        </w:rPr>
        <w:t> </w:t>
      </w:r>
      <w:r w:rsidRPr="00FE11EC">
        <w:rPr>
          <w:bCs/>
          <w:szCs w:val="28"/>
        </w:rPr>
        <w:t>GSCCP</w:t>
      </w:r>
      <w:r w:rsidR="00106FDF" w:rsidRPr="00FE11EC">
        <w:rPr>
          <w:bCs/>
          <w:szCs w:val="28"/>
        </w:rPr>
        <w:t>;</w:t>
      </w:r>
    </w:p>
    <w:p w:rsidR="00106FDF" w:rsidRPr="00FE11EC" w:rsidRDefault="00FE11EC" w:rsidP="00FE11EC">
      <w:pPr>
        <w:pStyle w:val="a7"/>
        <w:numPr>
          <w:ilvl w:val="0"/>
          <w:numId w:val="10"/>
        </w:numPr>
        <w:suppressAutoHyphens/>
        <w:autoSpaceDE w:val="0"/>
        <w:autoSpaceDN w:val="0"/>
        <w:adjustRightInd w:val="0"/>
        <w:spacing w:line="264" w:lineRule="auto"/>
        <w:rPr>
          <w:szCs w:val="28"/>
        </w:rPr>
      </w:pPr>
      <w:r>
        <w:rPr>
          <w:bCs/>
          <w:szCs w:val="28"/>
        </w:rPr>
        <w:t>р</w:t>
      </w:r>
      <w:r w:rsidRPr="00FE11EC">
        <w:rPr>
          <w:bCs/>
          <w:szCs w:val="28"/>
        </w:rPr>
        <w:t>азработанные схемы информационного обмена, форматы файлов и методика использования алгоритмов оптимальной маршрутизации инструмента</w:t>
      </w:r>
      <w:r w:rsidRPr="00FE11EC">
        <w:rPr>
          <w:bCs/>
          <w:szCs w:val="28"/>
        </w:rPr>
        <w:t xml:space="preserve"> </w:t>
      </w:r>
      <w:r w:rsidRPr="00FE11EC">
        <w:rPr>
          <w:bCs/>
          <w:szCs w:val="28"/>
        </w:rPr>
        <w:t>позволяют интегрировать разработанное программное обеспечение в существующие российские САПР «Сириус» и САПР «T-</w:t>
      </w:r>
      <w:proofErr w:type="spellStart"/>
      <w:r w:rsidRPr="00FE11EC">
        <w:rPr>
          <w:bCs/>
          <w:szCs w:val="28"/>
        </w:rPr>
        <w:t>Flex</w:t>
      </w:r>
      <w:proofErr w:type="spellEnd"/>
      <w:r w:rsidRPr="00FE11EC">
        <w:rPr>
          <w:bCs/>
          <w:szCs w:val="28"/>
        </w:rPr>
        <w:t>»</w:t>
      </w:r>
      <w:r>
        <w:rPr>
          <w:bCs/>
          <w:szCs w:val="28"/>
        </w:rPr>
        <w:t>.</w:t>
      </w:r>
    </w:p>
    <w:p w:rsidR="00FE2226" w:rsidRPr="00FE2226" w:rsidRDefault="00FE2226" w:rsidP="00FE2226">
      <w:pPr>
        <w:pStyle w:val="a7"/>
        <w:spacing w:line="264" w:lineRule="auto"/>
        <w:ind w:left="0"/>
        <w:rPr>
          <w:szCs w:val="28"/>
        </w:rPr>
      </w:pPr>
      <w:r w:rsidRPr="00FE2226">
        <w:rPr>
          <w:szCs w:val="28"/>
        </w:rPr>
        <w:t>Полученные результаты используются в образовательном процессе ФГАОУ ВО «Уральский федеральный университет имени первого Президента России Б.</w:t>
      </w:r>
      <w:r w:rsidR="00FE11EC">
        <w:rPr>
          <w:szCs w:val="28"/>
        </w:rPr>
        <w:t> </w:t>
      </w:r>
      <w:r w:rsidRPr="00FE2226">
        <w:rPr>
          <w:szCs w:val="28"/>
        </w:rPr>
        <w:t>Н.</w:t>
      </w:r>
      <w:r w:rsidR="00FE11EC">
        <w:rPr>
          <w:szCs w:val="28"/>
        </w:rPr>
        <w:t> </w:t>
      </w:r>
      <w:r w:rsidRPr="00FE2226">
        <w:rPr>
          <w:szCs w:val="28"/>
        </w:rPr>
        <w:t>Ельцина», что подтверждается актом внедрения.</w:t>
      </w:r>
    </w:p>
    <w:p w:rsidR="0058414E" w:rsidRPr="00CB72C8" w:rsidRDefault="00D025B1" w:rsidP="00D05697">
      <w:pPr>
        <w:spacing w:line="264" w:lineRule="auto"/>
        <w:ind w:firstLine="567"/>
        <w:jc w:val="both"/>
      </w:pPr>
      <w:r w:rsidRPr="005E4BD0">
        <w:rPr>
          <w:b/>
          <w:bCs/>
        </w:rPr>
        <w:t>Апробация результатов работы.</w:t>
      </w:r>
      <w:r w:rsidR="0022663F">
        <w:rPr>
          <w:b/>
          <w:bCs/>
        </w:rPr>
        <w:t xml:space="preserve"> </w:t>
      </w:r>
      <w:r w:rsidR="00106FDF" w:rsidRPr="005E4BD0">
        <w:rPr>
          <w:bCs/>
        </w:rPr>
        <w:t>Основные результаты работы докладывались и обсуждались на всероссийских и международных конференциях, в том числе:</w:t>
      </w:r>
      <w:r w:rsidR="00D05697" w:rsidRPr="00D05697">
        <w:rPr>
          <w:bCs/>
        </w:rPr>
        <w:t xml:space="preserve"> </w:t>
      </w:r>
      <w:r w:rsidR="00D05697" w:rsidRPr="00D05697">
        <w:rPr>
          <w:bCs/>
          <w:lang w:val="en-US"/>
        </w:rPr>
        <w:t>Applications</w:t>
      </w:r>
      <w:r w:rsidR="00D05697" w:rsidRPr="00D05697">
        <w:rPr>
          <w:bCs/>
        </w:rPr>
        <w:t xml:space="preserve"> </w:t>
      </w:r>
      <w:r w:rsidR="00D05697" w:rsidRPr="00D05697">
        <w:rPr>
          <w:bCs/>
          <w:lang w:val="en-US"/>
        </w:rPr>
        <w:t>of</w:t>
      </w:r>
      <w:r w:rsidR="00D05697" w:rsidRPr="00D05697">
        <w:rPr>
          <w:bCs/>
        </w:rPr>
        <w:t xml:space="preserve"> </w:t>
      </w:r>
      <w:r w:rsidR="00D05697" w:rsidRPr="00D05697">
        <w:rPr>
          <w:bCs/>
          <w:lang w:val="en-US"/>
        </w:rPr>
        <w:t>Mathematics</w:t>
      </w:r>
      <w:r w:rsidR="00D05697" w:rsidRPr="00D05697">
        <w:rPr>
          <w:bCs/>
        </w:rPr>
        <w:t xml:space="preserve"> </w:t>
      </w:r>
      <w:r w:rsidR="00D05697" w:rsidRPr="00D05697">
        <w:rPr>
          <w:bCs/>
          <w:lang w:val="en-US"/>
        </w:rPr>
        <w:t>in</w:t>
      </w:r>
      <w:r w:rsidR="00D05697" w:rsidRPr="00D05697">
        <w:rPr>
          <w:bCs/>
        </w:rPr>
        <w:t xml:space="preserve"> </w:t>
      </w:r>
      <w:r w:rsidR="00D05697" w:rsidRPr="00D05697">
        <w:rPr>
          <w:bCs/>
          <w:lang w:val="en-US"/>
        </w:rPr>
        <w:t>Engineering</w:t>
      </w:r>
      <w:r w:rsidR="00D05697" w:rsidRPr="00D05697">
        <w:rPr>
          <w:bCs/>
        </w:rPr>
        <w:t xml:space="preserve"> </w:t>
      </w:r>
      <w:r w:rsidR="00D05697" w:rsidRPr="00D05697">
        <w:rPr>
          <w:bCs/>
          <w:lang w:val="en-US"/>
        </w:rPr>
        <w:t>and</w:t>
      </w:r>
      <w:r w:rsidR="00D05697" w:rsidRPr="00D05697">
        <w:rPr>
          <w:bCs/>
        </w:rPr>
        <w:t xml:space="preserve"> </w:t>
      </w:r>
      <w:r w:rsidR="00D05697" w:rsidRPr="00D05697">
        <w:rPr>
          <w:bCs/>
          <w:lang w:val="en-US"/>
        </w:rPr>
        <w:t>Economics</w:t>
      </w:r>
      <w:r w:rsidR="00D05697" w:rsidRPr="00D05697">
        <w:rPr>
          <w:bCs/>
        </w:rPr>
        <w:t xml:space="preserve"> (</w:t>
      </w:r>
      <w:r w:rsidR="00D05697" w:rsidRPr="00D05697">
        <w:rPr>
          <w:bCs/>
          <w:lang w:val="en-US"/>
        </w:rPr>
        <w:t>AMEE</w:t>
      </w:r>
      <w:r w:rsidR="00D05697" w:rsidRPr="00D05697">
        <w:rPr>
          <w:bCs/>
        </w:rPr>
        <w:t xml:space="preserve">’16), </w:t>
      </w:r>
      <w:proofErr w:type="spellStart"/>
      <w:r w:rsidR="00D05697" w:rsidRPr="00D05697">
        <w:rPr>
          <w:bCs/>
        </w:rPr>
        <w:t>Созополь</w:t>
      </w:r>
      <w:proofErr w:type="spellEnd"/>
      <w:r w:rsidR="00D05697" w:rsidRPr="00D05697">
        <w:rPr>
          <w:bCs/>
        </w:rPr>
        <w:t>, Болгария, 08.06.2016 – 13.06.2016</w:t>
      </w:r>
      <w:r w:rsidR="00D05697" w:rsidRPr="00D05697">
        <w:rPr>
          <w:bCs/>
        </w:rPr>
        <w:t>;</w:t>
      </w:r>
      <w:r w:rsidR="00D05697" w:rsidRPr="00D05697">
        <w:rPr>
          <w:bCs/>
        </w:rPr>
        <w:t xml:space="preserve"> </w:t>
      </w:r>
      <w:r w:rsidR="00D05697" w:rsidRPr="00D05697">
        <w:rPr>
          <w:bCs/>
          <w:lang w:val="en-US"/>
        </w:rPr>
        <w:t>Manufacturing</w:t>
      </w:r>
      <w:r w:rsidR="00D05697" w:rsidRPr="00D05697">
        <w:rPr>
          <w:bCs/>
        </w:rPr>
        <w:t xml:space="preserve">, </w:t>
      </w:r>
      <w:r w:rsidR="00D05697" w:rsidRPr="00D05697">
        <w:rPr>
          <w:bCs/>
          <w:lang w:val="en-US"/>
        </w:rPr>
        <w:t>Modelling</w:t>
      </w:r>
      <w:r w:rsidR="00D05697" w:rsidRPr="00D05697">
        <w:rPr>
          <w:bCs/>
        </w:rPr>
        <w:t xml:space="preserve">, </w:t>
      </w:r>
      <w:r w:rsidR="00D05697" w:rsidRPr="00D05697">
        <w:rPr>
          <w:bCs/>
          <w:lang w:val="en-US"/>
        </w:rPr>
        <w:t>Management</w:t>
      </w:r>
      <w:r w:rsidR="00D05697" w:rsidRPr="00D05697">
        <w:rPr>
          <w:bCs/>
        </w:rPr>
        <w:t xml:space="preserve"> &amp; </w:t>
      </w:r>
      <w:r w:rsidR="00D05697" w:rsidRPr="00D05697">
        <w:rPr>
          <w:bCs/>
          <w:lang w:val="en-US"/>
        </w:rPr>
        <w:t>Control</w:t>
      </w:r>
      <w:r w:rsidR="00D05697" w:rsidRPr="00D05697">
        <w:rPr>
          <w:bCs/>
        </w:rPr>
        <w:t>, (8</w:t>
      </w:r>
      <w:proofErr w:type="spellStart"/>
      <w:r w:rsidR="00D05697" w:rsidRPr="00D05697">
        <w:rPr>
          <w:bCs/>
          <w:lang w:val="en-US"/>
        </w:rPr>
        <w:t>th</w:t>
      </w:r>
      <w:proofErr w:type="spellEnd"/>
      <w:r w:rsidR="00D05697" w:rsidRPr="00D05697">
        <w:rPr>
          <w:bCs/>
        </w:rPr>
        <w:t xml:space="preserve"> </w:t>
      </w:r>
      <w:proofErr w:type="spellStart"/>
      <w:r w:rsidR="00D05697" w:rsidRPr="00D05697">
        <w:rPr>
          <w:bCs/>
          <w:lang w:val="en-US"/>
        </w:rPr>
        <w:t>MiM</w:t>
      </w:r>
      <w:proofErr w:type="spellEnd"/>
      <w:r w:rsidR="00D05697" w:rsidRPr="00D05697">
        <w:rPr>
          <w:bCs/>
        </w:rPr>
        <w:t xml:space="preserve"> 2016) Труа,</w:t>
      </w:r>
      <w:r w:rsidR="00D05697" w:rsidRPr="00D05697">
        <w:rPr>
          <w:bCs/>
        </w:rPr>
        <w:t xml:space="preserve"> </w:t>
      </w:r>
      <w:r w:rsidR="00D05697" w:rsidRPr="00D05697">
        <w:rPr>
          <w:bCs/>
        </w:rPr>
        <w:t>Франция, 28.06.2016 – 30.06.2016</w:t>
      </w:r>
      <w:r w:rsidR="00D05697" w:rsidRPr="00D05697">
        <w:rPr>
          <w:bCs/>
        </w:rPr>
        <w:t>;</w:t>
      </w:r>
      <w:r w:rsidR="00D05697" w:rsidRPr="00D05697">
        <w:rPr>
          <w:bCs/>
        </w:rPr>
        <w:t xml:space="preserve"> </w:t>
      </w:r>
      <w:r w:rsidR="00D05697" w:rsidRPr="00D05697">
        <w:rPr>
          <w:bCs/>
          <w:lang w:val="en-US"/>
        </w:rPr>
        <w:t>ASRTU</w:t>
      </w:r>
      <w:r w:rsidR="00D05697" w:rsidRPr="00D05697">
        <w:rPr>
          <w:bCs/>
        </w:rPr>
        <w:t xml:space="preserve"> 2017 </w:t>
      </w:r>
      <w:r w:rsidR="00D05697" w:rsidRPr="00D05697">
        <w:rPr>
          <w:bCs/>
          <w:lang w:val="en-US"/>
        </w:rPr>
        <w:t>International</w:t>
      </w:r>
      <w:r w:rsidR="00D05697" w:rsidRPr="00D05697">
        <w:rPr>
          <w:bCs/>
        </w:rPr>
        <w:t xml:space="preserve"> </w:t>
      </w:r>
      <w:r w:rsidR="00D05697" w:rsidRPr="00D05697">
        <w:rPr>
          <w:bCs/>
          <w:lang w:val="en-US"/>
        </w:rPr>
        <w:t>Conference</w:t>
      </w:r>
      <w:r w:rsidR="00D05697" w:rsidRPr="00D05697">
        <w:rPr>
          <w:bCs/>
        </w:rPr>
        <w:t xml:space="preserve"> </w:t>
      </w:r>
      <w:r w:rsidR="00D05697" w:rsidRPr="00D05697">
        <w:rPr>
          <w:bCs/>
          <w:lang w:val="en-US"/>
        </w:rPr>
        <w:t>on</w:t>
      </w:r>
      <w:r w:rsidR="00D05697" w:rsidRPr="00D05697">
        <w:rPr>
          <w:bCs/>
        </w:rPr>
        <w:t xml:space="preserve"> </w:t>
      </w:r>
      <w:r w:rsidR="00D05697" w:rsidRPr="00D05697">
        <w:rPr>
          <w:bCs/>
          <w:lang w:val="en-US"/>
        </w:rPr>
        <w:t>Intellectual</w:t>
      </w:r>
      <w:r w:rsidR="00D05697" w:rsidRPr="00D05697">
        <w:rPr>
          <w:bCs/>
        </w:rPr>
        <w:t xml:space="preserve"> </w:t>
      </w:r>
      <w:r w:rsidR="00D05697" w:rsidRPr="00D05697">
        <w:rPr>
          <w:bCs/>
          <w:lang w:val="en-US"/>
        </w:rPr>
        <w:t>Manufacturing</w:t>
      </w:r>
      <w:r w:rsidR="00D05697" w:rsidRPr="00D05697">
        <w:rPr>
          <w:bCs/>
        </w:rPr>
        <w:t>, Харбин,</w:t>
      </w:r>
      <w:r w:rsidR="00D05697" w:rsidRPr="00D05697">
        <w:rPr>
          <w:bCs/>
        </w:rPr>
        <w:t xml:space="preserve"> </w:t>
      </w:r>
      <w:r w:rsidR="00D05697" w:rsidRPr="00D05697">
        <w:rPr>
          <w:bCs/>
        </w:rPr>
        <w:t>Китайская Народная Республика, 15.06.2017 – 18.06.2017</w:t>
      </w:r>
      <w:r w:rsidR="00D05697" w:rsidRPr="00D05697">
        <w:rPr>
          <w:bCs/>
        </w:rPr>
        <w:t>;</w:t>
      </w:r>
      <w:r w:rsidR="00D05697" w:rsidRPr="00D05697">
        <w:rPr>
          <w:bCs/>
        </w:rPr>
        <w:t xml:space="preserve"> </w:t>
      </w:r>
      <w:r w:rsidR="00D05697" w:rsidRPr="00D05697">
        <w:rPr>
          <w:bCs/>
          <w:lang w:val="en-US"/>
        </w:rPr>
        <w:t>Mathematical</w:t>
      </w:r>
      <w:r w:rsidR="00D05697" w:rsidRPr="00D05697">
        <w:rPr>
          <w:bCs/>
        </w:rPr>
        <w:t xml:space="preserve"> </w:t>
      </w:r>
      <w:r w:rsidR="00D05697" w:rsidRPr="00D05697">
        <w:rPr>
          <w:bCs/>
          <w:lang w:val="en-US"/>
        </w:rPr>
        <w:t>Optimization</w:t>
      </w:r>
      <w:r w:rsidR="00D05697" w:rsidRPr="00D05697">
        <w:rPr>
          <w:bCs/>
        </w:rPr>
        <w:t xml:space="preserve"> </w:t>
      </w:r>
      <w:r w:rsidR="00D05697" w:rsidRPr="00D05697">
        <w:rPr>
          <w:bCs/>
          <w:lang w:val="en-US"/>
        </w:rPr>
        <w:t>Theory</w:t>
      </w:r>
      <w:r w:rsidR="00D05697" w:rsidRPr="00D05697">
        <w:rPr>
          <w:bCs/>
        </w:rPr>
        <w:t xml:space="preserve"> </w:t>
      </w:r>
      <w:r w:rsidR="00D05697" w:rsidRPr="00D05697">
        <w:rPr>
          <w:bCs/>
          <w:lang w:val="en-US"/>
        </w:rPr>
        <w:t>And</w:t>
      </w:r>
      <w:r w:rsidR="00D05697" w:rsidRPr="00D05697">
        <w:rPr>
          <w:bCs/>
        </w:rPr>
        <w:t xml:space="preserve"> </w:t>
      </w:r>
      <w:r w:rsidR="00D05697" w:rsidRPr="00D05697">
        <w:rPr>
          <w:bCs/>
          <w:lang w:val="en-US"/>
        </w:rPr>
        <w:t>Operations</w:t>
      </w:r>
      <w:r w:rsidR="00D05697" w:rsidRPr="00D05697">
        <w:rPr>
          <w:bCs/>
        </w:rPr>
        <w:t xml:space="preserve"> </w:t>
      </w:r>
      <w:r w:rsidR="00D05697" w:rsidRPr="00D05697">
        <w:rPr>
          <w:bCs/>
          <w:lang w:val="en-US"/>
        </w:rPr>
        <w:t>Research</w:t>
      </w:r>
      <w:r w:rsidR="00D05697" w:rsidRPr="00D05697">
        <w:rPr>
          <w:bCs/>
        </w:rPr>
        <w:t xml:space="preserve"> (</w:t>
      </w:r>
      <w:r w:rsidR="00D05697" w:rsidRPr="00D05697">
        <w:rPr>
          <w:bCs/>
          <w:lang w:val="en-US"/>
        </w:rPr>
        <w:t>MOTOR</w:t>
      </w:r>
      <w:r w:rsidR="00D05697" w:rsidRPr="00D05697">
        <w:rPr>
          <w:bCs/>
        </w:rPr>
        <w:t xml:space="preserve"> 2019),</w:t>
      </w:r>
      <w:r w:rsidR="00D05697" w:rsidRPr="00D05697">
        <w:rPr>
          <w:bCs/>
        </w:rPr>
        <w:t xml:space="preserve"> </w:t>
      </w:r>
      <w:r w:rsidR="00D05697" w:rsidRPr="00D05697">
        <w:rPr>
          <w:bCs/>
        </w:rPr>
        <w:t>Екатеринбург, Россия, 08.07.2019 – 12.07.2019</w:t>
      </w:r>
      <w:r w:rsidR="00D05697" w:rsidRPr="00D05697">
        <w:rPr>
          <w:bCs/>
        </w:rPr>
        <w:t>;</w:t>
      </w:r>
      <w:r w:rsidR="00D05697" w:rsidRPr="00D05697">
        <w:rPr>
          <w:bCs/>
        </w:rPr>
        <w:t xml:space="preserve"> </w:t>
      </w:r>
      <w:r w:rsidR="00D05697" w:rsidRPr="00D05697">
        <w:rPr>
          <w:bCs/>
          <w:lang w:val="en-US"/>
        </w:rPr>
        <w:t>Manufacturing</w:t>
      </w:r>
      <w:r w:rsidR="00D05697" w:rsidRPr="00D05697">
        <w:rPr>
          <w:bCs/>
        </w:rPr>
        <w:t xml:space="preserve"> </w:t>
      </w:r>
      <w:r w:rsidR="00D05697" w:rsidRPr="00D05697">
        <w:rPr>
          <w:bCs/>
          <w:lang w:val="en-US"/>
        </w:rPr>
        <w:t>Modelling</w:t>
      </w:r>
      <w:r w:rsidR="00D05697" w:rsidRPr="00D05697">
        <w:rPr>
          <w:bCs/>
        </w:rPr>
        <w:t xml:space="preserve">, </w:t>
      </w:r>
      <w:r w:rsidR="00D05697" w:rsidRPr="00D05697">
        <w:rPr>
          <w:bCs/>
          <w:lang w:val="en-US"/>
        </w:rPr>
        <w:t>Management</w:t>
      </w:r>
      <w:r w:rsidR="00D05697" w:rsidRPr="00D05697">
        <w:rPr>
          <w:bCs/>
        </w:rPr>
        <w:t xml:space="preserve"> </w:t>
      </w:r>
      <w:r w:rsidR="00D05697" w:rsidRPr="00D05697">
        <w:rPr>
          <w:bCs/>
          <w:lang w:val="en-US"/>
        </w:rPr>
        <w:t>and</w:t>
      </w:r>
      <w:r w:rsidR="00D05697" w:rsidRPr="00D05697">
        <w:rPr>
          <w:bCs/>
        </w:rPr>
        <w:t xml:space="preserve"> </w:t>
      </w:r>
      <w:r w:rsidR="00D05697" w:rsidRPr="00D05697">
        <w:rPr>
          <w:bCs/>
          <w:lang w:val="en-US"/>
        </w:rPr>
        <w:t>Control</w:t>
      </w:r>
      <w:r w:rsidR="00D05697" w:rsidRPr="00D05697">
        <w:rPr>
          <w:bCs/>
        </w:rPr>
        <w:t>, (9</w:t>
      </w:r>
      <w:proofErr w:type="spellStart"/>
      <w:r w:rsidR="00D05697" w:rsidRPr="00D05697">
        <w:rPr>
          <w:bCs/>
          <w:lang w:val="en-US"/>
        </w:rPr>
        <w:t>th</w:t>
      </w:r>
      <w:proofErr w:type="spellEnd"/>
      <w:r w:rsidR="00D05697" w:rsidRPr="00D05697">
        <w:rPr>
          <w:bCs/>
        </w:rPr>
        <w:t xml:space="preserve"> </w:t>
      </w:r>
      <w:proofErr w:type="spellStart"/>
      <w:r w:rsidR="00D05697" w:rsidRPr="00D05697">
        <w:rPr>
          <w:bCs/>
          <w:lang w:val="en-US"/>
        </w:rPr>
        <w:t>MiM</w:t>
      </w:r>
      <w:proofErr w:type="spellEnd"/>
      <w:r w:rsidR="00D05697" w:rsidRPr="00D05697">
        <w:rPr>
          <w:bCs/>
        </w:rPr>
        <w:t xml:space="preserve"> 2019) Берлин,</w:t>
      </w:r>
      <w:r w:rsidR="00D05697" w:rsidRPr="00D05697">
        <w:rPr>
          <w:bCs/>
        </w:rPr>
        <w:t xml:space="preserve"> </w:t>
      </w:r>
      <w:r w:rsidR="00D05697" w:rsidRPr="00D05697">
        <w:rPr>
          <w:bCs/>
        </w:rPr>
        <w:t>Германия, 28.08.2019 – 30.08.2019</w:t>
      </w:r>
      <w:r w:rsidR="00D05697" w:rsidRPr="00D05697">
        <w:rPr>
          <w:bCs/>
        </w:rPr>
        <w:t>;</w:t>
      </w:r>
      <w:r w:rsidR="00D05697" w:rsidRPr="00D05697">
        <w:rPr>
          <w:bCs/>
        </w:rPr>
        <w:t xml:space="preserve"> </w:t>
      </w:r>
      <w:r w:rsidR="00D05697" w:rsidRPr="00D05697">
        <w:rPr>
          <w:bCs/>
          <w:lang w:val="en-US"/>
        </w:rPr>
        <w:t>X</w:t>
      </w:r>
      <w:r w:rsidR="00D05697" w:rsidRPr="00D05697">
        <w:rPr>
          <w:bCs/>
        </w:rPr>
        <w:t xml:space="preserve"> Всероссийская конференция «Актуальные проблемы прикладной математики и механики» с международным участием, посвященная памяти академика А.Ф.</w:t>
      </w:r>
      <w:r w:rsidR="00D05697">
        <w:rPr>
          <w:bCs/>
          <w:lang w:val="en-US"/>
        </w:rPr>
        <w:t> </w:t>
      </w:r>
      <w:r w:rsidR="00D05697" w:rsidRPr="00D05697">
        <w:rPr>
          <w:bCs/>
        </w:rPr>
        <w:t>Сидорова и 100-летию Уральского</w:t>
      </w:r>
      <w:r w:rsidR="00D05697" w:rsidRPr="00CB72C8">
        <w:rPr>
          <w:bCs/>
        </w:rPr>
        <w:t xml:space="preserve"> </w:t>
      </w:r>
      <w:r w:rsidR="00D05697" w:rsidRPr="00D05697">
        <w:rPr>
          <w:bCs/>
        </w:rPr>
        <w:t>федерального</w:t>
      </w:r>
      <w:r w:rsidR="00D05697" w:rsidRPr="00CB72C8">
        <w:rPr>
          <w:bCs/>
        </w:rPr>
        <w:t xml:space="preserve"> </w:t>
      </w:r>
      <w:r w:rsidR="00D05697" w:rsidRPr="00D05697">
        <w:rPr>
          <w:bCs/>
        </w:rPr>
        <w:t>университета</w:t>
      </w:r>
      <w:r w:rsidR="00D05697" w:rsidRPr="00CB72C8">
        <w:rPr>
          <w:bCs/>
        </w:rPr>
        <w:t>,</w:t>
      </w:r>
      <w:r w:rsidR="00D05697" w:rsidRPr="00CB72C8">
        <w:rPr>
          <w:bCs/>
        </w:rPr>
        <w:t xml:space="preserve"> </w:t>
      </w:r>
      <w:r w:rsidR="00D05697" w:rsidRPr="00D05697">
        <w:rPr>
          <w:bCs/>
        </w:rPr>
        <w:t>пос</w:t>
      </w:r>
      <w:r w:rsidR="00D05697" w:rsidRPr="00CB72C8">
        <w:rPr>
          <w:bCs/>
        </w:rPr>
        <w:t>.</w:t>
      </w:r>
      <w:r w:rsidR="00CB72C8">
        <w:rPr>
          <w:bCs/>
          <w:lang w:val="en-US"/>
        </w:rPr>
        <w:t> </w:t>
      </w:r>
      <w:r w:rsidR="00D05697" w:rsidRPr="00D05697">
        <w:rPr>
          <w:bCs/>
        </w:rPr>
        <w:t>Абрау</w:t>
      </w:r>
      <w:r w:rsidR="00D05697" w:rsidRPr="00CB72C8">
        <w:rPr>
          <w:bCs/>
        </w:rPr>
        <w:t>-</w:t>
      </w:r>
      <w:r w:rsidR="00D05697" w:rsidRPr="00D05697">
        <w:rPr>
          <w:bCs/>
        </w:rPr>
        <w:t>Дюрсо</w:t>
      </w:r>
      <w:r w:rsidR="00D05697" w:rsidRPr="00CB72C8">
        <w:rPr>
          <w:bCs/>
        </w:rPr>
        <w:t xml:space="preserve">, </w:t>
      </w:r>
      <w:r w:rsidR="00D05697" w:rsidRPr="00D05697">
        <w:rPr>
          <w:bCs/>
        </w:rPr>
        <w:t>Россия</w:t>
      </w:r>
      <w:r w:rsidR="00D05697" w:rsidRPr="00CB72C8">
        <w:rPr>
          <w:bCs/>
        </w:rPr>
        <w:t>, 01.09.2020 – 06.09.2020</w:t>
      </w:r>
      <w:r w:rsidR="00D05697" w:rsidRPr="00CB72C8">
        <w:rPr>
          <w:bCs/>
        </w:rPr>
        <w:t>;</w:t>
      </w:r>
      <w:r w:rsidR="00D05697" w:rsidRPr="00CB72C8">
        <w:rPr>
          <w:bCs/>
        </w:rPr>
        <w:t xml:space="preserve"> </w:t>
      </w:r>
      <w:r w:rsidR="00D05697" w:rsidRPr="00D05697">
        <w:rPr>
          <w:bCs/>
          <w:lang w:val="en-US"/>
        </w:rPr>
        <w:t>ICPR</w:t>
      </w:r>
      <w:r w:rsidR="00D05697" w:rsidRPr="00CB72C8">
        <w:rPr>
          <w:bCs/>
        </w:rPr>
        <w:t xml:space="preserve"> </w:t>
      </w:r>
      <w:r w:rsidR="00D05697" w:rsidRPr="00D05697">
        <w:rPr>
          <w:bCs/>
          <w:lang w:val="en-US"/>
        </w:rPr>
        <w:t>International</w:t>
      </w:r>
      <w:r w:rsidR="00D05697" w:rsidRPr="00CB72C8">
        <w:rPr>
          <w:bCs/>
        </w:rPr>
        <w:t xml:space="preserve"> </w:t>
      </w:r>
      <w:r w:rsidR="00D05697" w:rsidRPr="00D05697">
        <w:rPr>
          <w:bCs/>
          <w:lang w:val="en-US"/>
        </w:rPr>
        <w:t>Workshops</w:t>
      </w:r>
      <w:r w:rsidR="00D05697" w:rsidRPr="00CB72C8">
        <w:rPr>
          <w:bCs/>
        </w:rPr>
        <w:t xml:space="preserve"> </w:t>
      </w:r>
      <w:r w:rsidR="00D05697" w:rsidRPr="00D05697">
        <w:rPr>
          <w:bCs/>
          <w:lang w:val="en-US"/>
        </w:rPr>
        <w:t>and</w:t>
      </w:r>
      <w:r w:rsidR="00D05697" w:rsidRPr="00CB72C8">
        <w:rPr>
          <w:bCs/>
        </w:rPr>
        <w:t xml:space="preserve"> </w:t>
      </w:r>
      <w:r w:rsidR="00D05697" w:rsidRPr="00D05697">
        <w:rPr>
          <w:bCs/>
          <w:lang w:val="en-US"/>
        </w:rPr>
        <w:t>Challenges</w:t>
      </w:r>
      <w:r w:rsidR="00D05697" w:rsidRPr="00CB72C8">
        <w:rPr>
          <w:bCs/>
        </w:rPr>
        <w:t xml:space="preserve"> </w:t>
      </w:r>
      <w:r w:rsidR="00D05697" w:rsidRPr="00D05697">
        <w:rPr>
          <w:bCs/>
          <w:lang w:val="en-US"/>
        </w:rPr>
        <w:t>Virtual</w:t>
      </w:r>
      <w:r w:rsidR="00D05697" w:rsidRPr="00CB72C8">
        <w:rPr>
          <w:bCs/>
        </w:rPr>
        <w:t xml:space="preserve"> </w:t>
      </w:r>
      <w:r w:rsidR="00D05697" w:rsidRPr="00D05697">
        <w:rPr>
          <w:bCs/>
          <w:lang w:val="en-US"/>
        </w:rPr>
        <w:t>Event</w:t>
      </w:r>
      <w:r w:rsidR="00D05697" w:rsidRPr="00CB72C8">
        <w:rPr>
          <w:bCs/>
        </w:rPr>
        <w:t xml:space="preserve">, </w:t>
      </w:r>
      <w:r w:rsidR="00D05697" w:rsidRPr="00D05697">
        <w:rPr>
          <w:bCs/>
          <w:lang w:val="en-US"/>
        </w:rPr>
        <w:t>Milan</w:t>
      </w:r>
      <w:r w:rsidR="00D05697" w:rsidRPr="00CB72C8">
        <w:rPr>
          <w:bCs/>
        </w:rPr>
        <w:t xml:space="preserve">, </w:t>
      </w:r>
      <w:r w:rsidR="00D05697" w:rsidRPr="00D05697">
        <w:rPr>
          <w:bCs/>
          <w:lang w:val="en-US"/>
        </w:rPr>
        <w:t>Italy</w:t>
      </w:r>
      <w:r w:rsidR="00D05697" w:rsidRPr="00CB72C8">
        <w:rPr>
          <w:bCs/>
        </w:rPr>
        <w:t>,</w:t>
      </w:r>
      <w:r w:rsidR="00D05697" w:rsidRPr="00CB72C8">
        <w:rPr>
          <w:bCs/>
        </w:rPr>
        <w:t xml:space="preserve"> </w:t>
      </w:r>
      <w:r w:rsidR="00D05697" w:rsidRPr="00CB72C8">
        <w:rPr>
          <w:bCs/>
        </w:rPr>
        <w:t>10.01.2021 – 15.01.2021</w:t>
      </w:r>
      <w:r w:rsidR="00D05697" w:rsidRPr="00CB72C8">
        <w:rPr>
          <w:bCs/>
        </w:rPr>
        <w:t>;</w:t>
      </w:r>
      <w:r w:rsidR="00D05697" w:rsidRPr="00CB72C8">
        <w:rPr>
          <w:bCs/>
        </w:rPr>
        <w:t xml:space="preserve"> </w:t>
      </w:r>
      <w:r w:rsidR="00D05697" w:rsidRPr="00D05697">
        <w:rPr>
          <w:bCs/>
          <w:lang w:val="en-US"/>
        </w:rPr>
        <w:t>XVI</w:t>
      </w:r>
      <w:r w:rsidR="00D05697" w:rsidRPr="00CB72C8">
        <w:rPr>
          <w:bCs/>
        </w:rPr>
        <w:t xml:space="preserve"> </w:t>
      </w:r>
      <w:r w:rsidR="00D05697" w:rsidRPr="00D05697">
        <w:rPr>
          <w:bCs/>
        </w:rPr>
        <w:t>Всероссийская</w:t>
      </w:r>
      <w:r w:rsidR="00D05697" w:rsidRPr="00CB72C8">
        <w:rPr>
          <w:bCs/>
        </w:rPr>
        <w:t xml:space="preserve"> </w:t>
      </w:r>
      <w:r w:rsidR="00D05697" w:rsidRPr="00D05697">
        <w:rPr>
          <w:bCs/>
        </w:rPr>
        <w:t>научно</w:t>
      </w:r>
      <w:r w:rsidR="00D05697" w:rsidRPr="00CB72C8">
        <w:rPr>
          <w:bCs/>
        </w:rPr>
        <w:t>-</w:t>
      </w:r>
      <w:r w:rsidR="00D05697" w:rsidRPr="00D05697">
        <w:rPr>
          <w:bCs/>
        </w:rPr>
        <w:t>практическая</w:t>
      </w:r>
      <w:r w:rsidR="00D05697" w:rsidRPr="00CB72C8">
        <w:rPr>
          <w:bCs/>
        </w:rPr>
        <w:t xml:space="preserve"> </w:t>
      </w:r>
      <w:r w:rsidR="00D05697" w:rsidRPr="00D05697">
        <w:rPr>
          <w:bCs/>
        </w:rPr>
        <w:t>конференция</w:t>
      </w:r>
      <w:r w:rsidR="00D05697" w:rsidRPr="00CB72C8">
        <w:rPr>
          <w:bCs/>
        </w:rPr>
        <w:t xml:space="preserve"> «</w:t>
      </w:r>
      <w:r w:rsidR="00D05697" w:rsidRPr="00D05697">
        <w:rPr>
          <w:bCs/>
        </w:rPr>
        <w:t>Перспективные</w:t>
      </w:r>
      <w:r w:rsidR="00D05697" w:rsidRPr="00CB72C8">
        <w:rPr>
          <w:bCs/>
        </w:rPr>
        <w:t xml:space="preserve"> </w:t>
      </w:r>
      <w:r w:rsidR="00D05697" w:rsidRPr="00D05697">
        <w:rPr>
          <w:bCs/>
        </w:rPr>
        <w:t>системы</w:t>
      </w:r>
      <w:r w:rsidR="00D05697" w:rsidRPr="00CB72C8">
        <w:rPr>
          <w:bCs/>
        </w:rPr>
        <w:t xml:space="preserve"> </w:t>
      </w:r>
      <w:r w:rsidR="00D05697" w:rsidRPr="00D05697">
        <w:rPr>
          <w:bCs/>
        </w:rPr>
        <w:t>и</w:t>
      </w:r>
      <w:r w:rsidR="00D05697" w:rsidRPr="00CB72C8">
        <w:rPr>
          <w:bCs/>
        </w:rPr>
        <w:t xml:space="preserve"> </w:t>
      </w:r>
      <w:r w:rsidR="00D05697" w:rsidRPr="00D05697">
        <w:rPr>
          <w:bCs/>
        </w:rPr>
        <w:t>задачи</w:t>
      </w:r>
      <w:r w:rsidR="00D05697" w:rsidRPr="00CB72C8">
        <w:rPr>
          <w:bCs/>
        </w:rPr>
        <w:t xml:space="preserve"> </w:t>
      </w:r>
      <w:r w:rsidR="00D05697" w:rsidRPr="00D05697">
        <w:rPr>
          <w:bCs/>
        </w:rPr>
        <w:t>управления</w:t>
      </w:r>
      <w:r w:rsidR="00D05697" w:rsidRPr="00CB72C8">
        <w:rPr>
          <w:bCs/>
        </w:rPr>
        <w:t xml:space="preserve">», </w:t>
      </w:r>
      <w:r w:rsidR="00D05697" w:rsidRPr="00D05697">
        <w:rPr>
          <w:bCs/>
        </w:rPr>
        <w:t>Домбай</w:t>
      </w:r>
      <w:r w:rsidR="00D05697" w:rsidRPr="00CB72C8">
        <w:rPr>
          <w:bCs/>
        </w:rPr>
        <w:t xml:space="preserve">, </w:t>
      </w:r>
      <w:r w:rsidR="00D05697" w:rsidRPr="00D05697">
        <w:rPr>
          <w:bCs/>
        </w:rPr>
        <w:t>Россия</w:t>
      </w:r>
      <w:r w:rsidR="00D05697" w:rsidRPr="00CB72C8">
        <w:rPr>
          <w:bCs/>
        </w:rPr>
        <w:t>, 5.04.2021 – 9.04.2021</w:t>
      </w:r>
      <w:r w:rsidR="00D05697" w:rsidRPr="00CB72C8">
        <w:rPr>
          <w:bCs/>
        </w:rPr>
        <w:t>;</w:t>
      </w:r>
      <w:r w:rsidR="00D05697" w:rsidRPr="00CB72C8">
        <w:rPr>
          <w:bCs/>
        </w:rPr>
        <w:t xml:space="preserve"> </w:t>
      </w:r>
      <w:r w:rsidR="00D05697" w:rsidRPr="00D05697">
        <w:rPr>
          <w:bCs/>
          <w:lang w:val="en-US"/>
        </w:rPr>
        <w:t>XII</w:t>
      </w:r>
      <w:r w:rsidR="00D05697" w:rsidRPr="00CB72C8">
        <w:rPr>
          <w:bCs/>
        </w:rPr>
        <w:t xml:space="preserve"> </w:t>
      </w:r>
      <w:r w:rsidR="00D05697" w:rsidRPr="00D05697">
        <w:rPr>
          <w:bCs/>
          <w:lang w:val="en-US"/>
        </w:rPr>
        <w:t>International</w:t>
      </w:r>
      <w:r w:rsidR="00D05697" w:rsidRPr="00CB72C8">
        <w:rPr>
          <w:bCs/>
        </w:rPr>
        <w:t xml:space="preserve"> </w:t>
      </w:r>
      <w:r w:rsidR="00D05697" w:rsidRPr="00D05697">
        <w:rPr>
          <w:bCs/>
          <w:lang w:val="en-US"/>
        </w:rPr>
        <w:t>Conference</w:t>
      </w:r>
      <w:r w:rsidR="00D05697" w:rsidRPr="00CB72C8">
        <w:rPr>
          <w:bCs/>
        </w:rPr>
        <w:t xml:space="preserve"> </w:t>
      </w:r>
      <w:r w:rsidR="00D05697" w:rsidRPr="00D05697">
        <w:rPr>
          <w:bCs/>
          <w:lang w:val="en-US"/>
        </w:rPr>
        <w:t>Optimization</w:t>
      </w:r>
      <w:r w:rsidR="00D05697" w:rsidRPr="00CB72C8">
        <w:rPr>
          <w:bCs/>
        </w:rPr>
        <w:t xml:space="preserve"> </w:t>
      </w:r>
      <w:r w:rsidR="00D05697" w:rsidRPr="00D05697">
        <w:rPr>
          <w:bCs/>
          <w:lang w:val="en-US"/>
        </w:rPr>
        <w:t>and</w:t>
      </w:r>
      <w:r w:rsidR="00D05697" w:rsidRPr="00CB72C8">
        <w:rPr>
          <w:bCs/>
        </w:rPr>
        <w:t xml:space="preserve"> </w:t>
      </w:r>
      <w:r w:rsidR="00D05697" w:rsidRPr="00D05697">
        <w:rPr>
          <w:bCs/>
          <w:lang w:val="en-US"/>
        </w:rPr>
        <w:t>Applications</w:t>
      </w:r>
      <w:r w:rsidR="00D05697" w:rsidRPr="00CB72C8">
        <w:rPr>
          <w:bCs/>
        </w:rPr>
        <w:t xml:space="preserve"> (</w:t>
      </w:r>
      <w:r w:rsidR="00D05697" w:rsidRPr="00D05697">
        <w:rPr>
          <w:bCs/>
          <w:lang w:val="en-US"/>
        </w:rPr>
        <w:t>OPTIMA</w:t>
      </w:r>
      <w:r w:rsidR="00D05697" w:rsidRPr="00CB72C8">
        <w:rPr>
          <w:bCs/>
        </w:rPr>
        <w:t>-2021),</w:t>
      </w:r>
      <w:r w:rsidR="00D05697" w:rsidRPr="00CB72C8">
        <w:rPr>
          <w:bCs/>
        </w:rPr>
        <w:t xml:space="preserve"> </w:t>
      </w:r>
      <w:proofErr w:type="spellStart"/>
      <w:r w:rsidR="00D05697" w:rsidRPr="00D05697">
        <w:rPr>
          <w:bCs/>
          <w:lang w:val="en-US"/>
        </w:rPr>
        <w:t>Petrovac</w:t>
      </w:r>
      <w:proofErr w:type="spellEnd"/>
      <w:r w:rsidR="00D05697" w:rsidRPr="00CB72C8">
        <w:rPr>
          <w:bCs/>
        </w:rPr>
        <w:t xml:space="preserve">, </w:t>
      </w:r>
      <w:r w:rsidR="00D05697" w:rsidRPr="00D05697">
        <w:rPr>
          <w:bCs/>
        </w:rPr>
        <w:t>Черногория</w:t>
      </w:r>
      <w:r w:rsidR="00D05697" w:rsidRPr="00CB72C8">
        <w:rPr>
          <w:bCs/>
        </w:rPr>
        <w:t>, 27.09.2021 – 1.10.2021</w:t>
      </w:r>
      <w:r w:rsidR="00D05697" w:rsidRPr="00CB72C8">
        <w:rPr>
          <w:bCs/>
        </w:rPr>
        <w:t xml:space="preserve">; </w:t>
      </w:r>
      <w:r w:rsidR="00D05697" w:rsidRPr="00CB72C8">
        <w:rPr>
          <w:bCs/>
        </w:rPr>
        <w:t xml:space="preserve"> </w:t>
      </w:r>
      <w:r w:rsidR="00D05697" w:rsidRPr="00D05697">
        <w:rPr>
          <w:bCs/>
          <w:lang w:val="en-US"/>
        </w:rPr>
        <w:t>XIV</w:t>
      </w:r>
      <w:r w:rsidR="00D05697" w:rsidRPr="00CB72C8">
        <w:rPr>
          <w:bCs/>
        </w:rPr>
        <w:t>-</w:t>
      </w:r>
      <w:r w:rsidR="00D05697" w:rsidRPr="00D05697">
        <w:rPr>
          <w:bCs/>
        </w:rPr>
        <w:t>я</w:t>
      </w:r>
      <w:r w:rsidR="00D05697" w:rsidRPr="00CB72C8">
        <w:rPr>
          <w:bCs/>
        </w:rPr>
        <w:t xml:space="preserve"> </w:t>
      </w:r>
      <w:r w:rsidR="00D05697" w:rsidRPr="00D05697">
        <w:rPr>
          <w:bCs/>
        </w:rPr>
        <w:t>Всероссийская</w:t>
      </w:r>
      <w:r w:rsidR="00D05697" w:rsidRPr="00CB72C8">
        <w:rPr>
          <w:bCs/>
        </w:rPr>
        <w:t xml:space="preserve"> </w:t>
      </w:r>
      <w:proofErr w:type="spellStart"/>
      <w:r w:rsidR="00D05697" w:rsidRPr="00D05697">
        <w:rPr>
          <w:bCs/>
        </w:rPr>
        <w:t>Мультиконференция</w:t>
      </w:r>
      <w:proofErr w:type="spellEnd"/>
      <w:r w:rsidR="00D05697" w:rsidRPr="00CB72C8">
        <w:rPr>
          <w:bCs/>
        </w:rPr>
        <w:t xml:space="preserve"> </w:t>
      </w:r>
      <w:r w:rsidR="00D05697" w:rsidRPr="00D05697">
        <w:rPr>
          <w:bCs/>
        </w:rPr>
        <w:t>по</w:t>
      </w:r>
      <w:r w:rsidR="00D05697" w:rsidRPr="00CB72C8">
        <w:rPr>
          <w:bCs/>
        </w:rPr>
        <w:t xml:space="preserve"> </w:t>
      </w:r>
      <w:r w:rsidR="00D05697" w:rsidRPr="00D05697">
        <w:rPr>
          <w:bCs/>
        </w:rPr>
        <w:t>проблемам</w:t>
      </w:r>
      <w:r w:rsidR="00D05697" w:rsidRPr="00CB72C8">
        <w:rPr>
          <w:bCs/>
        </w:rPr>
        <w:t xml:space="preserve"> </w:t>
      </w:r>
      <w:r w:rsidR="00D05697" w:rsidRPr="00D05697">
        <w:rPr>
          <w:bCs/>
        </w:rPr>
        <w:t>управления</w:t>
      </w:r>
      <w:r w:rsidR="00D05697" w:rsidRPr="00CB72C8">
        <w:rPr>
          <w:bCs/>
        </w:rPr>
        <w:t>,</w:t>
      </w:r>
      <w:r w:rsidR="00D05697" w:rsidRPr="00CB72C8">
        <w:rPr>
          <w:bCs/>
        </w:rPr>
        <w:t xml:space="preserve"> </w:t>
      </w:r>
      <w:r w:rsidR="00D05697" w:rsidRPr="00CB72C8">
        <w:rPr>
          <w:bCs/>
        </w:rPr>
        <w:t>с.</w:t>
      </w:r>
      <w:r w:rsidR="00D05697">
        <w:rPr>
          <w:bCs/>
          <w:lang w:val="en-US"/>
        </w:rPr>
        <w:t> </w:t>
      </w:r>
      <w:proofErr w:type="spellStart"/>
      <w:r w:rsidR="00D05697" w:rsidRPr="00CB72C8">
        <w:rPr>
          <w:bCs/>
        </w:rPr>
        <w:t>Дивноморское</w:t>
      </w:r>
      <w:proofErr w:type="spellEnd"/>
      <w:r w:rsidR="00D05697" w:rsidRPr="00CB72C8">
        <w:rPr>
          <w:bCs/>
        </w:rPr>
        <w:t>, Геленджик, Россия, 27.09.2021 – 02.10.2021</w:t>
      </w:r>
      <w:r w:rsidR="00106FDF" w:rsidRPr="00CB72C8">
        <w:t>.</w:t>
      </w:r>
    </w:p>
    <w:p w:rsidR="00707A82" w:rsidRPr="005E4BD0" w:rsidRDefault="00707A82" w:rsidP="005E4BD0">
      <w:pPr>
        <w:spacing w:line="264" w:lineRule="auto"/>
        <w:ind w:firstLine="709"/>
        <w:jc w:val="both"/>
      </w:pPr>
      <w:r w:rsidRPr="005E4BD0">
        <w:t>Диссертация к защите представлена впервые.</w:t>
      </w:r>
    </w:p>
    <w:p w:rsidR="00707A82" w:rsidRPr="00EB74BA" w:rsidRDefault="00707A82" w:rsidP="00EB74BA">
      <w:pPr>
        <w:keepNext/>
        <w:spacing w:line="264" w:lineRule="auto"/>
        <w:ind w:firstLine="709"/>
        <w:jc w:val="center"/>
        <w:rPr>
          <w:b/>
          <w:bCs/>
        </w:rPr>
      </w:pPr>
      <w:r w:rsidRPr="00EB74BA">
        <w:rPr>
          <w:b/>
          <w:bCs/>
        </w:rPr>
        <w:lastRenderedPageBreak/>
        <w:t>Экспертная оценка</w:t>
      </w:r>
    </w:p>
    <w:p w:rsidR="00707A82" w:rsidRPr="005E4BD0" w:rsidRDefault="00707A82" w:rsidP="005E4BD0">
      <w:pPr>
        <w:numPr>
          <w:ilvl w:val="0"/>
          <w:numId w:val="8"/>
        </w:numPr>
        <w:spacing w:line="264" w:lineRule="auto"/>
        <w:jc w:val="both"/>
      </w:pPr>
      <w:r w:rsidRPr="005E4BD0">
        <w:t xml:space="preserve">Работа соответствует профилю диссертационного совета </w:t>
      </w:r>
      <w:proofErr w:type="spellStart"/>
      <w:r w:rsidRPr="005E4BD0">
        <w:t>УрФУ</w:t>
      </w:r>
      <w:proofErr w:type="spellEnd"/>
      <w:r w:rsidRPr="005E4BD0">
        <w:t xml:space="preserve"> и может быть принята к защите по специальности </w:t>
      </w:r>
      <w:r w:rsidR="00106FDF" w:rsidRPr="005E4BD0">
        <w:t>05.13.12 – Системы автоматизации проектирования (промышленность)</w:t>
      </w:r>
      <w:r w:rsidR="00CA72AC" w:rsidRPr="005E4BD0">
        <w:t>.</w:t>
      </w:r>
    </w:p>
    <w:p w:rsidR="00CA72AC" w:rsidRPr="005E4BD0" w:rsidRDefault="0058414E" w:rsidP="005E4BD0">
      <w:pPr>
        <w:numPr>
          <w:ilvl w:val="0"/>
          <w:numId w:val="8"/>
        </w:numPr>
        <w:spacing w:line="264" w:lineRule="auto"/>
        <w:jc w:val="both"/>
      </w:pPr>
      <w:r w:rsidRPr="005E4BD0">
        <w:t xml:space="preserve">По теме диссертации опубликовано </w:t>
      </w:r>
      <w:r w:rsidR="00106FDF" w:rsidRPr="005E4BD0">
        <w:t>1</w:t>
      </w:r>
      <w:r w:rsidR="00EB74BA" w:rsidRPr="00EB74BA">
        <w:t>3</w:t>
      </w:r>
      <w:r w:rsidRPr="005E4BD0">
        <w:t xml:space="preserve"> научных работ, которые полностью отражают основное содержание диссертации, в том числе </w:t>
      </w:r>
      <w:r w:rsidR="00EB74BA" w:rsidRPr="00EB74BA">
        <w:t>9</w:t>
      </w:r>
      <w:r w:rsidRPr="005E4BD0">
        <w:t xml:space="preserve"> стат</w:t>
      </w:r>
      <w:r w:rsidR="00A9721F" w:rsidRPr="005E4BD0">
        <w:t>ей</w:t>
      </w:r>
      <w:r w:rsidRPr="005E4BD0">
        <w:t xml:space="preserve"> опубликованы </w:t>
      </w:r>
      <w:bookmarkStart w:id="0" w:name="_GoBack"/>
      <w:bookmarkEnd w:id="0"/>
      <w:r w:rsidRPr="005E4BD0">
        <w:t xml:space="preserve">в рецензируемых научных журналах и изданиях, определенных ВАК и Аттестационным советом </w:t>
      </w:r>
      <w:proofErr w:type="spellStart"/>
      <w:r w:rsidRPr="005E4BD0">
        <w:t>УрФУ</w:t>
      </w:r>
      <w:proofErr w:type="spellEnd"/>
      <w:r w:rsidR="00CA72AC" w:rsidRPr="005E4BD0">
        <w:t>.</w:t>
      </w:r>
    </w:p>
    <w:p w:rsidR="00CA72AC" w:rsidRPr="005E4BD0" w:rsidRDefault="00CA72AC" w:rsidP="005E4BD0">
      <w:pPr>
        <w:numPr>
          <w:ilvl w:val="0"/>
          <w:numId w:val="8"/>
        </w:numPr>
        <w:spacing w:line="264" w:lineRule="auto"/>
        <w:jc w:val="both"/>
      </w:pPr>
      <w:r w:rsidRPr="005E4BD0">
        <w:t>Текст диссертации представляет собой самостоятельную научно-квалификационную работу, не содержит заимствованного материала без ссылки на автора или источник заимствования. Публикации по теме диссертации не содержат результатов научных работ, выполненных в соавторстве, без ссылок на соавторов.</w:t>
      </w:r>
    </w:p>
    <w:p w:rsidR="00CA72AC" w:rsidRPr="005E4BD0" w:rsidRDefault="00CA72AC" w:rsidP="005E4BD0">
      <w:pPr>
        <w:numPr>
          <w:ilvl w:val="0"/>
          <w:numId w:val="8"/>
        </w:numPr>
        <w:spacing w:line="264" w:lineRule="auto"/>
        <w:jc w:val="both"/>
      </w:pPr>
      <w:r w:rsidRPr="005E4BD0">
        <w:t xml:space="preserve">Диссертация рекомендуется к защите по специальности </w:t>
      </w:r>
      <w:r w:rsidR="00106FDF" w:rsidRPr="005E4BD0">
        <w:t>05.13.12 – Системы автоматизации проектирования (промышленность)</w:t>
      </w:r>
      <w:r w:rsidRPr="005E4BD0">
        <w:t>.</w:t>
      </w:r>
    </w:p>
    <w:p w:rsidR="00707A82" w:rsidRPr="005E4BD0" w:rsidRDefault="00707A82" w:rsidP="005E017A">
      <w:pPr>
        <w:spacing w:before="120" w:line="264" w:lineRule="auto"/>
        <w:ind w:firstLine="709"/>
        <w:jc w:val="both"/>
      </w:pPr>
      <w:r w:rsidRPr="005E4BD0">
        <w:t>Рекомендуемые официальные оппоненты:</w:t>
      </w:r>
    </w:p>
    <w:p w:rsidR="00271EA3" w:rsidRDefault="00271EA3" w:rsidP="00271EA3">
      <w:pPr>
        <w:jc w:val="both"/>
      </w:pPr>
      <w:r w:rsidRPr="00271EA3">
        <w:rPr>
          <w:b/>
          <w:bCs/>
        </w:rPr>
        <w:t>Верхотуров Михаил Александрович</w:t>
      </w:r>
      <w:r w:rsidRPr="004844DB">
        <w:rPr>
          <w:rFonts w:eastAsia="Times-Roman"/>
        </w:rPr>
        <w:t xml:space="preserve">, </w:t>
      </w:r>
      <w:r>
        <w:t>доктор технических наук, профессор,</w:t>
      </w:r>
      <w:r w:rsidRPr="002C41C4">
        <w:t xml:space="preserve"> ФГБОУ ВО </w:t>
      </w:r>
      <w:r>
        <w:t>«</w:t>
      </w:r>
      <w:r w:rsidRPr="002C41C4">
        <w:t>Уфимский государственный авиационный технический университет</w:t>
      </w:r>
      <w:r>
        <w:t xml:space="preserve">», г. Уфа, </w:t>
      </w:r>
      <w:r w:rsidRPr="002C41C4">
        <w:t>заведующий кафедрой информатики</w:t>
      </w:r>
      <w:r>
        <w:t>;</w:t>
      </w:r>
    </w:p>
    <w:p w:rsidR="00271EA3" w:rsidRDefault="00271EA3" w:rsidP="00271EA3">
      <w:pPr>
        <w:jc w:val="both"/>
      </w:pPr>
      <w:r w:rsidRPr="00271EA3">
        <w:rPr>
          <w:b/>
          <w:bCs/>
        </w:rPr>
        <w:t>Коновалов Анатолий Владимирович</w:t>
      </w:r>
      <w:r>
        <w:t xml:space="preserve">, доктор технических наук, профессор, ФГБУН Институт машиноведения Уральского отделения Российской академии наук, г. Екатеринбург, </w:t>
      </w:r>
      <w:r w:rsidRPr="002C41C4">
        <w:t>заведующий лабораторией механики деформаций</w:t>
      </w:r>
      <w:r>
        <w:t>;</w:t>
      </w:r>
    </w:p>
    <w:p w:rsidR="00271EA3" w:rsidRDefault="00271EA3" w:rsidP="00271EA3">
      <w:pPr>
        <w:spacing w:line="264" w:lineRule="auto"/>
        <w:jc w:val="both"/>
      </w:pPr>
      <w:proofErr w:type="spellStart"/>
      <w:r w:rsidRPr="00271EA3">
        <w:rPr>
          <w:b/>
          <w:bCs/>
        </w:rPr>
        <w:t>Ложников</w:t>
      </w:r>
      <w:proofErr w:type="spellEnd"/>
      <w:r w:rsidRPr="00271EA3">
        <w:rPr>
          <w:b/>
          <w:bCs/>
        </w:rPr>
        <w:t xml:space="preserve"> Павел Сергеевич</w:t>
      </w:r>
      <w:r>
        <w:t>, доктор технических наук, доцент,</w:t>
      </w:r>
      <w:r w:rsidRPr="002C41C4">
        <w:t xml:space="preserve"> </w:t>
      </w:r>
      <w:r>
        <w:t>ФГБОУ ВО «Омский государственный технический университет», г. Омск, заведующий кафедрой комплексной защиты информации.</w:t>
      </w:r>
    </w:p>
    <w:p w:rsidR="00384F9A" w:rsidRPr="005E4BD0" w:rsidRDefault="00384F9A" w:rsidP="005E4BD0">
      <w:pPr>
        <w:pStyle w:val="a3"/>
        <w:spacing w:line="264" w:lineRule="auto"/>
        <w:ind w:firstLine="708"/>
        <w:jc w:val="both"/>
        <w:rPr>
          <w:b w:val="0"/>
          <w:sz w:val="28"/>
          <w:szCs w:val="28"/>
        </w:rPr>
      </w:pPr>
    </w:p>
    <w:p w:rsidR="008B1957" w:rsidRPr="005E4BD0" w:rsidRDefault="008B1957" w:rsidP="005E4BD0">
      <w:pPr>
        <w:pStyle w:val="a3"/>
        <w:spacing w:line="264" w:lineRule="auto"/>
        <w:jc w:val="both"/>
        <w:rPr>
          <w:b w:val="0"/>
          <w:sz w:val="28"/>
          <w:szCs w:val="28"/>
        </w:rPr>
      </w:pPr>
      <w:r w:rsidRPr="005E4BD0">
        <w:rPr>
          <w:b w:val="0"/>
          <w:sz w:val="28"/>
          <w:szCs w:val="28"/>
        </w:rPr>
        <w:t xml:space="preserve">Эксперты – члены диссертационного совета </w:t>
      </w:r>
      <w:proofErr w:type="spellStart"/>
      <w:r w:rsidRPr="005E4BD0">
        <w:rPr>
          <w:b w:val="0"/>
          <w:sz w:val="28"/>
          <w:szCs w:val="28"/>
        </w:rPr>
        <w:t>УрФУ</w:t>
      </w:r>
      <w:proofErr w:type="spellEnd"/>
      <w:r w:rsidRPr="005E4BD0">
        <w:rPr>
          <w:b w:val="0"/>
          <w:sz w:val="28"/>
          <w:szCs w:val="28"/>
        </w:rPr>
        <w:t xml:space="preserve"> 05.0</w:t>
      </w:r>
      <w:r w:rsidR="005E4BD0" w:rsidRPr="005E4BD0">
        <w:rPr>
          <w:b w:val="0"/>
          <w:sz w:val="28"/>
          <w:szCs w:val="28"/>
        </w:rPr>
        <w:t>9</w:t>
      </w:r>
      <w:r w:rsidRPr="005E4BD0">
        <w:rPr>
          <w:b w:val="0"/>
          <w:sz w:val="28"/>
          <w:szCs w:val="28"/>
        </w:rPr>
        <w:t>.</w:t>
      </w:r>
      <w:r w:rsidR="005E4BD0" w:rsidRPr="005E4BD0">
        <w:rPr>
          <w:b w:val="0"/>
          <w:sz w:val="28"/>
          <w:szCs w:val="28"/>
        </w:rPr>
        <w:t>24</w:t>
      </w:r>
    </w:p>
    <w:p w:rsidR="000F4F0F" w:rsidRPr="005E4BD0" w:rsidRDefault="000F4F0F" w:rsidP="005E4BD0">
      <w:pPr>
        <w:pStyle w:val="a3"/>
        <w:spacing w:line="264" w:lineRule="auto"/>
        <w:jc w:val="both"/>
        <w:rPr>
          <w:b w:val="0"/>
          <w:sz w:val="28"/>
          <w:szCs w:val="28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4644"/>
        <w:gridCol w:w="2977"/>
        <w:gridCol w:w="2268"/>
      </w:tblGrid>
      <w:tr w:rsidR="000F4F0F" w:rsidRPr="005E4BD0" w:rsidTr="00C81322">
        <w:trPr>
          <w:trHeight w:val="542"/>
        </w:trPr>
        <w:tc>
          <w:tcPr>
            <w:tcW w:w="9889" w:type="dxa"/>
            <w:gridSpan w:val="3"/>
            <w:shd w:val="clear" w:color="auto" w:fill="auto"/>
          </w:tcPr>
          <w:p w:rsidR="000F4F0F" w:rsidRPr="005E4BD0" w:rsidRDefault="000F4F0F" w:rsidP="005E4BD0">
            <w:pPr>
              <w:pStyle w:val="a3"/>
              <w:spacing w:line="264" w:lineRule="auto"/>
              <w:jc w:val="both"/>
              <w:rPr>
                <w:b w:val="0"/>
                <w:sz w:val="28"/>
                <w:szCs w:val="28"/>
              </w:rPr>
            </w:pPr>
            <w:r w:rsidRPr="005E4BD0">
              <w:rPr>
                <w:b w:val="0"/>
                <w:sz w:val="28"/>
                <w:szCs w:val="28"/>
              </w:rPr>
              <w:t>Председатель экспертной комиссии:</w:t>
            </w:r>
          </w:p>
        </w:tc>
      </w:tr>
      <w:tr w:rsidR="008B1957" w:rsidRPr="005E4BD0" w:rsidTr="00C81322">
        <w:trPr>
          <w:trHeight w:val="550"/>
        </w:trPr>
        <w:tc>
          <w:tcPr>
            <w:tcW w:w="4644" w:type="dxa"/>
            <w:shd w:val="clear" w:color="auto" w:fill="auto"/>
          </w:tcPr>
          <w:p w:rsidR="000F4F0F" w:rsidRDefault="00C81322" w:rsidP="00C81322">
            <w:pPr>
              <w:pStyle w:val="a3"/>
              <w:spacing w:line="264" w:lineRule="auto"/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д.ф.-м.н., доцент</w:t>
            </w:r>
          </w:p>
          <w:p w:rsidR="00C81322" w:rsidRPr="00AA4647" w:rsidRDefault="00C81322" w:rsidP="00C81322">
            <w:pPr>
              <w:pStyle w:val="a3"/>
              <w:spacing w:line="264" w:lineRule="auto"/>
              <w:jc w:val="both"/>
              <w:rPr>
                <w:b w:val="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8B1957" w:rsidRPr="005E4BD0" w:rsidRDefault="008B1957" w:rsidP="005E4BD0">
            <w:pPr>
              <w:pStyle w:val="a3"/>
              <w:spacing w:line="264" w:lineRule="auto"/>
              <w:jc w:val="both"/>
              <w:rPr>
                <w:b w:val="0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:rsidR="008B1957" w:rsidRPr="005E4BD0" w:rsidRDefault="00AA4647" w:rsidP="00C81322">
            <w:pPr>
              <w:pStyle w:val="a3"/>
              <w:spacing w:line="264" w:lineRule="auto"/>
              <w:ind w:left="-108"/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(</w:t>
            </w:r>
            <w:r w:rsidR="00C81322">
              <w:rPr>
                <w:b w:val="0"/>
                <w:sz w:val="28"/>
                <w:szCs w:val="28"/>
              </w:rPr>
              <w:t>Попов В.</w:t>
            </w:r>
            <w:r w:rsidR="00271EA3">
              <w:rPr>
                <w:b w:val="0"/>
                <w:sz w:val="28"/>
                <w:szCs w:val="28"/>
                <w:lang w:val="en-US"/>
              </w:rPr>
              <w:t xml:space="preserve"> </w:t>
            </w:r>
            <w:r w:rsidR="00C81322">
              <w:rPr>
                <w:b w:val="0"/>
                <w:sz w:val="28"/>
                <w:szCs w:val="28"/>
              </w:rPr>
              <w:t>Ю.</w:t>
            </w:r>
            <w:r>
              <w:rPr>
                <w:b w:val="0"/>
                <w:sz w:val="28"/>
                <w:szCs w:val="28"/>
              </w:rPr>
              <w:t>)</w:t>
            </w:r>
          </w:p>
        </w:tc>
      </w:tr>
      <w:tr w:rsidR="000F4F0F" w:rsidRPr="005E4BD0" w:rsidTr="005E017A">
        <w:trPr>
          <w:trHeight w:hRule="exact" w:val="454"/>
        </w:trPr>
        <w:tc>
          <w:tcPr>
            <w:tcW w:w="9889" w:type="dxa"/>
            <w:gridSpan w:val="3"/>
            <w:shd w:val="clear" w:color="auto" w:fill="auto"/>
          </w:tcPr>
          <w:p w:rsidR="000F4F0F" w:rsidRPr="005E4BD0" w:rsidRDefault="000F4F0F" w:rsidP="005E4BD0">
            <w:pPr>
              <w:pStyle w:val="a3"/>
              <w:spacing w:line="264" w:lineRule="auto"/>
              <w:jc w:val="both"/>
              <w:rPr>
                <w:b w:val="0"/>
                <w:sz w:val="28"/>
                <w:szCs w:val="28"/>
              </w:rPr>
            </w:pPr>
            <w:r w:rsidRPr="005E4BD0">
              <w:rPr>
                <w:b w:val="0"/>
                <w:sz w:val="28"/>
                <w:szCs w:val="28"/>
              </w:rPr>
              <w:t>Члены экспертной комиссии:</w:t>
            </w:r>
          </w:p>
        </w:tc>
      </w:tr>
      <w:tr w:rsidR="00AA4647" w:rsidRPr="005E4BD0" w:rsidTr="00271EA3">
        <w:tc>
          <w:tcPr>
            <w:tcW w:w="4644" w:type="dxa"/>
            <w:shd w:val="clear" w:color="auto" w:fill="auto"/>
          </w:tcPr>
          <w:p w:rsidR="00271EA3" w:rsidRDefault="00C81322" w:rsidP="00271EA3">
            <w:pPr>
              <w:pStyle w:val="a3"/>
              <w:spacing w:line="264" w:lineRule="auto"/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д.т.н., профессор</w:t>
            </w:r>
          </w:p>
          <w:p w:rsidR="00271EA3" w:rsidRPr="00AA4647" w:rsidRDefault="00271EA3" w:rsidP="00271EA3">
            <w:pPr>
              <w:pStyle w:val="a3"/>
              <w:spacing w:line="264" w:lineRule="auto"/>
              <w:jc w:val="both"/>
              <w:rPr>
                <w:b w:val="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AA4647" w:rsidRPr="005E4BD0" w:rsidRDefault="00AA4647" w:rsidP="005E4BD0">
            <w:pPr>
              <w:pStyle w:val="a3"/>
              <w:spacing w:line="264" w:lineRule="auto"/>
              <w:jc w:val="both"/>
              <w:rPr>
                <w:b w:val="0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:rsidR="00AA4647" w:rsidRPr="005E4BD0" w:rsidRDefault="00AA4647" w:rsidP="00C81322">
            <w:pPr>
              <w:pStyle w:val="a3"/>
              <w:spacing w:line="264" w:lineRule="auto"/>
              <w:ind w:left="-108"/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(</w:t>
            </w:r>
            <w:r w:rsidR="00C81322">
              <w:rPr>
                <w:b w:val="0"/>
                <w:sz w:val="28"/>
                <w:szCs w:val="28"/>
              </w:rPr>
              <w:t>Коновалов А.</w:t>
            </w:r>
            <w:r w:rsidR="00271EA3">
              <w:rPr>
                <w:b w:val="0"/>
                <w:sz w:val="28"/>
                <w:szCs w:val="28"/>
                <w:lang w:val="en-US"/>
              </w:rPr>
              <w:t xml:space="preserve"> </w:t>
            </w:r>
            <w:r w:rsidR="00C81322">
              <w:rPr>
                <w:b w:val="0"/>
                <w:sz w:val="28"/>
                <w:szCs w:val="28"/>
              </w:rPr>
              <w:t>В.)</w:t>
            </w:r>
          </w:p>
        </w:tc>
      </w:tr>
      <w:tr w:rsidR="00C81322" w:rsidRPr="005E4BD0" w:rsidTr="00C81322">
        <w:tc>
          <w:tcPr>
            <w:tcW w:w="4644" w:type="dxa"/>
            <w:shd w:val="clear" w:color="auto" w:fill="auto"/>
          </w:tcPr>
          <w:p w:rsidR="00C81322" w:rsidRDefault="00C81322" w:rsidP="00785BDD">
            <w:pPr>
              <w:pStyle w:val="a3"/>
              <w:spacing w:line="264" w:lineRule="auto"/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д.т.н., профессор</w:t>
            </w:r>
          </w:p>
          <w:p w:rsidR="00271EA3" w:rsidRPr="00AA4647" w:rsidRDefault="00271EA3" w:rsidP="00785BDD">
            <w:pPr>
              <w:pStyle w:val="a3"/>
              <w:spacing w:line="264" w:lineRule="auto"/>
              <w:jc w:val="both"/>
              <w:rPr>
                <w:b w:val="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C81322" w:rsidRPr="005E4BD0" w:rsidRDefault="00C81322" w:rsidP="00785BDD">
            <w:pPr>
              <w:pStyle w:val="a3"/>
              <w:spacing w:line="264" w:lineRule="auto"/>
              <w:jc w:val="both"/>
              <w:rPr>
                <w:b w:val="0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:rsidR="00C81322" w:rsidRPr="005E4BD0" w:rsidRDefault="00C81322" w:rsidP="00C81322">
            <w:pPr>
              <w:pStyle w:val="a3"/>
              <w:spacing w:line="264" w:lineRule="auto"/>
              <w:ind w:left="-108"/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(Спирин Н.</w:t>
            </w:r>
            <w:r w:rsidR="00271EA3">
              <w:rPr>
                <w:b w:val="0"/>
                <w:sz w:val="28"/>
                <w:szCs w:val="28"/>
                <w:lang w:val="en-US"/>
              </w:rPr>
              <w:t xml:space="preserve"> </w:t>
            </w:r>
            <w:r>
              <w:rPr>
                <w:b w:val="0"/>
                <w:sz w:val="28"/>
                <w:szCs w:val="28"/>
              </w:rPr>
              <w:t>А.)</w:t>
            </w:r>
          </w:p>
        </w:tc>
      </w:tr>
    </w:tbl>
    <w:p w:rsidR="008B1957" w:rsidRPr="005E4BD0" w:rsidRDefault="008B1957" w:rsidP="0036232E">
      <w:pPr>
        <w:pStyle w:val="a3"/>
        <w:spacing w:line="264" w:lineRule="auto"/>
        <w:jc w:val="both"/>
        <w:rPr>
          <w:b w:val="0"/>
          <w:sz w:val="28"/>
          <w:szCs w:val="28"/>
        </w:rPr>
      </w:pPr>
    </w:p>
    <w:sectPr w:rsidR="008B1957" w:rsidRPr="005E4BD0" w:rsidSect="00325C90">
      <w:headerReference w:type="default" r:id="rId8"/>
      <w:pgSz w:w="12240" w:h="15840" w:code="1"/>
      <w:pgMar w:top="851" w:right="851" w:bottom="851" w:left="1701" w:header="720" w:footer="72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4352" w:rsidRDefault="00824352">
      <w:r>
        <w:separator/>
      </w:r>
    </w:p>
  </w:endnote>
  <w:endnote w:type="continuationSeparator" w:id="0">
    <w:p w:rsidR="00824352" w:rsidRDefault="00824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Mon">
    <w:altName w:val="Arial Narrow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-Roman">
    <w:altName w:val="Arial Unicode MS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4352" w:rsidRDefault="00824352">
      <w:r>
        <w:separator/>
      </w:r>
    </w:p>
  </w:footnote>
  <w:footnote w:type="continuationSeparator" w:id="0">
    <w:p w:rsidR="00824352" w:rsidRDefault="008243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A0B" w:rsidRPr="00CA75BF" w:rsidRDefault="003257D1">
    <w:pPr>
      <w:pStyle w:val="a8"/>
      <w:jc w:val="center"/>
      <w:rPr>
        <w:sz w:val="16"/>
        <w:szCs w:val="16"/>
      </w:rPr>
    </w:pPr>
    <w:r w:rsidRPr="00CA75BF">
      <w:rPr>
        <w:sz w:val="16"/>
        <w:szCs w:val="16"/>
      </w:rPr>
      <w:fldChar w:fldCharType="begin"/>
    </w:r>
    <w:r w:rsidR="00567F60" w:rsidRPr="00CA75BF">
      <w:rPr>
        <w:sz w:val="16"/>
        <w:szCs w:val="16"/>
      </w:rPr>
      <w:instrText>PAGE   \* MERGEFORMAT</w:instrText>
    </w:r>
    <w:r w:rsidRPr="00CA75BF">
      <w:rPr>
        <w:sz w:val="16"/>
        <w:szCs w:val="16"/>
      </w:rPr>
      <w:fldChar w:fldCharType="separate"/>
    </w:r>
    <w:r w:rsidR="0022663F" w:rsidRPr="00CA75BF">
      <w:rPr>
        <w:noProof/>
        <w:sz w:val="16"/>
        <w:szCs w:val="16"/>
      </w:rPr>
      <w:t>2</w:t>
    </w:r>
    <w:r w:rsidRPr="00CA75BF">
      <w:rPr>
        <w:noProof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F4914"/>
    <w:multiLevelType w:val="multilevel"/>
    <w:tmpl w:val="00286E80"/>
    <w:numStyleLink w:val="1"/>
  </w:abstractNum>
  <w:abstractNum w:abstractNumId="1" w15:restartNumberingAfterBreak="0">
    <w:nsid w:val="1F0F33DB"/>
    <w:multiLevelType w:val="hybridMultilevel"/>
    <w:tmpl w:val="F91AE026"/>
    <w:lvl w:ilvl="0" w:tplc="F9E44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1D5644"/>
    <w:multiLevelType w:val="hybridMultilevel"/>
    <w:tmpl w:val="4BEE7784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206E6323"/>
    <w:multiLevelType w:val="multilevel"/>
    <w:tmpl w:val="FB208B6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0542A4F"/>
    <w:multiLevelType w:val="hybridMultilevel"/>
    <w:tmpl w:val="36F6F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pStyle w:val="2461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61EC6"/>
    <w:multiLevelType w:val="hybridMultilevel"/>
    <w:tmpl w:val="C860C28E"/>
    <w:lvl w:ilvl="0" w:tplc="7F3EC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54B5BC1"/>
    <w:multiLevelType w:val="multilevel"/>
    <w:tmpl w:val="00286E80"/>
    <w:styleLink w:val="1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1F704B3"/>
    <w:multiLevelType w:val="hybridMultilevel"/>
    <w:tmpl w:val="08EA69C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92E4DCB"/>
    <w:multiLevelType w:val="hybridMultilevel"/>
    <w:tmpl w:val="7518A55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69A51F33"/>
    <w:multiLevelType w:val="hybridMultilevel"/>
    <w:tmpl w:val="4A30A5F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8"/>
  </w:num>
  <w:num w:numId="5">
    <w:abstractNumId w:val="9"/>
  </w:num>
  <w:num w:numId="6">
    <w:abstractNumId w:val="2"/>
  </w:num>
  <w:num w:numId="7">
    <w:abstractNumId w:val="4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72F7"/>
    <w:rsid w:val="00041C08"/>
    <w:rsid w:val="000431F8"/>
    <w:rsid w:val="00043FE4"/>
    <w:rsid w:val="000976D7"/>
    <w:rsid w:val="000A341B"/>
    <w:rsid w:val="000A6C97"/>
    <w:rsid w:val="000B293B"/>
    <w:rsid w:val="000D66ED"/>
    <w:rsid w:val="000F4F0F"/>
    <w:rsid w:val="00106FDF"/>
    <w:rsid w:val="00115D69"/>
    <w:rsid w:val="00117015"/>
    <w:rsid w:val="0012447D"/>
    <w:rsid w:val="0013443F"/>
    <w:rsid w:val="001421A1"/>
    <w:rsid w:val="00146F7B"/>
    <w:rsid w:val="001509E2"/>
    <w:rsid w:val="001639E0"/>
    <w:rsid w:val="00177E33"/>
    <w:rsid w:val="001A390A"/>
    <w:rsid w:val="001B198E"/>
    <w:rsid w:val="001C5184"/>
    <w:rsid w:val="00224197"/>
    <w:rsid w:val="0022663F"/>
    <w:rsid w:val="0024192E"/>
    <w:rsid w:val="00263938"/>
    <w:rsid w:val="00271EA3"/>
    <w:rsid w:val="00272066"/>
    <w:rsid w:val="002731B3"/>
    <w:rsid w:val="002827A0"/>
    <w:rsid w:val="00284DCA"/>
    <w:rsid w:val="0029383C"/>
    <w:rsid w:val="002B3E32"/>
    <w:rsid w:val="002F61C8"/>
    <w:rsid w:val="003205A3"/>
    <w:rsid w:val="003254AA"/>
    <w:rsid w:val="003257D1"/>
    <w:rsid w:val="00325C90"/>
    <w:rsid w:val="003445F4"/>
    <w:rsid w:val="00345953"/>
    <w:rsid w:val="003536BB"/>
    <w:rsid w:val="0036232E"/>
    <w:rsid w:val="00374E5E"/>
    <w:rsid w:val="003817DF"/>
    <w:rsid w:val="00384F9A"/>
    <w:rsid w:val="003A75A8"/>
    <w:rsid w:val="003B0927"/>
    <w:rsid w:val="003D5050"/>
    <w:rsid w:val="003D6DF1"/>
    <w:rsid w:val="003F3356"/>
    <w:rsid w:val="003F3F4E"/>
    <w:rsid w:val="0040448D"/>
    <w:rsid w:val="00421E3F"/>
    <w:rsid w:val="00472DA5"/>
    <w:rsid w:val="004746E8"/>
    <w:rsid w:val="00496494"/>
    <w:rsid w:val="004A0585"/>
    <w:rsid w:val="004B72F7"/>
    <w:rsid w:val="004E2F56"/>
    <w:rsid w:val="004F0BFC"/>
    <w:rsid w:val="004F703D"/>
    <w:rsid w:val="0051237F"/>
    <w:rsid w:val="00514931"/>
    <w:rsid w:val="00515E79"/>
    <w:rsid w:val="00544BE0"/>
    <w:rsid w:val="00567F60"/>
    <w:rsid w:val="00574870"/>
    <w:rsid w:val="00581475"/>
    <w:rsid w:val="0058414E"/>
    <w:rsid w:val="00587F59"/>
    <w:rsid w:val="005911A6"/>
    <w:rsid w:val="00591438"/>
    <w:rsid w:val="00594149"/>
    <w:rsid w:val="005A00D6"/>
    <w:rsid w:val="005A0144"/>
    <w:rsid w:val="005D362A"/>
    <w:rsid w:val="005E017A"/>
    <w:rsid w:val="005E25AB"/>
    <w:rsid w:val="005E3ACE"/>
    <w:rsid w:val="005E4BD0"/>
    <w:rsid w:val="005E5C85"/>
    <w:rsid w:val="00602733"/>
    <w:rsid w:val="00604AA7"/>
    <w:rsid w:val="0062489D"/>
    <w:rsid w:val="00641858"/>
    <w:rsid w:val="0064423D"/>
    <w:rsid w:val="0064695F"/>
    <w:rsid w:val="00656BBA"/>
    <w:rsid w:val="0069121E"/>
    <w:rsid w:val="006D1A0B"/>
    <w:rsid w:val="006D344E"/>
    <w:rsid w:val="006D6E32"/>
    <w:rsid w:val="006D7706"/>
    <w:rsid w:val="006E4BA6"/>
    <w:rsid w:val="00706360"/>
    <w:rsid w:val="00707A82"/>
    <w:rsid w:val="00711696"/>
    <w:rsid w:val="00761E2E"/>
    <w:rsid w:val="007820A3"/>
    <w:rsid w:val="00791E09"/>
    <w:rsid w:val="007A09E8"/>
    <w:rsid w:val="007A37CA"/>
    <w:rsid w:val="007C3881"/>
    <w:rsid w:val="007C6C35"/>
    <w:rsid w:val="007D5315"/>
    <w:rsid w:val="007E0FBE"/>
    <w:rsid w:val="007E35A2"/>
    <w:rsid w:val="007F5BC8"/>
    <w:rsid w:val="00824352"/>
    <w:rsid w:val="00866BC3"/>
    <w:rsid w:val="00871D83"/>
    <w:rsid w:val="00891E8C"/>
    <w:rsid w:val="008A0F5C"/>
    <w:rsid w:val="008B1957"/>
    <w:rsid w:val="008C0C89"/>
    <w:rsid w:val="008C501F"/>
    <w:rsid w:val="008D147D"/>
    <w:rsid w:val="008D5371"/>
    <w:rsid w:val="00905ACF"/>
    <w:rsid w:val="00914592"/>
    <w:rsid w:val="00925CA8"/>
    <w:rsid w:val="00952257"/>
    <w:rsid w:val="00974761"/>
    <w:rsid w:val="00985C42"/>
    <w:rsid w:val="00991BCE"/>
    <w:rsid w:val="009A71E2"/>
    <w:rsid w:val="009B6A09"/>
    <w:rsid w:val="009B6C3E"/>
    <w:rsid w:val="009B6E24"/>
    <w:rsid w:val="00A07A12"/>
    <w:rsid w:val="00A225EC"/>
    <w:rsid w:val="00A23361"/>
    <w:rsid w:val="00A24482"/>
    <w:rsid w:val="00A50DF3"/>
    <w:rsid w:val="00A7136A"/>
    <w:rsid w:val="00A8689B"/>
    <w:rsid w:val="00A9721F"/>
    <w:rsid w:val="00AA4647"/>
    <w:rsid w:val="00AD7EA3"/>
    <w:rsid w:val="00AE40AA"/>
    <w:rsid w:val="00B265FF"/>
    <w:rsid w:val="00B40107"/>
    <w:rsid w:val="00B84C8B"/>
    <w:rsid w:val="00BA1642"/>
    <w:rsid w:val="00BA3DEB"/>
    <w:rsid w:val="00BE5685"/>
    <w:rsid w:val="00C02B25"/>
    <w:rsid w:val="00C05F02"/>
    <w:rsid w:val="00C12E21"/>
    <w:rsid w:val="00C27734"/>
    <w:rsid w:val="00C339D3"/>
    <w:rsid w:val="00C4091F"/>
    <w:rsid w:val="00C50542"/>
    <w:rsid w:val="00C52784"/>
    <w:rsid w:val="00C731C1"/>
    <w:rsid w:val="00C81322"/>
    <w:rsid w:val="00CA72AC"/>
    <w:rsid w:val="00CA75BF"/>
    <w:rsid w:val="00CB1F39"/>
    <w:rsid w:val="00CB296D"/>
    <w:rsid w:val="00CB72C8"/>
    <w:rsid w:val="00CC5610"/>
    <w:rsid w:val="00CC5A9C"/>
    <w:rsid w:val="00CC63AA"/>
    <w:rsid w:val="00CE754A"/>
    <w:rsid w:val="00D025B1"/>
    <w:rsid w:val="00D03D68"/>
    <w:rsid w:val="00D05697"/>
    <w:rsid w:val="00D20F0F"/>
    <w:rsid w:val="00D27840"/>
    <w:rsid w:val="00D43F02"/>
    <w:rsid w:val="00D45B95"/>
    <w:rsid w:val="00DB1A6A"/>
    <w:rsid w:val="00DB51FA"/>
    <w:rsid w:val="00DE00FC"/>
    <w:rsid w:val="00E0496E"/>
    <w:rsid w:val="00E058E8"/>
    <w:rsid w:val="00E06536"/>
    <w:rsid w:val="00E26022"/>
    <w:rsid w:val="00E456CE"/>
    <w:rsid w:val="00E46AA7"/>
    <w:rsid w:val="00E55D1D"/>
    <w:rsid w:val="00E579BF"/>
    <w:rsid w:val="00E642DE"/>
    <w:rsid w:val="00E810D4"/>
    <w:rsid w:val="00EB5B5F"/>
    <w:rsid w:val="00EB74BA"/>
    <w:rsid w:val="00ED5CAD"/>
    <w:rsid w:val="00F116B1"/>
    <w:rsid w:val="00F16176"/>
    <w:rsid w:val="00F267B4"/>
    <w:rsid w:val="00F309BC"/>
    <w:rsid w:val="00F40A95"/>
    <w:rsid w:val="00F44C4E"/>
    <w:rsid w:val="00F81B8B"/>
    <w:rsid w:val="00F8622B"/>
    <w:rsid w:val="00FB53AB"/>
    <w:rsid w:val="00FE11EC"/>
    <w:rsid w:val="00FE22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A85B69"/>
  <w15:docId w15:val="{7190A4A4-4AEF-4847-8580-A186568EE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B72F7"/>
    <w:rPr>
      <w:sz w:val="28"/>
      <w:szCs w:val="28"/>
    </w:rPr>
  </w:style>
  <w:style w:type="paragraph" w:styleId="10">
    <w:name w:val="heading 1"/>
    <w:basedOn w:val="a"/>
    <w:next w:val="a"/>
    <w:qFormat/>
    <w:rsid w:val="004B72F7"/>
    <w:pPr>
      <w:keepNext/>
      <w:spacing w:line="360" w:lineRule="auto"/>
      <w:ind w:firstLine="709"/>
      <w:jc w:val="right"/>
      <w:outlineLvl w:val="0"/>
    </w:pPr>
    <w:rPr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E46AA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B72F7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Nonformat">
    <w:name w:val="ConsPlusNonformat"/>
    <w:rsid w:val="004B72F7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3">
    <w:name w:val="Title"/>
    <w:basedOn w:val="a"/>
    <w:qFormat/>
    <w:rsid w:val="004B72F7"/>
    <w:pPr>
      <w:spacing w:line="360" w:lineRule="auto"/>
      <w:jc w:val="center"/>
    </w:pPr>
    <w:rPr>
      <w:b/>
      <w:sz w:val="32"/>
      <w:szCs w:val="20"/>
      <w:lang w:eastAsia="mn-MN"/>
    </w:rPr>
  </w:style>
  <w:style w:type="paragraph" w:styleId="a4">
    <w:name w:val="footnote text"/>
    <w:basedOn w:val="a"/>
    <w:semiHidden/>
    <w:rsid w:val="004B72F7"/>
    <w:rPr>
      <w:sz w:val="20"/>
      <w:szCs w:val="20"/>
    </w:rPr>
  </w:style>
  <w:style w:type="character" w:styleId="a5">
    <w:name w:val="footnote reference"/>
    <w:semiHidden/>
    <w:rsid w:val="004B72F7"/>
    <w:rPr>
      <w:vertAlign w:val="superscript"/>
    </w:rPr>
  </w:style>
  <w:style w:type="paragraph" w:styleId="a6">
    <w:name w:val="Body Text Indent"/>
    <w:basedOn w:val="a"/>
    <w:rsid w:val="004B72F7"/>
    <w:pPr>
      <w:spacing w:after="120"/>
      <w:ind w:left="283"/>
    </w:pPr>
    <w:rPr>
      <w:rFonts w:ascii="Arial Mon" w:hAnsi="Arial Mon"/>
      <w:sz w:val="24"/>
      <w:szCs w:val="24"/>
      <w:lang w:eastAsia="en-US"/>
    </w:rPr>
  </w:style>
  <w:style w:type="paragraph" w:styleId="31">
    <w:name w:val="Body Text Indent 3"/>
    <w:basedOn w:val="a"/>
    <w:link w:val="32"/>
    <w:rsid w:val="00374E5E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rsid w:val="00374E5E"/>
    <w:rPr>
      <w:sz w:val="16"/>
      <w:szCs w:val="16"/>
    </w:rPr>
  </w:style>
  <w:style w:type="paragraph" w:styleId="a7">
    <w:name w:val="List Paragraph"/>
    <w:basedOn w:val="a"/>
    <w:uiPriority w:val="34"/>
    <w:qFormat/>
    <w:rsid w:val="00374E5E"/>
    <w:pPr>
      <w:ind w:left="720" w:firstLine="709"/>
      <w:contextualSpacing/>
      <w:jc w:val="both"/>
    </w:pPr>
    <w:rPr>
      <w:szCs w:val="24"/>
      <w:lang w:eastAsia="en-US"/>
    </w:rPr>
  </w:style>
  <w:style w:type="numbering" w:customStyle="1" w:styleId="1">
    <w:name w:val="Стиль1"/>
    <w:rsid w:val="00985C42"/>
    <w:pPr>
      <w:numPr>
        <w:numId w:val="3"/>
      </w:numPr>
    </w:pPr>
  </w:style>
  <w:style w:type="character" w:customStyle="1" w:styleId="30">
    <w:name w:val="Заголовок 3 Знак"/>
    <w:link w:val="3"/>
    <w:rsid w:val="00E46AA7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2461">
    <w:name w:val="Стиль Название подпункта + Перед:  24 пт После:  6 пт1"/>
    <w:basedOn w:val="a"/>
    <w:rsid w:val="003D6DF1"/>
    <w:pPr>
      <w:numPr>
        <w:ilvl w:val="2"/>
        <w:numId w:val="7"/>
      </w:numPr>
      <w:spacing w:before="120"/>
      <w:ind w:left="737" w:firstLine="0"/>
      <w:jc w:val="both"/>
    </w:pPr>
    <w:rPr>
      <w:szCs w:val="20"/>
    </w:rPr>
  </w:style>
  <w:style w:type="paragraph" w:styleId="a8">
    <w:name w:val="header"/>
    <w:basedOn w:val="a"/>
    <w:link w:val="a9"/>
    <w:uiPriority w:val="99"/>
    <w:rsid w:val="006D1A0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6D1A0B"/>
    <w:rPr>
      <w:sz w:val="28"/>
      <w:szCs w:val="28"/>
    </w:rPr>
  </w:style>
  <w:style w:type="paragraph" w:styleId="aa">
    <w:name w:val="footer"/>
    <w:basedOn w:val="a"/>
    <w:link w:val="ab"/>
    <w:rsid w:val="006D1A0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6D1A0B"/>
    <w:rPr>
      <w:sz w:val="28"/>
      <w:szCs w:val="28"/>
    </w:rPr>
  </w:style>
  <w:style w:type="paragraph" w:styleId="ac">
    <w:name w:val="Balloon Text"/>
    <w:basedOn w:val="a"/>
    <w:link w:val="ad"/>
    <w:rsid w:val="00263938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rsid w:val="00263938"/>
    <w:rPr>
      <w:rFonts w:ascii="Segoe UI" w:hAnsi="Segoe UI" w:cs="Segoe UI"/>
      <w:sz w:val="18"/>
      <w:szCs w:val="18"/>
    </w:rPr>
  </w:style>
  <w:style w:type="table" w:styleId="ae">
    <w:name w:val="Table Grid"/>
    <w:basedOn w:val="a1"/>
    <w:rsid w:val="008B1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Plain Text"/>
    <w:basedOn w:val="a"/>
    <w:link w:val="af0"/>
    <w:rsid w:val="00E0496E"/>
    <w:rPr>
      <w:rFonts w:ascii="Courier New" w:hAnsi="Courier New"/>
      <w:sz w:val="20"/>
      <w:szCs w:val="20"/>
    </w:rPr>
  </w:style>
  <w:style w:type="character" w:customStyle="1" w:styleId="af0">
    <w:name w:val="Текст Знак"/>
    <w:basedOn w:val="a0"/>
    <w:link w:val="af"/>
    <w:rsid w:val="00E0496E"/>
    <w:rPr>
      <w:rFonts w:ascii="Courier New" w:hAnsi="Courier New"/>
    </w:rPr>
  </w:style>
  <w:style w:type="paragraph" w:customStyle="1" w:styleId="af1">
    <w:name w:val="Рис малый"/>
    <w:basedOn w:val="a"/>
    <w:link w:val="af2"/>
    <w:qFormat/>
    <w:rsid w:val="00711696"/>
    <w:pPr>
      <w:keepNext/>
      <w:jc w:val="center"/>
    </w:pPr>
    <w:rPr>
      <w:rFonts w:eastAsia="Calibri"/>
      <w:szCs w:val="22"/>
      <w:lang w:eastAsia="en-US"/>
    </w:rPr>
  </w:style>
  <w:style w:type="character" w:customStyle="1" w:styleId="af2">
    <w:name w:val="Рис малый Знак"/>
    <w:basedOn w:val="a0"/>
    <w:link w:val="af1"/>
    <w:rsid w:val="00711696"/>
    <w:rPr>
      <w:rFonts w:eastAsia="Calibri"/>
      <w:sz w:val="28"/>
      <w:szCs w:val="22"/>
      <w:lang w:eastAsia="en-US"/>
    </w:rPr>
  </w:style>
  <w:style w:type="character" w:styleId="af3">
    <w:name w:val="Strong"/>
    <w:basedOn w:val="a0"/>
    <w:uiPriority w:val="22"/>
    <w:qFormat/>
    <w:rsid w:val="005E4B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94822-E163-4ED6-BE27-5CF5A9D3E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1370</Words>
  <Characters>7812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yrs</Company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Полякова</dc:creator>
  <cp:lastModifiedBy>Уколов Станислав Сергеевич</cp:lastModifiedBy>
  <cp:revision>14</cp:revision>
  <cp:lastPrinted>2020-10-07T05:21:00Z</cp:lastPrinted>
  <dcterms:created xsi:type="dcterms:W3CDTF">2020-11-17T18:11:00Z</dcterms:created>
  <dcterms:modified xsi:type="dcterms:W3CDTF">2022-01-12T09:00:00Z</dcterms:modified>
</cp:coreProperties>
</file>