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1130D"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МИНИСТЕРСТВО ОБРАЗОВАНИЯ И НАУКИ РОССИЙСКОЙ ФЕДЕРАЦИИ</w:t>
      </w:r>
    </w:p>
    <w:p w14:paraId="70B4B8A7"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Федеральное государственное автономное образовательное учреждение</w:t>
      </w:r>
    </w:p>
    <w:p w14:paraId="601CE430"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высшего образования</w:t>
      </w:r>
    </w:p>
    <w:p w14:paraId="4F6AF9A7" w14:textId="1D0A0531"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«Уральский федеральный университет имени первого Президента России Б.</w:t>
      </w:r>
      <w:r w:rsidRPr="00C51523">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Н.</w:t>
      </w:r>
      <w:r w:rsidRPr="002F67D6">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Ельцина»</w:t>
      </w:r>
    </w:p>
    <w:p w14:paraId="55F84AF1"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315FE022"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Институт новых материалов и технологий</w:t>
      </w:r>
    </w:p>
    <w:p w14:paraId="4626575C"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47F24A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3522CCCE"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317BC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0A92C2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451010E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465A9B1"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B2BA61F"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7490BD4A"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УТВЕРЖДАЮ</w:t>
      </w:r>
    </w:p>
    <w:p w14:paraId="6FBAAB67"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Проректор по науке</w:t>
      </w:r>
    </w:p>
    <w:p w14:paraId="674E816E" w14:textId="6FAFA2D5"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___________________ В.</w:t>
      </w:r>
      <w:r w:rsidR="00AB4630">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В. Кружаев</w:t>
      </w:r>
    </w:p>
    <w:p w14:paraId="49C85245"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 _________________ 2018</w:t>
      </w:r>
      <w:r w:rsidRPr="002D4151">
        <w:rPr>
          <w:rFonts w:ascii="Times New Roman" w:eastAsia="Times New Roman" w:hAnsi="Times New Roman" w:cs="Times New Roman"/>
          <w:sz w:val="24"/>
          <w:szCs w:val="24"/>
          <w:lang w:eastAsia="ru-RU"/>
        </w:rPr>
        <w:t xml:space="preserve"> г.</w:t>
      </w:r>
    </w:p>
    <w:p w14:paraId="2508FDD4"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64FE82E8"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12F0F6C5"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41379A0A"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0D1D4D80"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3832CF23"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10414EEE"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347DB27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55335272"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ПРОГРАММА </w:t>
      </w:r>
      <w:r>
        <w:rPr>
          <w:rFonts w:ascii="Times New Roman" w:eastAsia="Times New Roman" w:hAnsi="Times New Roman" w:cs="Times New Roman"/>
          <w:b/>
          <w:sz w:val="24"/>
          <w:szCs w:val="24"/>
          <w:lang w:eastAsia="ru-RU"/>
        </w:rPr>
        <w:t>ГОСУДАРСТВЕННОЙ ИТОГОВОЙ АТТЕСТАЦИИ (ГИА)</w:t>
      </w:r>
    </w:p>
    <w:p w14:paraId="2CEEBE8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9"/>
        <w:gridCol w:w="3969"/>
      </w:tblGrid>
      <w:tr w:rsidR="00C51523" w:rsidRPr="002D4151" w14:paraId="5B029010" w14:textId="77777777" w:rsidTr="003924F8">
        <w:trPr>
          <w:trHeight w:val="143"/>
        </w:trPr>
        <w:tc>
          <w:tcPr>
            <w:tcW w:w="5529" w:type="dxa"/>
            <w:shd w:val="clear" w:color="auto" w:fill="auto"/>
          </w:tcPr>
          <w:p w14:paraId="5E0EFB3B" w14:textId="5A900A72"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Перечень сведений о программе </w:t>
            </w:r>
            <w:r>
              <w:rPr>
                <w:rFonts w:ascii="Times New Roman" w:eastAsia="Times New Roman" w:hAnsi="Times New Roman" w:cs="Times New Roman"/>
                <w:b/>
                <w:sz w:val="24"/>
                <w:szCs w:val="24"/>
                <w:lang w:eastAsia="ru-RU"/>
              </w:rPr>
              <w:t>ГИА</w:t>
            </w:r>
          </w:p>
        </w:tc>
        <w:tc>
          <w:tcPr>
            <w:tcW w:w="3969" w:type="dxa"/>
            <w:shd w:val="clear" w:color="auto" w:fill="auto"/>
          </w:tcPr>
          <w:p w14:paraId="7FC8F240" w14:textId="77777777" w:rsidR="00C51523" w:rsidRPr="002D4151" w:rsidRDefault="00C51523" w:rsidP="003924F8">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Учетные данные</w:t>
            </w:r>
          </w:p>
        </w:tc>
      </w:tr>
      <w:tr w:rsidR="00C51523" w:rsidRPr="002D4151" w14:paraId="19C082C3" w14:textId="77777777" w:rsidTr="003924F8">
        <w:trPr>
          <w:trHeight w:val="320"/>
        </w:trPr>
        <w:tc>
          <w:tcPr>
            <w:tcW w:w="5529" w:type="dxa"/>
            <w:shd w:val="clear" w:color="auto" w:fill="auto"/>
          </w:tcPr>
          <w:p w14:paraId="0C5D97BF"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Образовательная программа</w:t>
            </w:r>
          </w:p>
          <w:p w14:paraId="7D933D5F" w14:textId="6FCE202D" w:rsidR="00C51523" w:rsidRPr="007554B8" w:rsidRDefault="00C51523" w:rsidP="003924F8">
            <w:pPr>
              <w:spacing w:after="0" w:line="240" w:lineRule="auto"/>
              <w:rPr>
                <w:rFonts w:ascii="Times New Roman" w:eastAsia="Times New Roman" w:hAnsi="Times New Roman" w:cs="Times New Roman"/>
                <w:i/>
                <w:sz w:val="24"/>
                <w:szCs w:val="24"/>
                <w:lang w:eastAsia="ru-RU"/>
              </w:rPr>
            </w:pPr>
            <w:r>
              <w:rPr>
                <w:rFonts w:ascii="Times New Roman" w:eastAsia="Times New Roman" w:hAnsi="Times New Roman" w:cs="Times New Roman"/>
                <w:sz w:val="24"/>
                <w:szCs w:val="24"/>
                <w:lang w:eastAsia="ru-RU"/>
              </w:rPr>
              <w:t>Системы автоматизации проектирования</w:t>
            </w:r>
          </w:p>
        </w:tc>
        <w:tc>
          <w:tcPr>
            <w:tcW w:w="3969" w:type="dxa"/>
            <w:shd w:val="clear" w:color="auto" w:fill="auto"/>
          </w:tcPr>
          <w:p w14:paraId="14A64E31" w14:textId="77777777" w:rsidR="00C51523"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Код О</w:t>
            </w:r>
            <w:r>
              <w:rPr>
                <w:rFonts w:ascii="Times New Roman" w:eastAsia="Times New Roman" w:hAnsi="Times New Roman" w:cs="Times New Roman"/>
                <w:b/>
                <w:sz w:val="24"/>
                <w:szCs w:val="24"/>
                <w:lang w:eastAsia="ru-RU"/>
              </w:rPr>
              <w:t>П</w:t>
            </w:r>
          </w:p>
          <w:p w14:paraId="4B1257D6" w14:textId="5165CE54" w:rsidR="00C51523" w:rsidRPr="00C51523" w:rsidRDefault="00C51523" w:rsidP="003924F8">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09.06.03/25.01</w:t>
            </w:r>
          </w:p>
        </w:tc>
      </w:tr>
      <w:tr w:rsidR="00C51523" w:rsidRPr="002D4151" w14:paraId="7954A4B7" w14:textId="77777777" w:rsidTr="003924F8">
        <w:trPr>
          <w:trHeight w:val="320"/>
        </w:trPr>
        <w:tc>
          <w:tcPr>
            <w:tcW w:w="5529" w:type="dxa"/>
            <w:shd w:val="clear" w:color="auto" w:fill="auto"/>
          </w:tcPr>
          <w:p w14:paraId="09653A66"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Направление подготовки</w:t>
            </w:r>
          </w:p>
          <w:p w14:paraId="0B7E2071" w14:textId="2EFB4152"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Информатика и вычислительная техника</w:t>
            </w:r>
          </w:p>
        </w:tc>
        <w:tc>
          <w:tcPr>
            <w:tcW w:w="3969" w:type="dxa"/>
            <w:vMerge w:val="restart"/>
            <w:shd w:val="clear" w:color="auto" w:fill="auto"/>
          </w:tcPr>
          <w:p w14:paraId="00AF4A2C"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Код направления и уровня подготовки</w:t>
            </w:r>
          </w:p>
          <w:p w14:paraId="5FBD3986" w14:textId="7CE07162" w:rsidR="00C51523" w:rsidRPr="00C51523" w:rsidRDefault="00C51523" w:rsidP="003924F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09.06.01</w:t>
            </w:r>
          </w:p>
        </w:tc>
      </w:tr>
      <w:tr w:rsidR="00C51523" w:rsidRPr="002D4151" w14:paraId="38482019" w14:textId="77777777" w:rsidTr="003924F8">
        <w:trPr>
          <w:trHeight w:val="320"/>
        </w:trPr>
        <w:tc>
          <w:tcPr>
            <w:tcW w:w="5529" w:type="dxa"/>
            <w:shd w:val="clear" w:color="auto" w:fill="auto"/>
          </w:tcPr>
          <w:p w14:paraId="3F400062" w14:textId="77777777" w:rsidR="00C51523" w:rsidRPr="002D4151"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Уровень подготовки</w:t>
            </w:r>
          </w:p>
          <w:p w14:paraId="155B8BD7" w14:textId="77777777"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Аспирантура</w:t>
            </w:r>
          </w:p>
        </w:tc>
        <w:tc>
          <w:tcPr>
            <w:tcW w:w="3969" w:type="dxa"/>
            <w:vMerge/>
            <w:shd w:val="clear" w:color="auto" w:fill="auto"/>
          </w:tcPr>
          <w:p w14:paraId="74108195" w14:textId="77777777" w:rsidR="00C51523" w:rsidRPr="002D4151" w:rsidRDefault="00C51523" w:rsidP="003924F8">
            <w:pPr>
              <w:spacing w:after="0" w:line="240" w:lineRule="auto"/>
              <w:rPr>
                <w:rFonts w:ascii="Times New Roman" w:eastAsia="Times New Roman" w:hAnsi="Times New Roman" w:cs="Times New Roman"/>
                <w:sz w:val="24"/>
                <w:szCs w:val="24"/>
                <w:lang w:eastAsia="ru-RU"/>
              </w:rPr>
            </w:pPr>
          </w:p>
        </w:tc>
      </w:tr>
      <w:tr w:rsidR="00C51523" w:rsidRPr="002D4151" w14:paraId="72E5F583" w14:textId="77777777" w:rsidTr="003924F8">
        <w:trPr>
          <w:trHeight w:val="320"/>
        </w:trPr>
        <w:tc>
          <w:tcPr>
            <w:tcW w:w="5529" w:type="dxa"/>
            <w:shd w:val="clear" w:color="auto" w:fill="auto"/>
          </w:tcPr>
          <w:p w14:paraId="4204395F" w14:textId="7BC6217D"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ФГОС</w:t>
            </w:r>
            <w:r>
              <w:rPr>
                <w:rFonts w:ascii="Times New Roman" w:eastAsia="Times New Roman" w:hAnsi="Times New Roman" w:cs="Times New Roman"/>
                <w:b/>
                <w:sz w:val="24"/>
                <w:szCs w:val="24"/>
                <w:lang w:eastAsia="ru-RU"/>
              </w:rPr>
              <w:t xml:space="preserve"> ВО</w:t>
            </w:r>
          </w:p>
        </w:tc>
        <w:tc>
          <w:tcPr>
            <w:tcW w:w="3969" w:type="dxa"/>
            <w:shd w:val="clear" w:color="auto" w:fill="auto"/>
          </w:tcPr>
          <w:p w14:paraId="3719C6A2" w14:textId="2938BC60" w:rsidR="00C51523" w:rsidRPr="007554B8" w:rsidRDefault="00C51523" w:rsidP="003924F8">
            <w:pPr>
              <w:spacing w:after="0" w:line="240" w:lineRule="auto"/>
              <w:rPr>
                <w:rFonts w:ascii="Times New Roman" w:eastAsia="Times New Roman" w:hAnsi="Times New Roman" w:cs="Times New Roman"/>
                <w:i/>
                <w:sz w:val="24"/>
                <w:szCs w:val="24"/>
                <w:lang w:eastAsia="ru-RU"/>
              </w:rPr>
            </w:pPr>
            <w:r w:rsidRPr="002D4151">
              <w:rPr>
                <w:rFonts w:ascii="Times New Roman" w:eastAsia="Times New Roman" w:hAnsi="Times New Roman" w:cs="Times New Roman"/>
                <w:b/>
                <w:sz w:val="24"/>
                <w:szCs w:val="24"/>
                <w:lang w:eastAsia="ru-RU"/>
              </w:rPr>
              <w:t>Реквизиты приказа Минобрнауки РФ об утверждении ФГОС ВО</w:t>
            </w:r>
            <w:r w:rsidRPr="002D415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FD6903" w:rsidRPr="00C51523">
              <w:rPr>
                <w:rFonts w:ascii="Times New Roman" w:eastAsia="Times New Roman" w:hAnsi="Times New Roman" w:cs="Times New Roman"/>
                <w:sz w:val="24"/>
                <w:szCs w:val="24"/>
                <w:lang w:eastAsia="ru-RU"/>
              </w:rPr>
              <w:t>№</w:t>
            </w:r>
            <w:r w:rsidR="00FD6903">
              <w:rPr>
                <w:rFonts w:ascii="Times New Roman" w:eastAsia="Times New Roman" w:hAnsi="Times New Roman" w:cs="Times New Roman"/>
                <w:sz w:val="24"/>
                <w:szCs w:val="24"/>
                <w:lang w:eastAsia="ru-RU"/>
              </w:rPr>
              <w:t> </w:t>
            </w:r>
            <w:r w:rsidR="00FD6903" w:rsidRPr="00C51523">
              <w:rPr>
                <w:rFonts w:ascii="Times New Roman" w:eastAsia="Times New Roman" w:hAnsi="Times New Roman" w:cs="Times New Roman"/>
                <w:sz w:val="24"/>
                <w:szCs w:val="24"/>
                <w:lang w:eastAsia="ru-RU"/>
              </w:rPr>
              <w:t>875</w:t>
            </w:r>
            <w:r w:rsidR="00FD6903">
              <w:rPr>
                <w:rFonts w:ascii="Times New Roman" w:eastAsia="Times New Roman" w:hAnsi="Times New Roman" w:cs="Times New Roman"/>
                <w:sz w:val="24"/>
                <w:szCs w:val="24"/>
                <w:lang w:eastAsia="ru-RU"/>
              </w:rPr>
              <w:t xml:space="preserve"> от </w:t>
            </w:r>
            <w:r w:rsidRPr="00C51523">
              <w:rPr>
                <w:rFonts w:ascii="Times New Roman" w:eastAsia="Times New Roman" w:hAnsi="Times New Roman" w:cs="Times New Roman"/>
                <w:sz w:val="24"/>
                <w:szCs w:val="24"/>
                <w:lang w:eastAsia="ru-RU"/>
              </w:rPr>
              <w:t xml:space="preserve">30.07.2014, </w:t>
            </w:r>
          </w:p>
        </w:tc>
      </w:tr>
    </w:tbl>
    <w:p w14:paraId="7B08996C" w14:textId="445BB77E" w:rsidR="00C51523" w:rsidRPr="00EA2A51" w:rsidRDefault="00C51523" w:rsidP="00C51523">
      <w:pPr>
        <w:rPr>
          <w:rFonts w:ascii="Times New Roman" w:hAnsi="Times New Roman" w:cs="Times New Roman"/>
          <w:sz w:val="24"/>
          <w:szCs w:val="24"/>
        </w:rPr>
      </w:pPr>
    </w:p>
    <w:p w14:paraId="13F2C7BD" w14:textId="0D9B3E69" w:rsidR="00C51523" w:rsidRPr="00EA2A51" w:rsidRDefault="00C51523" w:rsidP="00C51523">
      <w:pPr>
        <w:rPr>
          <w:rFonts w:ascii="Times New Roman" w:hAnsi="Times New Roman" w:cs="Times New Roman"/>
          <w:sz w:val="24"/>
          <w:szCs w:val="24"/>
        </w:rPr>
      </w:pPr>
    </w:p>
    <w:p w14:paraId="63E548BE" w14:textId="17B5E943" w:rsidR="00C51523" w:rsidRDefault="00C51523" w:rsidP="00C51523">
      <w:pPr>
        <w:rPr>
          <w:rFonts w:ascii="Times New Roman" w:hAnsi="Times New Roman" w:cs="Times New Roman"/>
          <w:sz w:val="24"/>
          <w:szCs w:val="24"/>
        </w:rPr>
      </w:pPr>
    </w:p>
    <w:p w14:paraId="6E248BDE" w14:textId="38C25BC6" w:rsidR="00C51523" w:rsidRDefault="00C51523" w:rsidP="00C51523">
      <w:pPr>
        <w:rPr>
          <w:rFonts w:ascii="Times New Roman" w:hAnsi="Times New Roman" w:cs="Times New Roman"/>
          <w:sz w:val="24"/>
          <w:szCs w:val="24"/>
        </w:rPr>
      </w:pPr>
    </w:p>
    <w:p w14:paraId="134789C2" w14:textId="3A7C8E40" w:rsidR="00AB4630" w:rsidRDefault="00AB4630" w:rsidP="00C51523">
      <w:pPr>
        <w:rPr>
          <w:rFonts w:ascii="Times New Roman" w:hAnsi="Times New Roman" w:cs="Times New Roman"/>
          <w:sz w:val="24"/>
          <w:szCs w:val="24"/>
        </w:rPr>
      </w:pPr>
    </w:p>
    <w:p w14:paraId="4F645B49" w14:textId="77777777" w:rsidR="00AB4630" w:rsidRDefault="00AB4630" w:rsidP="00C51523">
      <w:pPr>
        <w:rPr>
          <w:rFonts w:ascii="Times New Roman" w:hAnsi="Times New Roman" w:cs="Times New Roman"/>
          <w:sz w:val="24"/>
          <w:szCs w:val="24"/>
        </w:rPr>
      </w:pPr>
    </w:p>
    <w:p w14:paraId="0B16C49B" w14:textId="77777777" w:rsidR="00C51523" w:rsidRDefault="00C51523" w:rsidP="00C51523">
      <w:pPr>
        <w:rPr>
          <w:rFonts w:ascii="Times New Roman" w:hAnsi="Times New Roman" w:cs="Times New Roman"/>
          <w:sz w:val="24"/>
          <w:szCs w:val="24"/>
        </w:rPr>
      </w:pPr>
    </w:p>
    <w:p w14:paraId="038112A7" w14:textId="580EF023" w:rsidR="00C51523" w:rsidRPr="00EA2A51" w:rsidRDefault="00C51523" w:rsidP="00C51523">
      <w:pPr>
        <w:rPr>
          <w:rFonts w:ascii="Times New Roman" w:hAnsi="Times New Roman" w:cs="Times New Roman"/>
          <w:sz w:val="24"/>
          <w:szCs w:val="24"/>
        </w:rPr>
      </w:pPr>
    </w:p>
    <w:p w14:paraId="09B547D2" w14:textId="77777777" w:rsidR="00C51523" w:rsidRPr="00EA2A51" w:rsidRDefault="00C51523" w:rsidP="00C51523">
      <w:pPr>
        <w:jc w:val="center"/>
        <w:rPr>
          <w:rFonts w:ascii="Times New Roman" w:hAnsi="Times New Roman" w:cs="Times New Roman"/>
          <w:sz w:val="24"/>
          <w:szCs w:val="24"/>
        </w:rPr>
      </w:pPr>
      <w:r>
        <w:rPr>
          <w:rFonts w:ascii="Times New Roman" w:hAnsi="Times New Roman" w:cs="Times New Roman"/>
          <w:b/>
          <w:sz w:val="24"/>
          <w:szCs w:val="24"/>
        </w:rPr>
        <w:t>Екатеринбург, 2018</w:t>
      </w:r>
      <w:r w:rsidRPr="00874571">
        <w:rPr>
          <w:rFonts w:ascii="Times New Roman" w:hAnsi="Times New Roman" w:cs="Times New Roman"/>
          <w:b/>
          <w:sz w:val="24"/>
          <w:szCs w:val="24"/>
        </w:rPr>
        <w:t xml:space="preserve"> г</w:t>
      </w:r>
      <w:r>
        <w:rPr>
          <w:rFonts w:ascii="Times New Roman" w:hAnsi="Times New Roman" w:cs="Times New Roman"/>
          <w:sz w:val="24"/>
          <w:szCs w:val="24"/>
        </w:rPr>
        <w:t>.</w:t>
      </w:r>
    </w:p>
    <w:p w14:paraId="0A90EAC8" w14:textId="77777777" w:rsidR="00C51523" w:rsidRDefault="00C51523" w:rsidP="00AB4630">
      <w:pPr>
        <w:pageBreakBefore/>
        <w:rPr>
          <w:rFonts w:ascii="Times New Roman" w:hAnsi="Times New Roman" w:cs="Times New Roman"/>
          <w:sz w:val="24"/>
          <w:szCs w:val="24"/>
        </w:rPr>
      </w:pPr>
      <w:r w:rsidRPr="00EA2A51">
        <w:rPr>
          <w:rFonts w:ascii="Times New Roman" w:hAnsi="Times New Roman" w:cs="Times New Roman"/>
          <w:sz w:val="24"/>
          <w:szCs w:val="24"/>
        </w:rPr>
        <w:lastRenderedPageBreak/>
        <w:t xml:space="preserve">Программа государственной итоговой </w:t>
      </w:r>
      <w:r>
        <w:rPr>
          <w:rFonts w:ascii="Times New Roman" w:hAnsi="Times New Roman" w:cs="Times New Roman"/>
          <w:sz w:val="24"/>
          <w:szCs w:val="24"/>
        </w:rPr>
        <w:t>аттестации составлена авторами:</w:t>
      </w:r>
    </w:p>
    <w:tbl>
      <w:tblPr>
        <w:tblW w:w="10037" w:type="dxa"/>
        <w:jc w:val="center"/>
        <w:tblLayout w:type="fixed"/>
        <w:tblLook w:val="0000" w:firstRow="0" w:lastRow="0" w:firstColumn="0" w:lastColumn="0" w:noHBand="0" w:noVBand="0"/>
      </w:tblPr>
      <w:tblGrid>
        <w:gridCol w:w="567"/>
        <w:gridCol w:w="2339"/>
        <w:gridCol w:w="2056"/>
        <w:gridCol w:w="1559"/>
        <w:gridCol w:w="2126"/>
        <w:gridCol w:w="1390"/>
      </w:tblGrid>
      <w:tr w:rsidR="00CE4F20" w:rsidRPr="00CE4F20" w14:paraId="2A1B5ACA" w14:textId="77777777" w:rsidTr="00CE4F20">
        <w:trPr>
          <w:trHeight w:val="290"/>
          <w:jc w:val="center"/>
        </w:trPr>
        <w:tc>
          <w:tcPr>
            <w:tcW w:w="567" w:type="dxa"/>
            <w:tcBorders>
              <w:top w:val="single" w:sz="4" w:space="0" w:color="000000"/>
              <w:left w:val="single" w:sz="4" w:space="0" w:color="000000"/>
              <w:bottom w:val="single" w:sz="4" w:space="0" w:color="000000"/>
            </w:tcBorders>
            <w:shd w:val="clear" w:color="auto" w:fill="auto"/>
            <w:vAlign w:val="center"/>
          </w:tcPr>
          <w:p w14:paraId="46DC4F75"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 п/п</w:t>
            </w:r>
          </w:p>
        </w:tc>
        <w:tc>
          <w:tcPr>
            <w:tcW w:w="2339" w:type="dxa"/>
            <w:tcBorders>
              <w:top w:val="single" w:sz="4" w:space="0" w:color="000000"/>
              <w:left w:val="single" w:sz="4" w:space="0" w:color="000000"/>
              <w:bottom w:val="single" w:sz="4" w:space="0" w:color="000000"/>
            </w:tcBorders>
            <w:shd w:val="clear" w:color="auto" w:fill="auto"/>
            <w:vAlign w:val="center"/>
          </w:tcPr>
          <w:p w14:paraId="0CE109E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ФИО</w:t>
            </w:r>
          </w:p>
        </w:tc>
        <w:tc>
          <w:tcPr>
            <w:tcW w:w="2056" w:type="dxa"/>
            <w:tcBorders>
              <w:top w:val="single" w:sz="4" w:space="0" w:color="000000"/>
              <w:left w:val="single" w:sz="4" w:space="0" w:color="000000"/>
              <w:bottom w:val="single" w:sz="4" w:space="0" w:color="000000"/>
            </w:tcBorders>
            <w:shd w:val="clear" w:color="auto" w:fill="auto"/>
            <w:vAlign w:val="center"/>
          </w:tcPr>
          <w:p w14:paraId="3044D66E"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14:paraId="5BE2FDB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14:paraId="2E2B774C"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C6C16"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b/>
                <w:color w:val="000000"/>
                <w:sz w:val="24"/>
                <w:szCs w:val="24"/>
                <w:lang w:eastAsia="ar-SA"/>
              </w:rPr>
              <w:t>Подпись</w:t>
            </w:r>
          </w:p>
        </w:tc>
      </w:tr>
      <w:tr w:rsidR="00CE4F20" w:rsidRPr="00CE4F20" w14:paraId="1C4C1B42" w14:textId="77777777"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14:paraId="7676C634"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1</w:t>
            </w:r>
          </w:p>
        </w:tc>
        <w:tc>
          <w:tcPr>
            <w:tcW w:w="2339" w:type="dxa"/>
            <w:tcBorders>
              <w:top w:val="single" w:sz="4" w:space="0" w:color="000000"/>
              <w:left w:val="single" w:sz="4" w:space="0" w:color="000000"/>
              <w:bottom w:val="single" w:sz="4" w:space="0" w:color="000000"/>
            </w:tcBorders>
            <w:shd w:val="clear" w:color="auto" w:fill="auto"/>
          </w:tcPr>
          <w:p w14:paraId="459EBC64"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Петунин Александр Александрович</w:t>
            </w:r>
          </w:p>
        </w:tc>
        <w:tc>
          <w:tcPr>
            <w:tcW w:w="2056" w:type="dxa"/>
            <w:tcBorders>
              <w:top w:val="single" w:sz="4" w:space="0" w:color="000000"/>
              <w:left w:val="single" w:sz="4" w:space="0" w:color="000000"/>
              <w:bottom w:val="single" w:sz="4" w:space="0" w:color="000000"/>
            </w:tcBorders>
            <w:shd w:val="clear" w:color="auto" w:fill="auto"/>
          </w:tcPr>
          <w:p w14:paraId="75AE19C6"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д.т.н.</w:t>
            </w:r>
          </w:p>
        </w:tc>
        <w:tc>
          <w:tcPr>
            <w:tcW w:w="1559" w:type="dxa"/>
            <w:tcBorders>
              <w:top w:val="single" w:sz="4" w:space="0" w:color="000000"/>
              <w:left w:val="single" w:sz="4" w:space="0" w:color="000000"/>
              <w:bottom w:val="single" w:sz="4" w:space="0" w:color="000000"/>
            </w:tcBorders>
            <w:shd w:val="clear" w:color="auto" w:fill="auto"/>
          </w:tcPr>
          <w:p w14:paraId="331FABC7"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Профессор</w:t>
            </w:r>
          </w:p>
        </w:tc>
        <w:tc>
          <w:tcPr>
            <w:tcW w:w="2126" w:type="dxa"/>
            <w:tcBorders>
              <w:top w:val="single" w:sz="4" w:space="0" w:color="000000"/>
              <w:left w:val="single" w:sz="4" w:space="0" w:color="000000"/>
              <w:bottom w:val="single" w:sz="4" w:space="0" w:color="000000"/>
            </w:tcBorders>
            <w:shd w:val="clear" w:color="auto" w:fill="auto"/>
          </w:tcPr>
          <w:p w14:paraId="610DCC0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14:paraId="6959277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r w:rsidR="00CE4F20" w:rsidRPr="00CE4F20" w14:paraId="0500B3E0" w14:textId="77777777"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14:paraId="2EBE85B3"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2</w:t>
            </w:r>
          </w:p>
        </w:tc>
        <w:tc>
          <w:tcPr>
            <w:tcW w:w="2339" w:type="dxa"/>
            <w:tcBorders>
              <w:top w:val="single" w:sz="4" w:space="0" w:color="000000"/>
              <w:left w:val="single" w:sz="4" w:space="0" w:color="000000"/>
              <w:bottom w:val="single" w:sz="4" w:space="0" w:color="000000"/>
            </w:tcBorders>
            <w:shd w:val="clear" w:color="auto" w:fill="auto"/>
          </w:tcPr>
          <w:p w14:paraId="5E1BEBE2"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 xml:space="preserve">Уколов Станислав Сергеевич </w:t>
            </w:r>
          </w:p>
        </w:tc>
        <w:tc>
          <w:tcPr>
            <w:tcW w:w="2056" w:type="dxa"/>
            <w:tcBorders>
              <w:top w:val="single" w:sz="4" w:space="0" w:color="000000"/>
              <w:left w:val="single" w:sz="4" w:space="0" w:color="000000"/>
              <w:bottom w:val="single" w:sz="4" w:space="0" w:color="000000"/>
            </w:tcBorders>
            <w:shd w:val="clear" w:color="auto" w:fill="auto"/>
          </w:tcPr>
          <w:p w14:paraId="70351E5B"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w:t>
            </w:r>
          </w:p>
        </w:tc>
        <w:tc>
          <w:tcPr>
            <w:tcW w:w="1559" w:type="dxa"/>
            <w:tcBorders>
              <w:top w:val="single" w:sz="4" w:space="0" w:color="000000"/>
              <w:left w:val="single" w:sz="4" w:space="0" w:color="000000"/>
              <w:bottom w:val="single" w:sz="4" w:space="0" w:color="000000"/>
            </w:tcBorders>
            <w:shd w:val="clear" w:color="auto" w:fill="auto"/>
          </w:tcPr>
          <w:p w14:paraId="40DA806B"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Ассистент</w:t>
            </w:r>
          </w:p>
        </w:tc>
        <w:tc>
          <w:tcPr>
            <w:tcW w:w="2126" w:type="dxa"/>
            <w:tcBorders>
              <w:top w:val="single" w:sz="4" w:space="0" w:color="000000"/>
              <w:left w:val="single" w:sz="4" w:space="0" w:color="000000"/>
              <w:bottom w:val="single" w:sz="4" w:space="0" w:color="000000"/>
            </w:tcBorders>
            <w:shd w:val="clear" w:color="auto" w:fill="auto"/>
          </w:tcPr>
          <w:p w14:paraId="197D705A"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14:paraId="7C4BDA40"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bl>
    <w:p w14:paraId="5B37E0DE" w14:textId="77777777" w:rsidR="00AB4630" w:rsidRDefault="00AB4630" w:rsidP="00C51523">
      <w:pPr>
        <w:ind w:left="142" w:hanging="142"/>
        <w:jc w:val="both"/>
        <w:rPr>
          <w:rFonts w:ascii="Times New Roman" w:hAnsi="Times New Roman" w:cs="Times New Roman"/>
          <w:sz w:val="24"/>
          <w:szCs w:val="24"/>
        </w:rPr>
      </w:pPr>
    </w:p>
    <w:p w14:paraId="27CAC79C" w14:textId="501F48C7" w:rsidR="00C51523" w:rsidRPr="00EA2A51" w:rsidRDefault="00C51523" w:rsidP="00C51523">
      <w:pPr>
        <w:ind w:left="142" w:hanging="142"/>
        <w:jc w:val="both"/>
        <w:rPr>
          <w:rFonts w:ascii="Times New Roman" w:hAnsi="Times New Roman" w:cs="Times New Roman"/>
          <w:sz w:val="24"/>
          <w:szCs w:val="24"/>
        </w:rPr>
      </w:pPr>
      <w:r w:rsidRPr="009066EC">
        <w:rPr>
          <w:rFonts w:ascii="Times New Roman" w:hAnsi="Times New Roman" w:cs="Times New Roman"/>
          <w:sz w:val="24"/>
          <w:szCs w:val="24"/>
        </w:rPr>
        <w:t>Рекомендовано учебно-методическим советом института</w:t>
      </w:r>
      <w:r w:rsidRPr="00EA2A51">
        <w:rPr>
          <w:rFonts w:ascii="Times New Roman" w:hAnsi="Times New Roman" w:cs="Times New Roman"/>
          <w:sz w:val="24"/>
          <w:szCs w:val="24"/>
        </w:rPr>
        <w:t xml:space="preserve"> </w:t>
      </w:r>
      <w:r>
        <w:rPr>
          <w:rFonts w:ascii="Times New Roman" w:hAnsi="Times New Roman" w:cs="Times New Roman"/>
          <w:sz w:val="24"/>
          <w:szCs w:val="24"/>
        </w:rPr>
        <w:t>новых материалов и технологий.</w:t>
      </w:r>
      <w:r w:rsidRPr="00EA2A51">
        <w:rPr>
          <w:rFonts w:ascii="Times New Roman" w:hAnsi="Times New Roman" w:cs="Times New Roman"/>
          <w:sz w:val="24"/>
          <w:szCs w:val="24"/>
        </w:rPr>
        <w:t xml:space="preserve"> </w:t>
      </w:r>
    </w:p>
    <w:tbl>
      <w:tblPr>
        <w:tblW w:w="9564" w:type="dxa"/>
        <w:tblLook w:val="04A0" w:firstRow="1" w:lastRow="0" w:firstColumn="1" w:lastColumn="0" w:noHBand="0" w:noVBand="1"/>
      </w:tblPr>
      <w:tblGrid>
        <w:gridCol w:w="4776"/>
        <w:gridCol w:w="4788"/>
      </w:tblGrid>
      <w:tr w:rsidR="00C51523" w:rsidRPr="00922BC7" w14:paraId="594FACAB" w14:textId="77777777" w:rsidTr="003924F8">
        <w:trPr>
          <w:trHeight w:val="601"/>
        </w:trPr>
        <w:tc>
          <w:tcPr>
            <w:tcW w:w="4776" w:type="dxa"/>
            <w:shd w:val="clear" w:color="auto" w:fill="auto"/>
          </w:tcPr>
          <w:p w14:paraId="2958660B" w14:textId="77777777" w:rsidR="00C51523"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Пред</w:t>
            </w:r>
            <w:r>
              <w:rPr>
                <w:rFonts w:ascii="Times New Roman" w:eastAsia="Times New Roman" w:hAnsi="Times New Roman" w:cs="Times New Roman"/>
                <w:sz w:val="24"/>
                <w:szCs w:val="24"/>
                <w:lang w:eastAsia="ru-RU"/>
              </w:rPr>
              <w:t>седатель учебно-методического</w:t>
            </w:r>
          </w:p>
          <w:p w14:paraId="3F4F7A94"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w:t>
            </w:r>
            <w:r w:rsidRPr="00922BC7">
              <w:rPr>
                <w:rFonts w:ascii="Times New Roman" w:eastAsia="Times New Roman" w:hAnsi="Times New Roman" w:cs="Times New Roman"/>
                <w:sz w:val="24"/>
                <w:szCs w:val="24"/>
                <w:lang w:eastAsia="ru-RU"/>
              </w:rPr>
              <w:t>вета</w:t>
            </w:r>
          </w:p>
        </w:tc>
        <w:tc>
          <w:tcPr>
            <w:tcW w:w="4788" w:type="dxa"/>
            <w:shd w:val="clear" w:color="auto" w:fill="auto"/>
          </w:tcPr>
          <w:p w14:paraId="671E5DA6" w14:textId="77777777" w:rsidR="00C51523" w:rsidRDefault="00C51523" w:rsidP="003924F8">
            <w:pPr>
              <w:spacing w:after="0" w:line="240" w:lineRule="auto"/>
              <w:jc w:val="right"/>
              <w:rPr>
                <w:rFonts w:ascii="Times New Roman" w:eastAsia="Times New Roman" w:hAnsi="Times New Roman" w:cs="Times New Roman"/>
                <w:sz w:val="24"/>
                <w:szCs w:val="24"/>
                <w:lang w:eastAsia="ru-RU"/>
              </w:rPr>
            </w:pPr>
          </w:p>
          <w:p w14:paraId="12FB9A00"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М.П. Шалимов</w:t>
            </w:r>
          </w:p>
        </w:tc>
      </w:tr>
    </w:tbl>
    <w:p w14:paraId="609FFE93" w14:textId="77777777" w:rsidR="00C51523" w:rsidRDefault="00C51523" w:rsidP="00C51523">
      <w:pPr>
        <w:spacing w:after="0" w:line="240" w:lineRule="auto"/>
        <w:jc w:val="both"/>
        <w:rPr>
          <w:rFonts w:ascii="Times New Roman" w:eastAsia="Times New Roman" w:hAnsi="Times New Roman" w:cs="Times New Roman"/>
          <w:sz w:val="24"/>
          <w:szCs w:val="24"/>
          <w:lang w:eastAsia="ru-RU"/>
        </w:rPr>
      </w:pPr>
    </w:p>
    <w:p w14:paraId="74F6412A" w14:textId="7746A1E9"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w:t>
      </w:r>
      <w:r>
        <w:rPr>
          <w:rFonts w:ascii="Times New Roman" w:eastAsia="Times New Roman" w:hAnsi="Times New Roman" w:cs="Times New Roman"/>
          <w:sz w:val="24"/>
          <w:szCs w:val="24"/>
          <w:lang w:eastAsia="ru-RU"/>
        </w:rPr>
        <w:t xml:space="preserve">отокол № ______   от </w:t>
      </w:r>
      <w:r w:rsidR="00AB4630">
        <w:rPr>
          <w:rFonts w:ascii="Times New Roman" w:eastAsia="Times New Roman" w:hAnsi="Times New Roman" w:cs="Times New Roman"/>
          <w:sz w:val="24"/>
          <w:szCs w:val="24"/>
          <w:lang w:eastAsia="ru-RU"/>
        </w:rPr>
        <w:t>________</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г.</w:t>
      </w:r>
    </w:p>
    <w:p w14:paraId="262EDA73"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p w14:paraId="6E7F40B8" w14:textId="77777777" w:rsidR="00C51523" w:rsidRDefault="00C51523" w:rsidP="00C51523">
      <w:pPr>
        <w:spacing w:after="0" w:line="240" w:lineRule="auto"/>
        <w:jc w:val="both"/>
        <w:rPr>
          <w:rFonts w:ascii="Times New Roman" w:eastAsia="Times New Roman" w:hAnsi="Times New Roman" w:cs="Times New Roman"/>
          <w:b/>
          <w:sz w:val="24"/>
          <w:szCs w:val="24"/>
          <w:lang w:eastAsia="ru-RU"/>
        </w:rPr>
      </w:pPr>
    </w:p>
    <w:p w14:paraId="22E2D5F8" w14:textId="77777777" w:rsidR="00C51523" w:rsidRPr="00922BC7" w:rsidRDefault="00C51523" w:rsidP="00C51523">
      <w:pPr>
        <w:spacing w:after="0" w:line="240" w:lineRule="auto"/>
        <w:jc w:val="both"/>
        <w:rPr>
          <w:rFonts w:ascii="Times New Roman" w:eastAsia="Times New Roman" w:hAnsi="Times New Roman" w:cs="Times New Roman"/>
          <w:b/>
          <w:sz w:val="24"/>
          <w:szCs w:val="24"/>
          <w:lang w:eastAsia="ru-RU"/>
        </w:rPr>
      </w:pPr>
      <w:r w:rsidRPr="00922BC7">
        <w:rPr>
          <w:rFonts w:ascii="Times New Roman" w:eastAsia="Times New Roman" w:hAnsi="Times New Roman" w:cs="Times New Roman"/>
          <w:b/>
          <w:sz w:val="24"/>
          <w:szCs w:val="24"/>
          <w:lang w:eastAsia="ru-RU"/>
        </w:rPr>
        <w:t>Согласовано:</w:t>
      </w:r>
    </w:p>
    <w:p w14:paraId="73376022"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253"/>
        <w:gridCol w:w="5102"/>
      </w:tblGrid>
      <w:tr w:rsidR="00C51523" w:rsidRPr="00922BC7" w14:paraId="2BE0DAFC" w14:textId="77777777" w:rsidTr="00FD6903">
        <w:tc>
          <w:tcPr>
            <w:tcW w:w="4253" w:type="dxa"/>
            <w:shd w:val="clear" w:color="auto" w:fill="auto"/>
          </w:tcPr>
          <w:p w14:paraId="2E6FFEC6" w14:textId="77777777" w:rsidR="00C51523" w:rsidRPr="00922BC7" w:rsidRDefault="00C51523" w:rsidP="00FD6903">
            <w:pPr>
              <w:spacing w:after="0" w:line="240" w:lineRule="auto"/>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Заместитель директора</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института по нау</w:t>
            </w:r>
            <w:r>
              <w:rPr>
                <w:rFonts w:ascii="Times New Roman" w:eastAsia="Times New Roman" w:hAnsi="Times New Roman" w:cs="Times New Roman"/>
                <w:sz w:val="24"/>
                <w:szCs w:val="24"/>
                <w:lang w:eastAsia="ru-RU"/>
              </w:rPr>
              <w:t>чной и инновационной деятельности</w:t>
            </w:r>
          </w:p>
        </w:tc>
        <w:tc>
          <w:tcPr>
            <w:tcW w:w="5102" w:type="dxa"/>
            <w:shd w:val="clear" w:color="auto" w:fill="auto"/>
          </w:tcPr>
          <w:p w14:paraId="198DC6AD"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p w14:paraId="6F0B9F08" w14:textId="6E162A5E"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Ф.Л. Капустин</w:t>
            </w:r>
          </w:p>
        </w:tc>
      </w:tr>
      <w:tr w:rsidR="00C51523" w:rsidRPr="00922BC7" w14:paraId="5F48EAA2" w14:textId="77777777" w:rsidTr="00FD6903">
        <w:tc>
          <w:tcPr>
            <w:tcW w:w="4253" w:type="dxa"/>
            <w:shd w:val="clear" w:color="auto" w:fill="auto"/>
          </w:tcPr>
          <w:p w14:paraId="6C3DD0BB"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p>
        </w:tc>
        <w:tc>
          <w:tcPr>
            <w:tcW w:w="5102" w:type="dxa"/>
            <w:shd w:val="clear" w:color="auto" w:fill="auto"/>
          </w:tcPr>
          <w:p w14:paraId="1A7D9850"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tc>
      </w:tr>
      <w:tr w:rsidR="00C51523" w:rsidRPr="00922BC7" w14:paraId="265C5BFA" w14:textId="77777777" w:rsidTr="00FD6903">
        <w:tc>
          <w:tcPr>
            <w:tcW w:w="4253" w:type="dxa"/>
            <w:shd w:val="clear" w:color="auto" w:fill="auto"/>
          </w:tcPr>
          <w:p w14:paraId="0B5E4430"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Начальник ОПНПК</w:t>
            </w:r>
          </w:p>
        </w:tc>
        <w:tc>
          <w:tcPr>
            <w:tcW w:w="5102" w:type="dxa"/>
            <w:shd w:val="clear" w:color="auto" w:fill="auto"/>
          </w:tcPr>
          <w:p w14:paraId="3A6A982A" w14:textId="63644ED5"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Е.А. Бутрина</w:t>
            </w:r>
          </w:p>
        </w:tc>
      </w:tr>
    </w:tbl>
    <w:p w14:paraId="5D501D27" w14:textId="77777777" w:rsidR="00C51523" w:rsidRDefault="00C51523" w:rsidP="00CE4F20">
      <w:pPr>
        <w:pageBreakBefore/>
        <w:spacing w:after="0" w:line="240" w:lineRule="auto"/>
        <w:jc w:val="center"/>
        <w:rPr>
          <w:rFonts w:ascii="Times New Roman" w:hAnsi="Times New Roman" w:cs="Times New Roman"/>
          <w:b/>
          <w:sz w:val="24"/>
          <w:szCs w:val="24"/>
        </w:rPr>
      </w:pPr>
      <w:r w:rsidRPr="00922BC7">
        <w:rPr>
          <w:rFonts w:ascii="Times New Roman" w:hAnsi="Times New Roman" w:cs="Times New Roman"/>
          <w:b/>
          <w:sz w:val="24"/>
          <w:szCs w:val="24"/>
        </w:rPr>
        <w:lastRenderedPageBreak/>
        <w:t>1. ОБЩАЯ ХАРАКТЕР</w:t>
      </w:r>
      <w:r>
        <w:rPr>
          <w:rFonts w:ascii="Times New Roman" w:hAnsi="Times New Roman" w:cs="Times New Roman"/>
          <w:b/>
          <w:sz w:val="24"/>
          <w:szCs w:val="24"/>
        </w:rPr>
        <w:t>ИСТИКА ГОСУДАРСТВЕННОЙ ИТОГОВОЙ</w:t>
      </w:r>
      <w:r>
        <w:rPr>
          <w:rFonts w:ascii="Times New Roman" w:hAnsi="Times New Roman" w:cs="Times New Roman"/>
          <w:b/>
          <w:sz w:val="24"/>
          <w:szCs w:val="24"/>
        </w:rPr>
        <w:br/>
      </w:r>
      <w:r w:rsidRPr="00922BC7">
        <w:rPr>
          <w:rFonts w:ascii="Times New Roman" w:hAnsi="Times New Roman" w:cs="Times New Roman"/>
          <w:b/>
          <w:sz w:val="24"/>
          <w:szCs w:val="24"/>
        </w:rPr>
        <w:t>АТТЕСТАЦИИ</w:t>
      </w:r>
    </w:p>
    <w:p w14:paraId="657B4D4A" w14:textId="77777777" w:rsidR="00C51523" w:rsidRPr="00922BC7" w:rsidRDefault="00C51523" w:rsidP="00C51523">
      <w:pPr>
        <w:spacing w:after="0" w:line="240" w:lineRule="auto"/>
        <w:jc w:val="center"/>
        <w:rPr>
          <w:rFonts w:ascii="Times New Roman" w:hAnsi="Times New Roman" w:cs="Times New Roman"/>
          <w:b/>
          <w:sz w:val="24"/>
          <w:szCs w:val="24"/>
        </w:rPr>
      </w:pPr>
    </w:p>
    <w:p w14:paraId="4650EDD8" w14:textId="6B34C49D" w:rsidR="00C51523" w:rsidRPr="003A67E6" w:rsidRDefault="00C51523" w:rsidP="00C51523">
      <w:pPr>
        <w:spacing w:after="0" w:line="240" w:lineRule="auto"/>
        <w:ind w:firstLine="567"/>
        <w:rPr>
          <w:rFonts w:ascii="Times New Roman" w:hAnsi="Times New Roman" w:cs="Times New Roman"/>
          <w:b/>
          <w:sz w:val="24"/>
          <w:szCs w:val="24"/>
        </w:rPr>
      </w:pPr>
      <w:r w:rsidRPr="003A67E6">
        <w:rPr>
          <w:rFonts w:ascii="Times New Roman" w:hAnsi="Times New Roman" w:cs="Times New Roman"/>
          <w:b/>
          <w:sz w:val="24"/>
          <w:szCs w:val="24"/>
        </w:rPr>
        <w:t xml:space="preserve">1.1. Цель государственной итоговой аттестации </w:t>
      </w:r>
    </w:p>
    <w:p w14:paraId="29C148C5" w14:textId="77777777" w:rsidR="00C51523" w:rsidRDefault="00C51523" w:rsidP="00C51523">
      <w:pPr>
        <w:spacing w:after="0" w:line="240" w:lineRule="auto"/>
        <w:ind w:firstLine="567"/>
        <w:jc w:val="both"/>
        <w:rPr>
          <w:rFonts w:ascii="Times New Roman" w:hAnsi="Times New Roman" w:cs="Times New Roman"/>
          <w:sz w:val="24"/>
          <w:szCs w:val="24"/>
        </w:rPr>
      </w:pPr>
    </w:p>
    <w:p w14:paraId="7711641C"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Целью государственной итоговой аттестации является установление уровня подготовленности обучающегося, осваива</w:t>
      </w:r>
      <w:r>
        <w:rPr>
          <w:rFonts w:ascii="Times New Roman" w:hAnsi="Times New Roman" w:cs="Times New Roman"/>
          <w:sz w:val="24"/>
          <w:szCs w:val="24"/>
        </w:rPr>
        <w:t xml:space="preserve">ющего образовательную программу </w:t>
      </w:r>
      <w:r w:rsidRPr="003A67E6">
        <w:rPr>
          <w:rFonts w:ascii="Times New Roman" w:hAnsi="Times New Roman" w:cs="Times New Roman"/>
          <w:sz w:val="24"/>
          <w:szCs w:val="24"/>
        </w:rPr>
        <w:t>высшего образования</w:t>
      </w:r>
      <w:r>
        <w:rPr>
          <w:rFonts w:ascii="Times New Roman" w:hAnsi="Times New Roman" w:cs="Times New Roman"/>
          <w:sz w:val="24"/>
          <w:szCs w:val="24"/>
        </w:rPr>
        <w:t xml:space="preserve"> – </w:t>
      </w:r>
      <w:r w:rsidRPr="003A67E6">
        <w:rPr>
          <w:rFonts w:ascii="Times New Roman" w:hAnsi="Times New Roman" w:cs="Times New Roman"/>
          <w:sz w:val="24"/>
          <w:szCs w:val="24"/>
        </w:rPr>
        <w:t>программ</w:t>
      </w:r>
      <w:r>
        <w:rPr>
          <w:rFonts w:ascii="Times New Roman" w:hAnsi="Times New Roman" w:cs="Times New Roman"/>
          <w:sz w:val="24"/>
          <w:szCs w:val="24"/>
        </w:rPr>
        <w:t>у п</w:t>
      </w:r>
      <w:r w:rsidRPr="003A67E6">
        <w:rPr>
          <w:rFonts w:ascii="Times New Roman" w:hAnsi="Times New Roman" w:cs="Times New Roman"/>
          <w:sz w:val="24"/>
          <w:szCs w:val="24"/>
        </w:rPr>
        <w:t>одготовки научно-педагогических кадров в аспирантуре</w:t>
      </w:r>
      <w:r>
        <w:rPr>
          <w:rFonts w:ascii="Times New Roman" w:hAnsi="Times New Roman" w:cs="Times New Roman"/>
          <w:sz w:val="24"/>
          <w:szCs w:val="24"/>
        </w:rPr>
        <w:t xml:space="preserve">, </w:t>
      </w:r>
      <w:r w:rsidRPr="00EA2A51">
        <w:rPr>
          <w:rFonts w:ascii="Times New Roman" w:hAnsi="Times New Roman" w:cs="Times New Roman"/>
          <w:sz w:val="24"/>
          <w:szCs w:val="24"/>
        </w:rPr>
        <w:t xml:space="preserve">  выполнению профессиональных задач и соответствия его подготовки требованиям федерального государственного образовательного</w:t>
      </w:r>
      <w:r>
        <w:rPr>
          <w:rFonts w:ascii="Times New Roman" w:hAnsi="Times New Roman" w:cs="Times New Roman"/>
          <w:sz w:val="24"/>
          <w:szCs w:val="24"/>
        </w:rPr>
        <w:t xml:space="preserve"> стандарта высшего образования</w:t>
      </w:r>
      <w:r w:rsidRPr="00EA2A51">
        <w:rPr>
          <w:rFonts w:ascii="Times New Roman" w:hAnsi="Times New Roman" w:cs="Times New Roman"/>
          <w:sz w:val="24"/>
          <w:szCs w:val="24"/>
        </w:rPr>
        <w:t xml:space="preserve"> и </w:t>
      </w:r>
      <w:r>
        <w:rPr>
          <w:rFonts w:ascii="Times New Roman" w:hAnsi="Times New Roman" w:cs="Times New Roman"/>
          <w:sz w:val="24"/>
          <w:szCs w:val="24"/>
        </w:rPr>
        <w:t>образовательной программе</w:t>
      </w:r>
      <w:r w:rsidRPr="00EA2A51">
        <w:rPr>
          <w:rFonts w:ascii="Times New Roman" w:hAnsi="Times New Roman" w:cs="Times New Roman"/>
          <w:sz w:val="24"/>
          <w:szCs w:val="24"/>
        </w:rPr>
        <w:t xml:space="preserve"> по направлению подготовки высшего образования, разработанной на осно</w:t>
      </w:r>
      <w:r>
        <w:rPr>
          <w:rFonts w:ascii="Times New Roman" w:hAnsi="Times New Roman" w:cs="Times New Roman"/>
          <w:sz w:val="24"/>
          <w:szCs w:val="24"/>
        </w:rPr>
        <w:t xml:space="preserve">ве образовательного стандарта. </w:t>
      </w:r>
    </w:p>
    <w:p w14:paraId="713A8F5D"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В рамках государственной итоговой аттестации проверяется уровень сформированности следующих результатов освоения образовательной программ</w:t>
      </w:r>
      <w:r>
        <w:rPr>
          <w:rFonts w:ascii="Times New Roman" w:hAnsi="Times New Roman" w:cs="Times New Roman"/>
          <w:sz w:val="24"/>
          <w:szCs w:val="24"/>
        </w:rPr>
        <w:t>ы, заявленных в ОХОП:</w:t>
      </w:r>
    </w:p>
    <w:p w14:paraId="6E9AD31A" w14:textId="77777777" w:rsidR="00C51523" w:rsidRPr="00715726" w:rsidRDefault="00C51523" w:rsidP="00C51523">
      <w:pPr>
        <w:spacing w:after="0" w:line="240" w:lineRule="auto"/>
        <w:ind w:firstLine="567"/>
        <w:jc w:val="both"/>
        <w:rPr>
          <w:rFonts w:ascii="Times New Roman" w:hAnsi="Times New Roman" w:cs="Times New Roman"/>
          <w:sz w:val="24"/>
          <w:szCs w:val="24"/>
        </w:rPr>
      </w:pPr>
      <w:r w:rsidRPr="00715726">
        <w:rPr>
          <w:rFonts w:ascii="Times New Roman" w:eastAsia="Calibri" w:hAnsi="Times New Roman" w:cs="Times New Roman"/>
          <w:sz w:val="24"/>
          <w:szCs w:val="24"/>
        </w:rPr>
        <w:t xml:space="preserve">РО-2: </w:t>
      </w:r>
      <w:r w:rsidRPr="00715726">
        <w:rPr>
          <w:rFonts w:ascii="Times New Roman" w:hAnsi="Times New Roman" w:cs="Times New Roman"/>
          <w:sz w:val="24"/>
          <w:szCs w:val="24"/>
        </w:rPr>
        <w:t>Способность проводить научные исследования в области, соответствующей выбранной направленности (научной специальности);</w:t>
      </w:r>
    </w:p>
    <w:p w14:paraId="44A17113"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РО-3: Способность анализировать и представлять результаты научных исследований в области, соответствующей выбранной направленности (научной специальности);</w:t>
      </w:r>
    </w:p>
    <w:p w14:paraId="007BBDA6"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РО-4: Способность осуществлять деятельность по организации и финансированию научных исследований;</w:t>
      </w:r>
    </w:p>
    <w:p w14:paraId="26273151" w14:textId="325C2F7E" w:rsidR="00C51523"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 xml:space="preserve">РО-5: </w:t>
      </w:r>
      <w:r w:rsidR="009B599E" w:rsidRPr="00715726">
        <w:rPr>
          <w:rFonts w:ascii="Times New Roman" w:eastAsia="Calibri" w:hAnsi="Times New Roman" w:cs="Times New Roman"/>
          <w:sz w:val="24"/>
          <w:szCs w:val="24"/>
        </w:rPr>
        <w:t>Способность использовать</w:t>
      </w:r>
      <w:r w:rsidRPr="00715726">
        <w:rPr>
          <w:rFonts w:ascii="Times New Roman" w:eastAsia="Calibri" w:hAnsi="Times New Roman" w:cs="Times New Roman"/>
          <w:sz w:val="24"/>
          <w:szCs w:val="24"/>
        </w:rPr>
        <w:t xml:space="preserve"> результаты научных исследований при разработке учебно-методического обеспечения преподавательской деятельности по направлению, соответствующему выбранной направленности (научной специальности)</w:t>
      </w:r>
      <w:r>
        <w:rPr>
          <w:rFonts w:ascii="Times New Roman" w:eastAsia="Calibri" w:hAnsi="Times New Roman" w:cs="Times New Roman"/>
          <w:sz w:val="24"/>
          <w:szCs w:val="24"/>
        </w:rPr>
        <w:t>.</w:t>
      </w:r>
    </w:p>
    <w:p w14:paraId="489BCA1E"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p>
    <w:p w14:paraId="1BA5B023"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Универсальные компетенции (УК) в соответствии с ФГОС ВО:</w:t>
      </w:r>
    </w:p>
    <w:tbl>
      <w:tblPr>
        <w:tblStyle w:val="a3"/>
        <w:tblW w:w="0" w:type="auto"/>
        <w:tblLook w:val="04A0" w:firstRow="1" w:lastRow="0" w:firstColumn="1" w:lastColumn="0" w:noHBand="0" w:noVBand="1"/>
      </w:tblPr>
      <w:tblGrid>
        <w:gridCol w:w="1205"/>
        <w:gridCol w:w="8140"/>
      </w:tblGrid>
      <w:tr w:rsidR="00C51523" w14:paraId="5642FFA7" w14:textId="77777777" w:rsidTr="000358B9">
        <w:tc>
          <w:tcPr>
            <w:tcW w:w="1242" w:type="dxa"/>
            <w:vAlign w:val="center"/>
          </w:tcPr>
          <w:p w14:paraId="3E62F898"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75E7BCCD" w14:textId="77777777"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Универсальные компетенции</w:t>
            </w:r>
          </w:p>
        </w:tc>
      </w:tr>
      <w:tr w:rsidR="00C51523" w14:paraId="7AC17D64" w14:textId="77777777" w:rsidTr="000358B9">
        <w:trPr>
          <w:trHeight w:val="786"/>
        </w:trPr>
        <w:tc>
          <w:tcPr>
            <w:tcW w:w="1242" w:type="dxa"/>
            <w:vAlign w:val="center"/>
          </w:tcPr>
          <w:p w14:paraId="63569B2F" w14:textId="77777777" w:rsidR="00C51523" w:rsidRPr="004C0E5A" w:rsidRDefault="00C51523" w:rsidP="000358B9">
            <w:pPr>
              <w:jc w:val="center"/>
              <w:rPr>
                <w:rFonts w:ascii="Times New Roman" w:hAnsi="Times New Roman" w:cs="Times New Roman"/>
                <w:sz w:val="24"/>
                <w:szCs w:val="24"/>
              </w:rPr>
            </w:pPr>
            <w:r w:rsidRPr="004C0E5A">
              <w:rPr>
                <w:rFonts w:ascii="Times New Roman" w:hAnsi="Times New Roman" w:cs="Times New Roman"/>
                <w:sz w:val="24"/>
                <w:szCs w:val="24"/>
              </w:rPr>
              <w:t>УК-</w:t>
            </w:r>
            <w:r>
              <w:rPr>
                <w:rFonts w:ascii="Times New Roman" w:hAnsi="Times New Roman" w:cs="Times New Roman"/>
                <w:sz w:val="24"/>
                <w:szCs w:val="24"/>
              </w:rPr>
              <w:t>1</w:t>
            </w:r>
          </w:p>
        </w:tc>
        <w:tc>
          <w:tcPr>
            <w:tcW w:w="8505" w:type="dxa"/>
          </w:tcPr>
          <w:p w14:paraId="0C8C3B09" w14:textId="77777777" w:rsidR="00C51523" w:rsidRPr="00A55094" w:rsidRDefault="00C51523" w:rsidP="003924F8">
            <w:pPr>
              <w:rPr>
                <w:rFonts w:ascii="Times New Roman" w:hAnsi="Times New Roman" w:cs="Times New Roman"/>
                <w:sz w:val="24"/>
                <w:szCs w:val="24"/>
              </w:rPr>
            </w:pP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tc>
      </w:tr>
      <w:tr w:rsidR="00C51523" w14:paraId="1F9DC2DE" w14:textId="77777777" w:rsidTr="000358B9">
        <w:trPr>
          <w:trHeight w:val="285"/>
        </w:trPr>
        <w:tc>
          <w:tcPr>
            <w:tcW w:w="1242" w:type="dxa"/>
            <w:vAlign w:val="center"/>
          </w:tcPr>
          <w:p w14:paraId="6BF45D3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УК-2</w:t>
            </w:r>
          </w:p>
        </w:tc>
        <w:tc>
          <w:tcPr>
            <w:tcW w:w="8505" w:type="dxa"/>
          </w:tcPr>
          <w:p w14:paraId="18A8D270" w14:textId="77777777" w:rsidR="00C51523" w:rsidRPr="00A55094"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области истории и философии науки</w:t>
            </w:r>
          </w:p>
        </w:tc>
      </w:tr>
      <w:tr w:rsidR="00C51523" w14:paraId="72932180" w14:textId="77777777" w:rsidTr="000358B9">
        <w:trPr>
          <w:trHeight w:val="271"/>
        </w:trPr>
        <w:tc>
          <w:tcPr>
            <w:tcW w:w="1242" w:type="dxa"/>
            <w:vAlign w:val="center"/>
          </w:tcPr>
          <w:p w14:paraId="024990A0"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УК-3</w:t>
            </w:r>
          </w:p>
        </w:tc>
        <w:tc>
          <w:tcPr>
            <w:tcW w:w="8505" w:type="dxa"/>
          </w:tcPr>
          <w:p w14:paraId="5B3DF2A9"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участвовать в работе российских и международных исследовательских коллективов по решению научных и научно-образовательных задач</w:t>
            </w:r>
          </w:p>
        </w:tc>
      </w:tr>
      <w:tr w:rsidR="00C51523" w14:paraId="75F537B9" w14:textId="77777777" w:rsidTr="000358B9">
        <w:trPr>
          <w:trHeight w:val="122"/>
        </w:trPr>
        <w:tc>
          <w:tcPr>
            <w:tcW w:w="1242" w:type="dxa"/>
            <w:vAlign w:val="center"/>
          </w:tcPr>
          <w:p w14:paraId="11790FC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УК-4</w:t>
            </w:r>
          </w:p>
        </w:tc>
        <w:tc>
          <w:tcPr>
            <w:tcW w:w="8505" w:type="dxa"/>
          </w:tcPr>
          <w:p w14:paraId="6C5E3A73"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использовать современные методы и технологии научной коммуникации на государственном и иностранном языках</w:t>
            </w:r>
          </w:p>
        </w:tc>
      </w:tr>
      <w:tr w:rsidR="00C51523" w14:paraId="5BCB80EE" w14:textId="77777777" w:rsidTr="000358B9">
        <w:trPr>
          <w:trHeight w:val="163"/>
        </w:trPr>
        <w:tc>
          <w:tcPr>
            <w:tcW w:w="1242" w:type="dxa"/>
            <w:vAlign w:val="center"/>
          </w:tcPr>
          <w:p w14:paraId="5B67AE6A"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УК-5</w:t>
            </w:r>
          </w:p>
        </w:tc>
        <w:tc>
          <w:tcPr>
            <w:tcW w:w="8505" w:type="dxa"/>
          </w:tcPr>
          <w:p w14:paraId="339AFC3D"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следовать этическим нормам в профессиональной деятельности</w:t>
            </w:r>
          </w:p>
        </w:tc>
      </w:tr>
      <w:tr w:rsidR="00C51523" w14:paraId="53E50511" w14:textId="77777777" w:rsidTr="000358B9">
        <w:trPr>
          <w:trHeight w:val="99"/>
        </w:trPr>
        <w:tc>
          <w:tcPr>
            <w:tcW w:w="1242" w:type="dxa"/>
            <w:vAlign w:val="center"/>
          </w:tcPr>
          <w:p w14:paraId="291E235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УК-6</w:t>
            </w:r>
          </w:p>
        </w:tc>
        <w:tc>
          <w:tcPr>
            <w:tcW w:w="8505" w:type="dxa"/>
          </w:tcPr>
          <w:p w14:paraId="043DDA1C"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планировать и решать задачи собственного профессионального и личностного развития</w:t>
            </w:r>
          </w:p>
        </w:tc>
      </w:tr>
    </w:tbl>
    <w:p w14:paraId="14002D0D" w14:textId="77777777" w:rsidR="00C51523" w:rsidRDefault="00C51523" w:rsidP="00C51523">
      <w:pPr>
        <w:spacing w:after="0" w:line="240" w:lineRule="auto"/>
        <w:ind w:firstLine="567"/>
        <w:jc w:val="both"/>
        <w:rPr>
          <w:rFonts w:ascii="Times New Roman" w:hAnsi="Times New Roman" w:cs="Times New Roman"/>
          <w:b/>
          <w:sz w:val="24"/>
          <w:szCs w:val="24"/>
        </w:rPr>
      </w:pPr>
    </w:p>
    <w:p w14:paraId="65CD1753"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Общепрофессиональные компетенции (ОПК) в соответствии с ФГОС ВО:</w:t>
      </w:r>
    </w:p>
    <w:tbl>
      <w:tblPr>
        <w:tblStyle w:val="a3"/>
        <w:tblW w:w="0" w:type="auto"/>
        <w:tblLook w:val="04A0" w:firstRow="1" w:lastRow="0" w:firstColumn="1" w:lastColumn="0" w:noHBand="0" w:noVBand="1"/>
      </w:tblPr>
      <w:tblGrid>
        <w:gridCol w:w="1213"/>
        <w:gridCol w:w="8132"/>
      </w:tblGrid>
      <w:tr w:rsidR="00C51523" w14:paraId="5B93F0E3" w14:textId="77777777" w:rsidTr="000358B9">
        <w:trPr>
          <w:cantSplit/>
          <w:tblHeader/>
        </w:trPr>
        <w:tc>
          <w:tcPr>
            <w:tcW w:w="1242" w:type="dxa"/>
            <w:vAlign w:val="center"/>
          </w:tcPr>
          <w:p w14:paraId="0804AF8F"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36CFC3B6" w14:textId="5F1E6A66"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w:t>
            </w:r>
            <w:r w:rsidR="000358B9">
              <w:rPr>
                <w:rFonts w:ascii="Times New Roman" w:hAnsi="Times New Roman" w:cs="Times New Roman"/>
                <w:b/>
                <w:sz w:val="24"/>
                <w:szCs w:val="24"/>
              </w:rPr>
              <w:t xml:space="preserve"> </w:t>
            </w:r>
            <w:r>
              <w:rPr>
                <w:rFonts w:ascii="Times New Roman" w:hAnsi="Times New Roman" w:cs="Times New Roman"/>
                <w:b/>
                <w:sz w:val="24"/>
                <w:szCs w:val="24"/>
              </w:rPr>
              <w:t>компетенции</w:t>
            </w:r>
          </w:p>
        </w:tc>
      </w:tr>
      <w:tr w:rsidR="00C51523" w14:paraId="35CA15F6" w14:textId="77777777" w:rsidTr="000358B9">
        <w:trPr>
          <w:cantSplit/>
          <w:trHeight w:val="301"/>
        </w:trPr>
        <w:tc>
          <w:tcPr>
            <w:tcW w:w="1242" w:type="dxa"/>
            <w:vAlign w:val="center"/>
          </w:tcPr>
          <w:p w14:paraId="558D112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ОП</w:t>
            </w:r>
            <w:r w:rsidRPr="004C0E5A">
              <w:rPr>
                <w:rFonts w:ascii="Times New Roman" w:hAnsi="Times New Roman" w:cs="Times New Roman"/>
                <w:sz w:val="24"/>
                <w:szCs w:val="24"/>
              </w:rPr>
              <w:t>К-</w:t>
            </w:r>
            <w:r>
              <w:rPr>
                <w:rFonts w:ascii="Times New Roman" w:hAnsi="Times New Roman" w:cs="Times New Roman"/>
                <w:sz w:val="24"/>
                <w:szCs w:val="24"/>
              </w:rPr>
              <w:t>1</w:t>
            </w:r>
          </w:p>
        </w:tc>
        <w:tc>
          <w:tcPr>
            <w:tcW w:w="8505" w:type="dxa"/>
          </w:tcPr>
          <w:p w14:paraId="0DDBE2BF" w14:textId="332657C2" w:rsidR="009B599E" w:rsidRPr="009B599E" w:rsidRDefault="009B599E" w:rsidP="009B599E">
            <w:pPr>
              <w:rPr>
                <w:rFonts w:ascii="Times New Roman" w:hAnsi="Times New Roman" w:cs="Times New Roman"/>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методологией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теоретических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экспериментальных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p>
          <w:p w14:paraId="1FD7D318" w14:textId="06218344" w:rsidR="00C51523" w:rsidRDefault="009B599E" w:rsidP="009B599E">
            <w:pPr>
              <w:rPr>
                <w:rFonts w:ascii="Times New Roman" w:hAnsi="Times New Roman" w:cs="Times New Roman"/>
                <w:b/>
                <w:sz w:val="24"/>
                <w:szCs w:val="24"/>
              </w:rPr>
            </w:pP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DA569A8" w14:textId="77777777" w:rsidTr="000358B9">
        <w:trPr>
          <w:cantSplit/>
          <w:trHeight w:val="247"/>
        </w:trPr>
        <w:tc>
          <w:tcPr>
            <w:tcW w:w="1242" w:type="dxa"/>
            <w:vAlign w:val="center"/>
          </w:tcPr>
          <w:p w14:paraId="24B95AD5"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ОПК-2</w:t>
            </w:r>
          </w:p>
        </w:tc>
        <w:tc>
          <w:tcPr>
            <w:tcW w:w="8505" w:type="dxa"/>
          </w:tcPr>
          <w:p w14:paraId="75DE5665" w14:textId="6031B6AA"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культурой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том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числе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использованием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современных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информационно-коммуникационных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технологий</w:t>
            </w:r>
          </w:p>
        </w:tc>
      </w:tr>
      <w:tr w:rsidR="00C51523" w14:paraId="48BD8FBE" w14:textId="77777777" w:rsidTr="000358B9">
        <w:trPr>
          <w:cantSplit/>
          <w:trHeight w:val="258"/>
        </w:trPr>
        <w:tc>
          <w:tcPr>
            <w:tcW w:w="1242" w:type="dxa"/>
            <w:vAlign w:val="center"/>
          </w:tcPr>
          <w:p w14:paraId="7DD353BB"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lastRenderedPageBreak/>
              <w:t>ОПК-3</w:t>
            </w:r>
          </w:p>
        </w:tc>
        <w:tc>
          <w:tcPr>
            <w:tcW w:w="8505" w:type="dxa"/>
          </w:tcPr>
          <w:p w14:paraId="2F4016F5" w14:textId="164E4393"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разработке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новых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применению</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самостоятельной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научно-исследовательской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5D158840" w14:textId="77777777" w:rsidTr="000358B9">
        <w:trPr>
          <w:cantSplit/>
          <w:trHeight w:val="559"/>
        </w:trPr>
        <w:tc>
          <w:tcPr>
            <w:tcW w:w="1242" w:type="dxa"/>
            <w:vAlign w:val="center"/>
          </w:tcPr>
          <w:p w14:paraId="2B404497" w14:textId="5388C7A3"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4</w:t>
            </w:r>
          </w:p>
        </w:tc>
        <w:tc>
          <w:tcPr>
            <w:tcW w:w="8505" w:type="dxa"/>
          </w:tcPr>
          <w:p w14:paraId="4C875F4E" w14:textId="2CDF8FE3" w:rsidR="009B599E" w:rsidRPr="009B599E" w:rsidRDefault="009B599E" w:rsidP="009B599E">
            <w:pPr>
              <w:rPr>
                <w:rFonts w:ascii="Times New Roman" w:hAnsi="Times New Roman" w:cs="Times New Roman"/>
                <w:sz w:val="24"/>
                <w:szCs w:val="24"/>
              </w:rPr>
            </w:pPr>
            <w:r>
              <w:rPr>
                <w:rFonts w:ascii="Times New Roman" w:hAnsi="Times New Roman" w:cs="Times New Roman"/>
                <w:sz w:val="24"/>
                <w:szCs w:val="24"/>
              </w:rPr>
              <w:t>Г</w:t>
            </w:r>
            <w:r w:rsidRPr="009B599E">
              <w:rPr>
                <w:rFonts w:ascii="Times New Roman" w:hAnsi="Times New Roman" w:cs="Times New Roman"/>
                <w:sz w:val="24"/>
                <w:szCs w:val="24"/>
              </w:rPr>
              <w:t>отовность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организовать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работу</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исследовательского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коллектива</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p>
          <w:p w14:paraId="5B942327" w14:textId="670B4794" w:rsidR="00C51523" w:rsidRDefault="009B599E" w:rsidP="009B599E">
            <w:pPr>
              <w:rPr>
                <w:rFonts w:ascii="Times New Roman" w:hAnsi="Times New Roman" w:cs="Times New Roman"/>
                <w:b/>
                <w:sz w:val="24"/>
                <w:szCs w:val="24"/>
              </w:rPr>
            </w:pP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5967D31" w14:textId="77777777" w:rsidTr="000358B9">
        <w:trPr>
          <w:cantSplit/>
          <w:trHeight w:val="262"/>
        </w:trPr>
        <w:tc>
          <w:tcPr>
            <w:tcW w:w="1242" w:type="dxa"/>
            <w:vAlign w:val="center"/>
          </w:tcPr>
          <w:p w14:paraId="1E18ED79" w14:textId="12A24C48" w:rsidR="00C51523" w:rsidRPr="0030552A"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5</w:t>
            </w:r>
          </w:p>
        </w:tc>
        <w:tc>
          <w:tcPr>
            <w:tcW w:w="8505" w:type="dxa"/>
          </w:tcPr>
          <w:p w14:paraId="3D5AF5DA" w14:textId="7CB36BD5" w:rsidR="00C51523"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объективно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оценивать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результаты</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разработок,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выполненных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специалистами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учреждениях</w:t>
            </w:r>
          </w:p>
        </w:tc>
      </w:tr>
      <w:tr w:rsidR="000358B9" w14:paraId="05DD8C85" w14:textId="77777777" w:rsidTr="000358B9">
        <w:trPr>
          <w:cantSplit/>
          <w:trHeight w:val="262"/>
        </w:trPr>
        <w:tc>
          <w:tcPr>
            <w:tcW w:w="1242" w:type="dxa"/>
            <w:vAlign w:val="center"/>
          </w:tcPr>
          <w:p w14:paraId="6C05F7B9" w14:textId="53087CD5" w:rsidR="000358B9" w:rsidRPr="0030552A"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ОПК-6</w:t>
            </w:r>
          </w:p>
        </w:tc>
        <w:tc>
          <w:tcPr>
            <w:tcW w:w="8505" w:type="dxa"/>
          </w:tcPr>
          <w:p w14:paraId="3BFD777B" w14:textId="6710DA66"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0358B9">
              <w:rPr>
                <w:rFonts w:ascii="Times New Roman" w:hAnsi="Times New Roman" w:cs="Times New Roman"/>
                <w:sz w:val="24"/>
                <w:szCs w:val="24"/>
              </w:rPr>
              <w:t>пособность</w:t>
            </w:r>
            <w:r>
              <w:rPr>
                <w:rFonts w:ascii="Times New Roman" w:hAnsi="Times New Roman" w:cs="Times New Roman"/>
                <w:sz w:val="24"/>
                <w:szCs w:val="24"/>
              </w:rPr>
              <w:t xml:space="preserve"> </w:t>
            </w:r>
            <w:r w:rsidRPr="000358B9">
              <w:rPr>
                <w:rFonts w:ascii="Times New Roman" w:hAnsi="Times New Roman" w:cs="Times New Roman"/>
                <w:sz w:val="24"/>
                <w:szCs w:val="24"/>
              </w:rPr>
              <w:t>представлять</w:t>
            </w:r>
            <w:r>
              <w:rPr>
                <w:rFonts w:ascii="Times New Roman" w:hAnsi="Times New Roman" w:cs="Times New Roman"/>
                <w:sz w:val="24"/>
                <w:szCs w:val="24"/>
              </w:rPr>
              <w:t xml:space="preserve"> </w:t>
            </w:r>
            <w:r w:rsidRPr="000358B9">
              <w:rPr>
                <w:rFonts w:ascii="Times New Roman" w:hAnsi="Times New Roman" w:cs="Times New Roman"/>
                <w:sz w:val="24"/>
                <w:szCs w:val="24"/>
              </w:rPr>
              <w:t>полученные</w:t>
            </w:r>
            <w:r>
              <w:rPr>
                <w:rFonts w:ascii="Times New Roman" w:hAnsi="Times New Roman" w:cs="Times New Roman"/>
                <w:sz w:val="24"/>
                <w:szCs w:val="24"/>
              </w:rPr>
              <w:t xml:space="preserve"> </w:t>
            </w:r>
            <w:r w:rsidRPr="000358B9">
              <w:rPr>
                <w:rFonts w:ascii="Times New Roman" w:hAnsi="Times New Roman" w:cs="Times New Roman"/>
                <w:sz w:val="24"/>
                <w:szCs w:val="24"/>
              </w:rPr>
              <w:t>результаты</w:t>
            </w:r>
            <w:r>
              <w:rPr>
                <w:rFonts w:ascii="Times New Roman" w:hAnsi="Times New Roman" w:cs="Times New Roman"/>
                <w:sz w:val="24"/>
                <w:szCs w:val="24"/>
              </w:rPr>
              <w:t xml:space="preserve"> </w:t>
            </w:r>
            <w:r w:rsidRPr="000358B9">
              <w:rPr>
                <w:rFonts w:ascii="Times New Roman" w:hAnsi="Times New Roman" w:cs="Times New Roman"/>
                <w:sz w:val="24"/>
                <w:szCs w:val="24"/>
              </w:rPr>
              <w:t>научно-исследовательской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на</w:t>
            </w:r>
            <w:r>
              <w:rPr>
                <w:rFonts w:ascii="Times New Roman" w:hAnsi="Times New Roman" w:cs="Times New Roman"/>
                <w:sz w:val="24"/>
                <w:szCs w:val="24"/>
              </w:rPr>
              <w:t xml:space="preserve"> </w:t>
            </w:r>
            <w:r w:rsidRPr="000358B9">
              <w:rPr>
                <w:rFonts w:ascii="Times New Roman" w:hAnsi="Times New Roman" w:cs="Times New Roman"/>
                <w:sz w:val="24"/>
                <w:szCs w:val="24"/>
              </w:rPr>
              <w:t>высоком</w:t>
            </w:r>
            <w:r>
              <w:rPr>
                <w:rFonts w:ascii="Times New Roman" w:hAnsi="Times New Roman" w:cs="Times New Roman"/>
                <w:sz w:val="24"/>
                <w:szCs w:val="24"/>
              </w:rPr>
              <w:t xml:space="preserve"> </w:t>
            </w:r>
            <w:r w:rsidRPr="000358B9">
              <w:rPr>
                <w:rFonts w:ascii="Times New Roman" w:hAnsi="Times New Roman" w:cs="Times New Roman"/>
                <w:sz w:val="24"/>
                <w:szCs w:val="24"/>
              </w:rPr>
              <w:t>уровне</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с</w:t>
            </w:r>
            <w:r>
              <w:rPr>
                <w:rFonts w:ascii="Times New Roman" w:hAnsi="Times New Roman" w:cs="Times New Roman"/>
                <w:sz w:val="24"/>
                <w:szCs w:val="24"/>
              </w:rPr>
              <w:t xml:space="preserve"> </w:t>
            </w:r>
            <w:r w:rsidRPr="000358B9">
              <w:rPr>
                <w:rFonts w:ascii="Times New Roman" w:hAnsi="Times New Roman" w:cs="Times New Roman"/>
                <w:sz w:val="24"/>
                <w:szCs w:val="24"/>
              </w:rPr>
              <w:t>учетом</w:t>
            </w:r>
            <w:r>
              <w:rPr>
                <w:rFonts w:ascii="Times New Roman" w:hAnsi="Times New Roman" w:cs="Times New Roman"/>
                <w:sz w:val="24"/>
                <w:szCs w:val="24"/>
              </w:rPr>
              <w:t xml:space="preserve"> </w:t>
            </w:r>
            <w:r w:rsidRPr="000358B9">
              <w:rPr>
                <w:rFonts w:ascii="Times New Roman" w:hAnsi="Times New Roman" w:cs="Times New Roman"/>
                <w:sz w:val="24"/>
                <w:szCs w:val="24"/>
              </w:rPr>
              <w:t>соблюдения</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p>
        </w:tc>
      </w:tr>
      <w:tr w:rsidR="000358B9" w14:paraId="0500499C" w14:textId="77777777" w:rsidTr="000358B9">
        <w:trPr>
          <w:cantSplit/>
          <w:trHeight w:val="262"/>
        </w:trPr>
        <w:tc>
          <w:tcPr>
            <w:tcW w:w="1242" w:type="dxa"/>
            <w:vAlign w:val="center"/>
          </w:tcPr>
          <w:p w14:paraId="52341C4F" w14:textId="7DF2BE1B"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ОПК-7</w:t>
            </w:r>
          </w:p>
        </w:tc>
        <w:tc>
          <w:tcPr>
            <w:tcW w:w="8505" w:type="dxa"/>
          </w:tcPr>
          <w:p w14:paraId="342EDDD0" w14:textId="36B8DF57"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0358B9">
              <w:rPr>
                <w:rFonts w:ascii="Times New Roman" w:hAnsi="Times New Roman" w:cs="Times New Roman"/>
                <w:sz w:val="24"/>
                <w:szCs w:val="24"/>
              </w:rPr>
              <w:t>ладение</w:t>
            </w:r>
            <w:r>
              <w:rPr>
                <w:rFonts w:ascii="Times New Roman" w:hAnsi="Times New Roman" w:cs="Times New Roman"/>
                <w:sz w:val="24"/>
                <w:szCs w:val="24"/>
              </w:rPr>
              <w:t xml:space="preserve"> </w:t>
            </w:r>
            <w:r w:rsidRPr="000358B9">
              <w:rPr>
                <w:rFonts w:ascii="Times New Roman" w:hAnsi="Times New Roman" w:cs="Times New Roman"/>
                <w:sz w:val="24"/>
                <w:szCs w:val="24"/>
              </w:rPr>
              <w:t>методами</w:t>
            </w:r>
            <w:r>
              <w:rPr>
                <w:rFonts w:ascii="Times New Roman" w:hAnsi="Times New Roman" w:cs="Times New Roman"/>
                <w:sz w:val="24"/>
                <w:szCs w:val="24"/>
              </w:rPr>
              <w:t xml:space="preserve"> </w:t>
            </w:r>
            <w:r w:rsidRPr="000358B9">
              <w:rPr>
                <w:rFonts w:ascii="Times New Roman" w:hAnsi="Times New Roman" w:cs="Times New Roman"/>
                <w:sz w:val="24"/>
                <w:szCs w:val="24"/>
              </w:rPr>
              <w:t>проведения</w:t>
            </w:r>
            <w:r>
              <w:rPr>
                <w:rFonts w:ascii="Times New Roman" w:hAnsi="Times New Roman" w:cs="Times New Roman"/>
                <w:sz w:val="24"/>
                <w:szCs w:val="24"/>
              </w:rPr>
              <w:t xml:space="preserve"> </w:t>
            </w:r>
            <w:r w:rsidRPr="000358B9">
              <w:rPr>
                <w:rFonts w:ascii="Times New Roman" w:hAnsi="Times New Roman" w:cs="Times New Roman"/>
                <w:sz w:val="24"/>
                <w:szCs w:val="24"/>
              </w:rPr>
              <w:t>патентных</w:t>
            </w:r>
            <w:r>
              <w:rPr>
                <w:rFonts w:ascii="Times New Roman" w:hAnsi="Times New Roman" w:cs="Times New Roman"/>
                <w:sz w:val="24"/>
                <w:szCs w:val="24"/>
              </w:rPr>
              <w:t xml:space="preserve"> </w:t>
            </w:r>
            <w:r w:rsidRPr="000358B9">
              <w:rPr>
                <w:rFonts w:ascii="Times New Roman" w:hAnsi="Times New Roman" w:cs="Times New Roman"/>
                <w:sz w:val="24"/>
                <w:szCs w:val="24"/>
              </w:rPr>
              <w:t>исследований,</w:t>
            </w:r>
            <w:r>
              <w:rPr>
                <w:rFonts w:ascii="Times New Roman" w:hAnsi="Times New Roman" w:cs="Times New Roman"/>
                <w:sz w:val="24"/>
                <w:szCs w:val="24"/>
              </w:rPr>
              <w:t xml:space="preserve"> </w:t>
            </w:r>
            <w:r w:rsidRPr="000358B9">
              <w:rPr>
                <w:rFonts w:ascii="Times New Roman" w:hAnsi="Times New Roman" w:cs="Times New Roman"/>
                <w:sz w:val="24"/>
                <w:szCs w:val="24"/>
              </w:rPr>
              <w:t>лицензирования</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защиты</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r>
              <w:rPr>
                <w:rFonts w:ascii="Times New Roman" w:hAnsi="Times New Roman" w:cs="Times New Roman"/>
                <w:sz w:val="24"/>
                <w:szCs w:val="24"/>
              </w:rPr>
              <w:t xml:space="preserve"> </w:t>
            </w:r>
            <w:r w:rsidRPr="000358B9">
              <w:rPr>
                <w:rFonts w:ascii="Times New Roman" w:hAnsi="Times New Roman" w:cs="Times New Roman"/>
                <w:sz w:val="24"/>
                <w:szCs w:val="24"/>
              </w:rPr>
              <w:t>при</w:t>
            </w:r>
            <w:r>
              <w:rPr>
                <w:rFonts w:ascii="Times New Roman" w:hAnsi="Times New Roman" w:cs="Times New Roman"/>
                <w:sz w:val="24"/>
                <w:szCs w:val="24"/>
              </w:rPr>
              <w:t xml:space="preserve"> </w:t>
            </w:r>
            <w:r w:rsidRPr="000358B9">
              <w:rPr>
                <w:rFonts w:ascii="Times New Roman" w:hAnsi="Times New Roman" w:cs="Times New Roman"/>
                <w:sz w:val="24"/>
                <w:szCs w:val="24"/>
              </w:rPr>
              <w:t>создании</w:t>
            </w:r>
            <w:r>
              <w:rPr>
                <w:rFonts w:ascii="Times New Roman" w:hAnsi="Times New Roman" w:cs="Times New Roman"/>
                <w:sz w:val="24"/>
                <w:szCs w:val="24"/>
              </w:rPr>
              <w:t xml:space="preserve"> </w:t>
            </w:r>
            <w:r w:rsidRPr="000358B9">
              <w:rPr>
                <w:rFonts w:ascii="Times New Roman" w:hAnsi="Times New Roman" w:cs="Times New Roman"/>
                <w:sz w:val="24"/>
                <w:szCs w:val="24"/>
              </w:rPr>
              <w:t>инновационных</w:t>
            </w:r>
            <w:r>
              <w:rPr>
                <w:rFonts w:ascii="Times New Roman" w:hAnsi="Times New Roman" w:cs="Times New Roman"/>
                <w:sz w:val="24"/>
                <w:szCs w:val="24"/>
              </w:rPr>
              <w:t xml:space="preserve"> </w:t>
            </w:r>
            <w:r w:rsidRPr="000358B9">
              <w:rPr>
                <w:rFonts w:ascii="Times New Roman" w:hAnsi="Times New Roman" w:cs="Times New Roman"/>
                <w:sz w:val="24"/>
                <w:szCs w:val="24"/>
              </w:rPr>
              <w:t>продуктов</w:t>
            </w:r>
            <w:r>
              <w:rPr>
                <w:rFonts w:ascii="Times New Roman" w:hAnsi="Times New Roman" w:cs="Times New Roman"/>
                <w:sz w:val="24"/>
                <w:szCs w:val="24"/>
              </w:rPr>
              <w:t xml:space="preserve"> </w:t>
            </w:r>
            <w:r w:rsidRPr="000358B9">
              <w:rPr>
                <w:rFonts w:ascii="Times New Roman" w:hAnsi="Times New Roman" w:cs="Times New Roman"/>
                <w:sz w:val="24"/>
                <w:szCs w:val="24"/>
              </w:rPr>
              <w:t>в</w:t>
            </w:r>
            <w:r>
              <w:rPr>
                <w:rFonts w:ascii="Times New Roman" w:hAnsi="Times New Roman" w:cs="Times New Roman"/>
                <w:sz w:val="24"/>
                <w:szCs w:val="24"/>
              </w:rPr>
              <w:t xml:space="preserve"> </w:t>
            </w:r>
            <w:r w:rsidRPr="000358B9">
              <w:rPr>
                <w:rFonts w:ascii="Times New Roman" w:hAnsi="Times New Roman" w:cs="Times New Roman"/>
                <w:sz w:val="24"/>
                <w:szCs w:val="24"/>
              </w:rPr>
              <w:t>области</w:t>
            </w:r>
            <w:r>
              <w:rPr>
                <w:rFonts w:ascii="Times New Roman" w:hAnsi="Times New Roman" w:cs="Times New Roman"/>
                <w:sz w:val="24"/>
                <w:szCs w:val="24"/>
              </w:rPr>
              <w:t xml:space="preserve"> </w:t>
            </w:r>
            <w:r w:rsidRPr="000358B9">
              <w:rPr>
                <w:rFonts w:ascii="Times New Roman" w:hAnsi="Times New Roman" w:cs="Times New Roman"/>
                <w:sz w:val="24"/>
                <w:szCs w:val="24"/>
              </w:rPr>
              <w:t>профессиональной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p>
        </w:tc>
      </w:tr>
      <w:tr w:rsidR="000358B9" w14:paraId="249DABB1" w14:textId="77777777" w:rsidTr="000358B9">
        <w:trPr>
          <w:cantSplit/>
          <w:trHeight w:val="262"/>
        </w:trPr>
        <w:tc>
          <w:tcPr>
            <w:tcW w:w="1242" w:type="dxa"/>
            <w:vAlign w:val="center"/>
          </w:tcPr>
          <w:p w14:paraId="0D958CA9" w14:textId="0345E77D"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ОПК-8</w:t>
            </w:r>
          </w:p>
        </w:tc>
        <w:tc>
          <w:tcPr>
            <w:tcW w:w="8505" w:type="dxa"/>
          </w:tcPr>
          <w:p w14:paraId="3D41E93D" w14:textId="4B2C4359"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Г</w:t>
            </w:r>
            <w:r w:rsidRPr="000358B9">
              <w:rPr>
                <w:rFonts w:ascii="Times New Roman" w:hAnsi="Times New Roman" w:cs="Times New Roman"/>
                <w:sz w:val="24"/>
                <w:szCs w:val="24"/>
              </w:rPr>
              <w:t>отовность</w:t>
            </w:r>
            <w:r>
              <w:rPr>
                <w:rFonts w:ascii="Times New Roman" w:hAnsi="Times New Roman" w:cs="Times New Roman"/>
                <w:sz w:val="24"/>
                <w:szCs w:val="24"/>
              </w:rPr>
              <w:t xml:space="preserve"> </w:t>
            </w:r>
            <w:r w:rsidRPr="000358B9">
              <w:rPr>
                <w:rFonts w:ascii="Times New Roman" w:hAnsi="Times New Roman" w:cs="Times New Roman"/>
                <w:sz w:val="24"/>
                <w:szCs w:val="24"/>
              </w:rPr>
              <w:t>к</w:t>
            </w:r>
            <w:r>
              <w:rPr>
                <w:rFonts w:ascii="Times New Roman" w:hAnsi="Times New Roman" w:cs="Times New Roman"/>
                <w:sz w:val="24"/>
                <w:szCs w:val="24"/>
              </w:rPr>
              <w:t xml:space="preserve"> </w:t>
            </w:r>
            <w:r w:rsidRPr="000358B9">
              <w:rPr>
                <w:rFonts w:ascii="Times New Roman" w:hAnsi="Times New Roman" w:cs="Times New Roman"/>
                <w:sz w:val="24"/>
                <w:szCs w:val="24"/>
              </w:rPr>
              <w:t>преподавательской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по</w:t>
            </w:r>
            <w:r>
              <w:rPr>
                <w:rFonts w:ascii="Times New Roman" w:hAnsi="Times New Roman" w:cs="Times New Roman"/>
                <w:sz w:val="24"/>
                <w:szCs w:val="24"/>
              </w:rPr>
              <w:t xml:space="preserve"> </w:t>
            </w:r>
            <w:r w:rsidRPr="000358B9">
              <w:rPr>
                <w:rFonts w:ascii="Times New Roman" w:hAnsi="Times New Roman" w:cs="Times New Roman"/>
                <w:sz w:val="24"/>
                <w:szCs w:val="24"/>
              </w:rPr>
              <w:t>основным</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образовательным</w:t>
            </w:r>
            <w:r>
              <w:rPr>
                <w:rFonts w:ascii="Times New Roman" w:hAnsi="Times New Roman" w:cs="Times New Roman"/>
                <w:sz w:val="24"/>
                <w:szCs w:val="24"/>
              </w:rPr>
              <w:t xml:space="preserve"> </w:t>
            </w:r>
            <w:r w:rsidRPr="000358B9">
              <w:rPr>
                <w:rFonts w:ascii="Times New Roman" w:hAnsi="Times New Roman" w:cs="Times New Roman"/>
                <w:sz w:val="24"/>
                <w:szCs w:val="24"/>
              </w:rPr>
              <w:t>программам</w:t>
            </w:r>
            <w:r>
              <w:rPr>
                <w:rFonts w:ascii="Times New Roman" w:hAnsi="Times New Roman" w:cs="Times New Roman"/>
                <w:sz w:val="24"/>
                <w:szCs w:val="24"/>
              </w:rPr>
              <w:t xml:space="preserve"> </w:t>
            </w:r>
            <w:r w:rsidRPr="000358B9">
              <w:rPr>
                <w:rFonts w:ascii="Times New Roman" w:hAnsi="Times New Roman" w:cs="Times New Roman"/>
                <w:sz w:val="24"/>
                <w:szCs w:val="24"/>
              </w:rPr>
              <w:t>высшего</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образования</w:t>
            </w:r>
          </w:p>
        </w:tc>
      </w:tr>
    </w:tbl>
    <w:p w14:paraId="594DA833" w14:textId="77777777" w:rsidR="00C51523" w:rsidRDefault="00C51523" w:rsidP="00C51523">
      <w:pPr>
        <w:spacing w:after="0" w:line="240" w:lineRule="auto"/>
        <w:ind w:firstLine="567"/>
        <w:jc w:val="both"/>
        <w:rPr>
          <w:rFonts w:ascii="Times New Roman" w:hAnsi="Times New Roman" w:cs="Times New Roman"/>
          <w:b/>
          <w:sz w:val="24"/>
          <w:szCs w:val="24"/>
        </w:rPr>
      </w:pPr>
    </w:p>
    <w:p w14:paraId="133A9FD8"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 (ПК):</w:t>
      </w:r>
    </w:p>
    <w:tbl>
      <w:tblPr>
        <w:tblStyle w:val="a3"/>
        <w:tblW w:w="0" w:type="auto"/>
        <w:tblLook w:val="04A0" w:firstRow="1" w:lastRow="0" w:firstColumn="1" w:lastColumn="0" w:noHBand="0" w:noVBand="1"/>
      </w:tblPr>
      <w:tblGrid>
        <w:gridCol w:w="1206"/>
        <w:gridCol w:w="8139"/>
      </w:tblGrid>
      <w:tr w:rsidR="00C51523" w14:paraId="781FD060" w14:textId="77777777" w:rsidTr="005F6590">
        <w:trPr>
          <w:cantSplit/>
          <w:tblHeader/>
        </w:trPr>
        <w:tc>
          <w:tcPr>
            <w:tcW w:w="1206" w:type="dxa"/>
            <w:vAlign w:val="center"/>
          </w:tcPr>
          <w:p w14:paraId="4B12E9D9"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139" w:type="dxa"/>
          </w:tcPr>
          <w:p w14:paraId="2FA21581" w14:textId="77777777"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w:t>
            </w:r>
          </w:p>
        </w:tc>
      </w:tr>
      <w:tr w:rsidR="005F6590" w14:paraId="481E9BE3" w14:textId="77777777" w:rsidTr="005F6590">
        <w:trPr>
          <w:cantSplit/>
          <w:trHeight w:val="280"/>
        </w:trPr>
        <w:tc>
          <w:tcPr>
            <w:tcW w:w="1206" w:type="dxa"/>
            <w:vAlign w:val="center"/>
          </w:tcPr>
          <w:p w14:paraId="7789DCE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szCs w:val="24"/>
              </w:rPr>
              <w:t>ПК-1</w:t>
            </w:r>
          </w:p>
        </w:tc>
        <w:tc>
          <w:tcPr>
            <w:tcW w:w="8139" w:type="dxa"/>
          </w:tcPr>
          <w:p w14:paraId="7EEC3E4A" w14:textId="46FFEC0C" w:rsidR="005F6590" w:rsidRPr="00FA2767" w:rsidRDefault="005F6590" w:rsidP="005F6590">
            <w:pPr>
              <w:pStyle w:val="a4"/>
              <w:tabs>
                <w:tab w:val="left" w:pos="1080"/>
              </w:tabs>
              <w:ind w:left="0"/>
              <w:rPr>
                <w:rFonts w:ascii="Times New Roman" w:hAnsi="Times New Roman" w:cs="Times New Roman"/>
                <w:sz w:val="24"/>
              </w:rPr>
            </w:pPr>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p>
        </w:tc>
      </w:tr>
      <w:tr w:rsidR="005F6590" w14:paraId="6422E3AD" w14:textId="77777777" w:rsidTr="005F6590">
        <w:trPr>
          <w:cantSplit/>
          <w:trHeight w:val="150"/>
        </w:trPr>
        <w:tc>
          <w:tcPr>
            <w:tcW w:w="1206" w:type="dxa"/>
            <w:vAlign w:val="center"/>
          </w:tcPr>
          <w:p w14:paraId="594F28CF"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ПК-2</w:t>
            </w:r>
          </w:p>
        </w:tc>
        <w:tc>
          <w:tcPr>
            <w:tcW w:w="8139" w:type="dxa"/>
          </w:tcPr>
          <w:p w14:paraId="4CDD62C4" w14:textId="040FC012"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 xml:space="preserve">Использовать знания о современной физической картине мира, </w:t>
            </w:r>
            <w:r w:rsidR="003F713B" w:rsidRPr="00FA2767">
              <w:rPr>
                <w:rFonts w:ascii="Times New Roman" w:hAnsi="Times New Roman" w:cs="Times New Roman"/>
                <w:sz w:val="24"/>
              </w:rPr>
              <w:t>пространств</w:t>
            </w:r>
            <w:r>
              <w:rPr>
                <w:rFonts w:ascii="Times New Roman" w:hAnsi="Times New Roman" w:cs="Times New Roman"/>
                <w:sz w:val="24"/>
              </w:rPr>
              <w:t>-</w:t>
            </w:r>
            <w:r w:rsidRPr="00FA2767">
              <w:rPr>
                <w:rFonts w:ascii="Times New Roman" w:hAnsi="Times New Roman" w:cs="Times New Roman"/>
                <w:sz w:val="24"/>
              </w:rPr>
              <w:t>венно-временных закономерностях, строении вещества для понимания окружающего мира и явлений природы</w:t>
            </w:r>
          </w:p>
        </w:tc>
      </w:tr>
      <w:tr w:rsidR="005F6590" w14:paraId="3FF50A64" w14:textId="77777777" w:rsidTr="005F6590">
        <w:trPr>
          <w:cantSplit/>
          <w:trHeight w:val="236"/>
        </w:trPr>
        <w:tc>
          <w:tcPr>
            <w:tcW w:w="1206" w:type="dxa"/>
            <w:vAlign w:val="center"/>
          </w:tcPr>
          <w:p w14:paraId="1206CBC0"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ПК-6</w:t>
            </w:r>
          </w:p>
        </w:tc>
        <w:tc>
          <w:tcPr>
            <w:tcW w:w="8139" w:type="dxa"/>
          </w:tcPr>
          <w:p w14:paraId="29C32F29" w14:textId="46DEA64D" w:rsidR="005F6590" w:rsidRPr="00FA2767" w:rsidRDefault="005F6590" w:rsidP="005F6590">
            <w:pPr>
              <w:pStyle w:val="a4"/>
              <w:tabs>
                <w:tab w:val="left" w:pos="1080"/>
              </w:tabs>
              <w:ind w:left="0"/>
              <w:jc w:val="both"/>
              <w:rPr>
                <w:rFonts w:ascii="Times New Roman" w:hAnsi="Times New Roman" w:cs="Times New Roman"/>
                <w:sz w:val="24"/>
              </w:rPr>
            </w:pPr>
            <w:r w:rsidRPr="00FA2767">
              <w:rPr>
                <w:rFonts w:ascii="Times New Roman" w:hAnsi="Times New Roman" w:cs="Times New Roman"/>
                <w:sz w:val="24"/>
              </w:rPr>
              <w:t>Составлять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p>
        </w:tc>
      </w:tr>
      <w:tr w:rsidR="005F6590" w14:paraId="368EC067" w14:textId="77777777" w:rsidTr="005F6590">
        <w:trPr>
          <w:cantSplit/>
          <w:trHeight w:val="129"/>
        </w:trPr>
        <w:tc>
          <w:tcPr>
            <w:tcW w:w="1206" w:type="dxa"/>
            <w:vAlign w:val="center"/>
          </w:tcPr>
          <w:p w14:paraId="369C77A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ПК-7</w:t>
            </w:r>
          </w:p>
        </w:tc>
        <w:tc>
          <w:tcPr>
            <w:tcW w:w="8139" w:type="dxa"/>
          </w:tcPr>
          <w:p w14:paraId="2BA6BC33" w14:textId="669EAA64"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Применять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p>
        </w:tc>
      </w:tr>
      <w:tr w:rsidR="005F6590" w14:paraId="71E4F477" w14:textId="77777777" w:rsidTr="005F6590">
        <w:trPr>
          <w:cantSplit/>
          <w:trHeight w:val="140"/>
        </w:trPr>
        <w:tc>
          <w:tcPr>
            <w:tcW w:w="1206" w:type="dxa"/>
            <w:vAlign w:val="center"/>
          </w:tcPr>
          <w:p w14:paraId="1D77FB06"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ПК-8</w:t>
            </w:r>
          </w:p>
        </w:tc>
        <w:tc>
          <w:tcPr>
            <w:tcW w:w="8139" w:type="dxa"/>
          </w:tcPr>
          <w:p w14:paraId="1EE5D339" w14:textId="6FFBB709"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Изучать научно-техническую информацию, отечественный и зарубежный опыт по тематике исследования</w:t>
            </w:r>
          </w:p>
        </w:tc>
      </w:tr>
    </w:tbl>
    <w:p w14:paraId="7783735C" w14:textId="77777777" w:rsidR="00C51523" w:rsidRDefault="00C51523" w:rsidP="00C51523">
      <w:pPr>
        <w:spacing w:after="0" w:line="240" w:lineRule="auto"/>
        <w:ind w:firstLine="567"/>
        <w:jc w:val="both"/>
        <w:rPr>
          <w:rFonts w:ascii="Times New Roman" w:hAnsi="Times New Roman" w:cs="Times New Roman"/>
          <w:b/>
          <w:sz w:val="24"/>
          <w:szCs w:val="24"/>
        </w:rPr>
      </w:pPr>
    </w:p>
    <w:p w14:paraId="08ED93A0" w14:textId="77777777" w:rsidR="00C51523" w:rsidRDefault="00C51523" w:rsidP="00C51523">
      <w:pPr>
        <w:spacing w:after="0" w:line="240" w:lineRule="auto"/>
        <w:ind w:firstLine="567"/>
        <w:jc w:val="both"/>
        <w:rPr>
          <w:rFonts w:ascii="Times New Roman" w:hAnsi="Times New Roman" w:cs="Times New Roman"/>
          <w:sz w:val="24"/>
          <w:szCs w:val="24"/>
        </w:rPr>
      </w:pPr>
      <w:r w:rsidRPr="004C7DBC">
        <w:rPr>
          <w:rFonts w:ascii="Times New Roman" w:hAnsi="Times New Roman" w:cs="Times New Roman"/>
          <w:b/>
          <w:sz w:val="24"/>
          <w:szCs w:val="24"/>
        </w:rPr>
        <w:t>1.2. Структура государственной итоговой аттестации</w:t>
      </w:r>
      <w:r>
        <w:rPr>
          <w:rFonts w:ascii="Times New Roman" w:hAnsi="Times New Roman" w:cs="Times New Roman"/>
          <w:sz w:val="24"/>
          <w:szCs w:val="24"/>
        </w:rPr>
        <w:t>:</w:t>
      </w:r>
    </w:p>
    <w:p w14:paraId="1D4516B4"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 </w:t>
      </w:r>
    </w:p>
    <w:p w14:paraId="7E84A5FE" w14:textId="77777777" w:rsidR="00C51523" w:rsidRDefault="00C51523" w:rsidP="00C5152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FA2767">
        <w:rPr>
          <w:rFonts w:ascii="Times New Roman" w:hAnsi="Times New Roman" w:cs="Times New Roman"/>
          <w:sz w:val="24"/>
          <w:szCs w:val="24"/>
        </w:rPr>
        <w:t>государственный экзамен;</w:t>
      </w:r>
    </w:p>
    <w:p w14:paraId="41E100BA" w14:textId="77777777" w:rsidR="00C51523" w:rsidRDefault="00C51523" w:rsidP="00AA5DC1">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 </w:t>
      </w:r>
      <w:r w:rsidRPr="00FA2767">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p w14:paraId="6FE5B85C" w14:textId="77777777" w:rsidR="00C51523" w:rsidRPr="00FA2767" w:rsidRDefault="00C51523" w:rsidP="00C51523">
      <w:pPr>
        <w:spacing w:after="0" w:line="240" w:lineRule="auto"/>
        <w:ind w:firstLine="567"/>
        <w:jc w:val="both"/>
        <w:rPr>
          <w:rFonts w:ascii="Times New Roman" w:hAnsi="Times New Roman" w:cs="Times New Roman"/>
          <w:sz w:val="24"/>
          <w:szCs w:val="24"/>
        </w:rPr>
      </w:pPr>
    </w:p>
    <w:p w14:paraId="5ADE84A0" w14:textId="77777777" w:rsidR="00C51523" w:rsidRDefault="00C51523" w:rsidP="00C51523">
      <w:pPr>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1.3.</w:t>
      </w:r>
      <w:r>
        <w:rPr>
          <w:rFonts w:ascii="Times New Roman" w:hAnsi="Times New Roman" w:cs="Times New Roman"/>
          <w:b/>
          <w:sz w:val="24"/>
          <w:szCs w:val="24"/>
        </w:rPr>
        <w:t xml:space="preserve"> </w:t>
      </w:r>
      <w:r w:rsidRPr="00456A4A">
        <w:rPr>
          <w:rFonts w:ascii="Times New Roman" w:hAnsi="Times New Roman" w:cs="Times New Roman"/>
          <w:b/>
          <w:sz w:val="24"/>
          <w:szCs w:val="24"/>
        </w:rPr>
        <w:t>Форма проведения государственного экзамена</w:t>
      </w:r>
    </w:p>
    <w:p w14:paraId="2592DAD9" w14:textId="77777777" w:rsidR="00C51523" w:rsidRDefault="00C51523" w:rsidP="00C51523">
      <w:pPr>
        <w:spacing w:after="0" w:line="240" w:lineRule="auto"/>
        <w:ind w:firstLine="567"/>
        <w:rPr>
          <w:rFonts w:ascii="Times New Roman" w:hAnsi="Times New Roman" w:cs="Times New Roman"/>
          <w:sz w:val="24"/>
          <w:szCs w:val="24"/>
        </w:rPr>
      </w:pPr>
    </w:p>
    <w:p w14:paraId="0DE27FD1" w14:textId="77777777" w:rsidR="00C51523" w:rsidRDefault="00C51523" w:rsidP="00C51523">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Письменный.</w:t>
      </w:r>
    </w:p>
    <w:p w14:paraId="454E2541" w14:textId="77777777" w:rsidR="00C51523" w:rsidRDefault="00C51523" w:rsidP="00C51523">
      <w:pPr>
        <w:spacing w:after="0" w:line="240" w:lineRule="auto"/>
        <w:ind w:firstLine="567"/>
        <w:rPr>
          <w:rFonts w:ascii="Times New Roman" w:hAnsi="Times New Roman" w:cs="Times New Roman"/>
          <w:b/>
          <w:sz w:val="24"/>
          <w:szCs w:val="24"/>
        </w:rPr>
      </w:pPr>
    </w:p>
    <w:p w14:paraId="61F80E85" w14:textId="77777777" w:rsidR="00C51523" w:rsidRDefault="00C51523" w:rsidP="00713AD0">
      <w:pPr>
        <w:keepNext/>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lastRenderedPageBreak/>
        <w:t>1.4. Трудоемкость государственной итоговой аттестации:</w:t>
      </w:r>
    </w:p>
    <w:p w14:paraId="0451F157" w14:textId="77777777" w:rsidR="00C51523" w:rsidRPr="00456A4A" w:rsidRDefault="00C51523" w:rsidP="00713AD0">
      <w:pPr>
        <w:keepNext/>
        <w:spacing w:after="0" w:line="240" w:lineRule="auto"/>
        <w:ind w:firstLine="567"/>
        <w:rPr>
          <w:rFonts w:ascii="Times New Roman" w:hAnsi="Times New Roman" w:cs="Times New Roman"/>
          <w:b/>
          <w:sz w:val="24"/>
          <w:szCs w:val="24"/>
        </w:rPr>
      </w:pPr>
    </w:p>
    <w:p w14:paraId="56A45518" w14:textId="34A55883" w:rsidR="00C51523" w:rsidRDefault="00C51523" w:rsidP="00713AD0">
      <w:pPr>
        <w:keepNext/>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Общая трудоемкость государственной итоговой аттестации составляет </w:t>
      </w:r>
    </w:p>
    <w:tbl>
      <w:tblPr>
        <w:tblStyle w:val="a3"/>
        <w:tblW w:w="0" w:type="auto"/>
        <w:tblLook w:val="04A0" w:firstRow="1" w:lastRow="0" w:firstColumn="1" w:lastColumn="0" w:noHBand="0" w:noVBand="1"/>
      </w:tblPr>
      <w:tblGrid>
        <w:gridCol w:w="3684"/>
        <w:gridCol w:w="1183"/>
        <w:gridCol w:w="1588"/>
        <w:gridCol w:w="1658"/>
        <w:gridCol w:w="1232"/>
      </w:tblGrid>
      <w:tr w:rsidR="00C51523" w14:paraId="03E2AB01" w14:textId="77777777" w:rsidTr="00713AD0">
        <w:trPr>
          <w:cantSplit/>
          <w:tblHeader/>
        </w:trPr>
        <w:tc>
          <w:tcPr>
            <w:tcW w:w="3936" w:type="dxa"/>
            <w:vAlign w:val="center"/>
          </w:tcPr>
          <w:p w14:paraId="79616649"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ГИА (мероприятие)</w:t>
            </w:r>
          </w:p>
        </w:tc>
        <w:tc>
          <w:tcPr>
            <w:tcW w:w="1193" w:type="dxa"/>
            <w:vAlign w:val="center"/>
          </w:tcPr>
          <w:p w14:paraId="289E064B"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Семестр</w:t>
            </w:r>
          </w:p>
        </w:tc>
        <w:tc>
          <w:tcPr>
            <w:tcW w:w="1717" w:type="dxa"/>
            <w:vAlign w:val="center"/>
          </w:tcPr>
          <w:p w14:paraId="516423D1"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Всего часов</w:t>
            </w:r>
          </w:p>
        </w:tc>
        <w:tc>
          <w:tcPr>
            <w:tcW w:w="1685" w:type="dxa"/>
            <w:vAlign w:val="center"/>
          </w:tcPr>
          <w:p w14:paraId="09BEE817"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Количество з.е.</w:t>
            </w:r>
          </w:p>
        </w:tc>
        <w:tc>
          <w:tcPr>
            <w:tcW w:w="1270" w:type="dxa"/>
            <w:vAlign w:val="center"/>
          </w:tcPr>
          <w:p w14:paraId="7BDA61B1"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Недели</w:t>
            </w:r>
          </w:p>
        </w:tc>
      </w:tr>
      <w:tr w:rsidR="00C51523" w14:paraId="72547D55" w14:textId="77777777" w:rsidTr="00713AD0">
        <w:trPr>
          <w:cantSplit/>
        </w:trPr>
        <w:tc>
          <w:tcPr>
            <w:tcW w:w="3936" w:type="dxa"/>
          </w:tcPr>
          <w:p w14:paraId="29C707D4" w14:textId="77777777" w:rsidR="00C51523" w:rsidRDefault="00C51523" w:rsidP="00713AD0">
            <w:pPr>
              <w:keepNext/>
              <w:keepLines/>
              <w:rPr>
                <w:rFonts w:ascii="Times New Roman" w:hAnsi="Times New Roman" w:cs="Times New Roman"/>
                <w:sz w:val="24"/>
                <w:szCs w:val="24"/>
              </w:rPr>
            </w:pPr>
            <w:r>
              <w:rPr>
                <w:rFonts w:ascii="Times New Roman" w:hAnsi="Times New Roman" w:cs="Times New Roman"/>
                <w:sz w:val="24"/>
                <w:szCs w:val="24"/>
              </w:rPr>
              <w:t>Государственный экзамен</w:t>
            </w:r>
          </w:p>
        </w:tc>
        <w:tc>
          <w:tcPr>
            <w:tcW w:w="1193" w:type="dxa"/>
          </w:tcPr>
          <w:p w14:paraId="538407E9"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0B3062D2"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108</w:t>
            </w:r>
          </w:p>
        </w:tc>
        <w:tc>
          <w:tcPr>
            <w:tcW w:w="1685" w:type="dxa"/>
          </w:tcPr>
          <w:p w14:paraId="5A4BB85A"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3</w:t>
            </w:r>
          </w:p>
        </w:tc>
        <w:tc>
          <w:tcPr>
            <w:tcW w:w="1270" w:type="dxa"/>
          </w:tcPr>
          <w:p w14:paraId="25EC3907"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w:t>
            </w:r>
          </w:p>
        </w:tc>
      </w:tr>
      <w:tr w:rsidR="00C51523" w14:paraId="215FAE40" w14:textId="77777777" w:rsidTr="00713AD0">
        <w:trPr>
          <w:cantSplit/>
        </w:trPr>
        <w:tc>
          <w:tcPr>
            <w:tcW w:w="3936" w:type="dxa"/>
          </w:tcPr>
          <w:p w14:paraId="2E592422"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tc>
        <w:tc>
          <w:tcPr>
            <w:tcW w:w="1193" w:type="dxa"/>
          </w:tcPr>
          <w:p w14:paraId="2CCC08BD"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2A781314"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216</w:t>
            </w:r>
          </w:p>
        </w:tc>
        <w:tc>
          <w:tcPr>
            <w:tcW w:w="1685" w:type="dxa"/>
          </w:tcPr>
          <w:p w14:paraId="5B80A6A1"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6</w:t>
            </w:r>
          </w:p>
        </w:tc>
        <w:tc>
          <w:tcPr>
            <w:tcW w:w="1270" w:type="dxa"/>
          </w:tcPr>
          <w:p w14:paraId="71854973"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r>
      <w:tr w:rsidR="00C51523" w14:paraId="4D1A5201" w14:textId="77777777" w:rsidTr="00713AD0">
        <w:trPr>
          <w:cantSplit/>
        </w:trPr>
        <w:tc>
          <w:tcPr>
            <w:tcW w:w="5129" w:type="dxa"/>
            <w:gridSpan w:val="2"/>
          </w:tcPr>
          <w:p w14:paraId="6EAC8F42" w14:textId="77777777" w:rsidR="00C51523" w:rsidRPr="005E51DA" w:rsidRDefault="00C51523" w:rsidP="003924F8">
            <w:pPr>
              <w:jc w:val="right"/>
              <w:rPr>
                <w:rFonts w:ascii="Times New Roman" w:hAnsi="Times New Roman" w:cs="Times New Roman"/>
                <w:b/>
                <w:sz w:val="24"/>
                <w:szCs w:val="24"/>
              </w:rPr>
            </w:pPr>
            <w:r>
              <w:rPr>
                <w:rFonts w:ascii="Times New Roman" w:hAnsi="Times New Roman" w:cs="Times New Roman"/>
                <w:b/>
                <w:sz w:val="24"/>
                <w:szCs w:val="24"/>
              </w:rPr>
              <w:t>Итого</w:t>
            </w:r>
          </w:p>
        </w:tc>
        <w:tc>
          <w:tcPr>
            <w:tcW w:w="1717" w:type="dxa"/>
          </w:tcPr>
          <w:p w14:paraId="6D00D827"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324</w:t>
            </w:r>
          </w:p>
        </w:tc>
        <w:tc>
          <w:tcPr>
            <w:tcW w:w="1685" w:type="dxa"/>
          </w:tcPr>
          <w:p w14:paraId="54712FB3"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9</w:t>
            </w:r>
          </w:p>
        </w:tc>
        <w:tc>
          <w:tcPr>
            <w:tcW w:w="1270" w:type="dxa"/>
          </w:tcPr>
          <w:p w14:paraId="153FD6A6"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10</w:t>
            </w:r>
          </w:p>
        </w:tc>
      </w:tr>
    </w:tbl>
    <w:p w14:paraId="05C8D6F2" w14:textId="77777777" w:rsidR="00C51523" w:rsidRDefault="00C51523" w:rsidP="00C51523">
      <w:pPr>
        <w:spacing w:after="0" w:line="240" w:lineRule="auto"/>
        <w:ind w:firstLine="567"/>
        <w:rPr>
          <w:rFonts w:ascii="Times New Roman" w:hAnsi="Times New Roman" w:cs="Times New Roman"/>
          <w:sz w:val="24"/>
          <w:szCs w:val="24"/>
        </w:rPr>
      </w:pPr>
    </w:p>
    <w:p w14:paraId="04EAA895" w14:textId="77777777" w:rsidR="00C51523" w:rsidRPr="005E51DA" w:rsidRDefault="00C51523" w:rsidP="00B178C1">
      <w:pPr>
        <w:keepNext/>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1.5. Время проведения государственной итоговой аттестации</w:t>
      </w:r>
    </w:p>
    <w:p w14:paraId="3952051E" w14:textId="77777777" w:rsidR="00C51523" w:rsidRDefault="00C51523" w:rsidP="00B178C1">
      <w:pPr>
        <w:keepNext/>
        <w:spacing w:after="0" w:line="240" w:lineRule="auto"/>
        <w:ind w:firstLine="567"/>
        <w:jc w:val="both"/>
        <w:rPr>
          <w:rFonts w:ascii="Times New Roman" w:hAnsi="Times New Roman" w:cs="Times New Roman"/>
          <w:sz w:val="24"/>
          <w:szCs w:val="24"/>
        </w:rPr>
      </w:pPr>
    </w:p>
    <w:p w14:paraId="1A9B1117" w14:textId="77777777" w:rsidR="00C51523" w:rsidRPr="00BE38D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Государственный экзамен – 8</w:t>
      </w:r>
      <w:r w:rsidRPr="00BE38DF">
        <w:rPr>
          <w:rFonts w:ascii="Times New Roman" w:hAnsi="Times New Roman"/>
          <w:sz w:val="24"/>
          <w:szCs w:val="24"/>
        </w:rPr>
        <w:t xml:space="preserve"> семестр</w:t>
      </w:r>
      <w:r>
        <w:rPr>
          <w:rFonts w:ascii="Times New Roman" w:hAnsi="Times New Roman"/>
          <w:sz w:val="24"/>
          <w:szCs w:val="24"/>
        </w:rPr>
        <w:t>.</w:t>
      </w:r>
    </w:p>
    <w:p w14:paraId="49EB53E1" w14:textId="77777777" w:rsidR="00C51523" w:rsidRPr="007A295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Научный доклад об основных результатах подготовленной научно-квалификационной работы (диссертации)</w:t>
      </w:r>
      <w:r w:rsidRPr="00BE38DF">
        <w:rPr>
          <w:rFonts w:ascii="Times New Roman" w:hAnsi="Times New Roman"/>
          <w:sz w:val="24"/>
          <w:szCs w:val="24"/>
        </w:rPr>
        <w:t xml:space="preserve"> – 8 семестр</w:t>
      </w:r>
      <w:r>
        <w:rPr>
          <w:rFonts w:ascii="Times New Roman" w:hAnsi="Times New Roman"/>
          <w:sz w:val="24"/>
          <w:szCs w:val="24"/>
        </w:rPr>
        <w:t>.</w:t>
      </w:r>
    </w:p>
    <w:p w14:paraId="63FDC53D" w14:textId="77777777" w:rsidR="00C51523" w:rsidRDefault="00C51523" w:rsidP="00C51523">
      <w:pPr>
        <w:spacing w:after="0" w:line="240" w:lineRule="auto"/>
        <w:ind w:firstLine="567"/>
        <w:jc w:val="both"/>
        <w:rPr>
          <w:rFonts w:ascii="Times New Roman" w:hAnsi="Times New Roman" w:cs="Times New Roman"/>
          <w:sz w:val="24"/>
          <w:szCs w:val="24"/>
        </w:rPr>
      </w:pPr>
    </w:p>
    <w:p w14:paraId="1984A196" w14:textId="77777777" w:rsidR="00C51523" w:rsidRDefault="00C51523" w:rsidP="00C51523">
      <w:pPr>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1.6. Требования к процедуре государственной итоговой аттестации</w:t>
      </w:r>
    </w:p>
    <w:p w14:paraId="1037A49A" w14:textId="77777777" w:rsidR="00C51523" w:rsidRDefault="00C51523" w:rsidP="00C51523">
      <w:pPr>
        <w:spacing w:after="0" w:line="240" w:lineRule="auto"/>
        <w:ind w:firstLine="567"/>
        <w:rPr>
          <w:rFonts w:ascii="Times New Roman" w:hAnsi="Times New Roman" w:cs="Times New Roman"/>
          <w:sz w:val="24"/>
          <w:szCs w:val="24"/>
        </w:rPr>
      </w:pPr>
    </w:p>
    <w:p w14:paraId="41B268C2"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Требования к порядку планирования, организации и проведения ГИА, к структуре и форме документов по организации ГИА сформулированы в утвержденной в УрФУ документированной процедуре «</w:t>
      </w:r>
      <w:r>
        <w:rPr>
          <w:rFonts w:ascii="Times New Roman" w:hAnsi="Times New Roman" w:cs="Times New Roman"/>
          <w:sz w:val="24"/>
          <w:szCs w:val="24"/>
        </w:rPr>
        <w:t>Положение о порядке</w:t>
      </w:r>
      <w:r w:rsidRPr="00EA2A51">
        <w:rPr>
          <w:rFonts w:ascii="Times New Roman" w:hAnsi="Times New Roman" w:cs="Times New Roman"/>
          <w:sz w:val="24"/>
          <w:szCs w:val="24"/>
        </w:rPr>
        <w:t xml:space="preserve"> проведения государственной итоговой аттестации </w:t>
      </w:r>
      <w:r>
        <w:rPr>
          <w:rFonts w:ascii="Times New Roman" w:hAnsi="Times New Roman" w:cs="Times New Roman"/>
          <w:sz w:val="24"/>
          <w:szCs w:val="24"/>
        </w:rPr>
        <w:t xml:space="preserve">обучающихся </w:t>
      </w:r>
      <w:r w:rsidRPr="00EA2A51">
        <w:rPr>
          <w:rFonts w:ascii="Times New Roman" w:hAnsi="Times New Roman" w:cs="Times New Roman"/>
          <w:sz w:val="24"/>
          <w:szCs w:val="24"/>
        </w:rPr>
        <w:t xml:space="preserve">по программам </w:t>
      </w:r>
      <w:r>
        <w:rPr>
          <w:rFonts w:ascii="Times New Roman" w:hAnsi="Times New Roman" w:cs="Times New Roman"/>
          <w:sz w:val="24"/>
          <w:szCs w:val="24"/>
        </w:rPr>
        <w:t>подготовки научно-педагогических кадров в аспирантуре в Уральском федеральном университете имени первого Президента России Б.Н. Ельцина</w:t>
      </w:r>
      <w:r w:rsidRPr="00EA2A51">
        <w:rPr>
          <w:rFonts w:ascii="Times New Roman" w:hAnsi="Times New Roman" w:cs="Times New Roman"/>
          <w:sz w:val="24"/>
          <w:szCs w:val="24"/>
        </w:rPr>
        <w:t>» (СМК-ПВД-</w:t>
      </w:r>
      <w:r>
        <w:rPr>
          <w:rFonts w:ascii="Times New Roman" w:hAnsi="Times New Roman" w:cs="Times New Roman"/>
          <w:sz w:val="24"/>
          <w:szCs w:val="24"/>
        </w:rPr>
        <w:t>7</w:t>
      </w:r>
      <w:r w:rsidRPr="00EA2A51">
        <w:rPr>
          <w:rFonts w:ascii="Times New Roman" w:hAnsi="Times New Roman" w:cs="Times New Roman"/>
          <w:sz w:val="24"/>
          <w:szCs w:val="24"/>
        </w:rPr>
        <w:t>.</w:t>
      </w:r>
      <w:r>
        <w:rPr>
          <w:rFonts w:ascii="Times New Roman" w:hAnsi="Times New Roman" w:cs="Times New Roman"/>
          <w:sz w:val="24"/>
          <w:szCs w:val="24"/>
        </w:rPr>
        <w:t>5</w:t>
      </w:r>
      <w:r w:rsidRPr="00EA2A51">
        <w:rPr>
          <w:rFonts w:ascii="Times New Roman" w:hAnsi="Times New Roman" w:cs="Times New Roman"/>
          <w:sz w:val="24"/>
          <w:szCs w:val="24"/>
        </w:rPr>
        <w:t>-01-</w:t>
      </w:r>
      <w:r>
        <w:rPr>
          <w:rFonts w:ascii="Times New Roman" w:hAnsi="Times New Roman" w:cs="Times New Roman"/>
          <w:sz w:val="24"/>
          <w:szCs w:val="24"/>
        </w:rPr>
        <w:t>100</w:t>
      </w:r>
      <w:r w:rsidRPr="00EA2A51">
        <w:rPr>
          <w:rFonts w:ascii="Times New Roman" w:hAnsi="Times New Roman" w:cs="Times New Roman"/>
          <w:sz w:val="24"/>
          <w:szCs w:val="24"/>
        </w:rPr>
        <w:t>-201</w:t>
      </w:r>
      <w:r>
        <w:rPr>
          <w:rFonts w:ascii="Times New Roman" w:hAnsi="Times New Roman" w:cs="Times New Roman"/>
          <w:sz w:val="24"/>
          <w:szCs w:val="24"/>
        </w:rPr>
        <w:t>6</w:t>
      </w:r>
      <w:r w:rsidRPr="00EA2A51">
        <w:rPr>
          <w:rFonts w:ascii="Times New Roman" w:hAnsi="Times New Roman" w:cs="Times New Roman"/>
          <w:sz w:val="24"/>
          <w:szCs w:val="24"/>
        </w:rPr>
        <w:t>), введенной в действие приказом</w:t>
      </w:r>
      <w:r>
        <w:rPr>
          <w:rFonts w:ascii="Times New Roman" w:hAnsi="Times New Roman" w:cs="Times New Roman"/>
          <w:sz w:val="24"/>
          <w:szCs w:val="24"/>
        </w:rPr>
        <w:t xml:space="preserve"> ректора от 09.01.2017 № 01/03.</w:t>
      </w:r>
    </w:p>
    <w:p w14:paraId="7469B8E2" w14:textId="77777777" w:rsidR="00C51523" w:rsidRDefault="00C51523" w:rsidP="00C51523">
      <w:pPr>
        <w:spacing w:after="0" w:line="240" w:lineRule="auto"/>
        <w:ind w:firstLine="567"/>
        <w:jc w:val="both"/>
        <w:rPr>
          <w:rFonts w:ascii="Times New Roman" w:hAnsi="Times New Roman" w:cs="Times New Roman"/>
          <w:sz w:val="24"/>
          <w:szCs w:val="24"/>
        </w:rPr>
      </w:pPr>
    </w:p>
    <w:p w14:paraId="16E6B136" w14:textId="77777777" w:rsidR="00C51523" w:rsidRDefault="00C51523" w:rsidP="00C51523">
      <w:pPr>
        <w:spacing w:after="0" w:line="240" w:lineRule="auto"/>
        <w:ind w:firstLine="567"/>
        <w:jc w:val="both"/>
        <w:rPr>
          <w:rFonts w:ascii="Times New Roman" w:hAnsi="Times New Roman" w:cs="Times New Roman"/>
          <w:b/>
          <w:sz w:val="24"/>
          <w:szCs w:val="24"/>
        </w:rPr>
      </w:pPr>
      <w:r w:rsidRPr="00BB0BF0">
        <w:rPr>
          <w:rFonts w:ascii="Times New Roman" w:hAnsi="Times New Roman" w:cs="Times New Roman"/>
          <w:b/>
          <w:sz w:val="24"/>
          <w:szCs w:val="24"/>
        </w:rPr>
        <w:t xml:space="preserve">1.7. Требования к оцениванию результатов освоения </w:t>
      </w:r>
      <w:r>
        <w:rPr>
          <w:rFonts w:ascii="Times New Roman" w:hAnsi="Times New Roman" w:cs="Times New Roman"/>
          <w:b/>
          <w:sz w:val="24"/>
          <w:szCs w:val="24"/>
        </w:rPr>
        <w:t>образовательной программы</w:t>
      </w:r>
      <w:r w:rsidRPr="00BB0BF0">
        <w:rPr>
          <w:rFonts w:ascii="Times New Roman" w:hAnsi="Times New Roman" w:cs="Times New Roman"/>
          <w:b/>
          <w:sz w:val="24"/>
          <w:szCs w:val="24"/>
        </w:rPr>
        <w:t xml:space="preserve"> в рамках госу</w:t>
      </w:r>
      <w:r>
        <w:rPr>
          <w:rFonts w:ascii="Times New Roman" w:hAnsi="Times New Roman" w:cs="Times New Roman"/>
          <w:b/>
          <w:sz w:val="24"/>
          <w:szCs w:val="24"/>
        </w:rPr>
        <w:t>дарственной итоговой аттестации</w:t>
      </w:r>
    </w:p>
    <w:p w14:paraId="2B2928E1" w14:textId="77777777" w:rsidR="00C51523" w:rsidRPr="00BB0BF0" w:rsidRDefault="00C51523" w:rsidP="00C51523">
      <w:pPr>
        <w:spacing w:after="0" w:line="240" w:lineRule="auto"/>
        <w:ind w:firstLine="567"/>
        <w:jc w:val="both"/>
        <w:rPr>
          <w:rFonts w:ascii="Times New Roman" w:hAnsi="Times New Roman" w:cs="Times New Roman"/>
          <w:b/>
          <w:sz w:val="24"/>
          <w:szCs w:val="24"/>
        </w:rPr>
      </w:pPr>
    </w:p>
    <w:p w14:paraId="6512056B"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Объективная оценка уровня соответствия результатов обучения требованиям к освоению </w:t>
      </w:r>
      <w:r>
        <w:rPr>
          <w:rFonts w:ascii="Times New Roman" w:hAnsi="Times New Roman" w:cs="Times New Roman"/>
          <w:sz w:val="24"/>
          <w:szCs w:val="24"/>
        </w:rPr>
        <w:t xml:space="preserve">образовательной программы </w:t>
      </w:r>
      <w:r w:rsidRPr="00EA2A51">
        <w:rPr>
          <w:rFonts w:ascii="Times New Roman" w:hAnsi="Times New Roman" w:cs="Times New Roman"/>
          <w:sz w:val="24"/>
          <w:szCs w:val="24"/>
        </w:rPr>
        <w:t>обеспечивается системой разработанных критериев (показателей) оценки освоения знаний, сформированности умений и опыта вып</w:t>
      </w:r>
      <w:r>
        <w:rPr>
          <w:rFonts w:ascii="Times New Roman" w:hAnsi="Times New Roman" w:cs="Times New Roman"/>
          <w:sz w:val="24"/>
          <w:szCs w:val="24"/>
        </w:rPr>
        <w:t>олнения профессиональных задач.</w:t>
      </w:r>
    </w:p>
    <w:p w14:paraId="7F66D739" w14:textId="695587A6" w:rsidR="00C51523" w:rsidRPr="00EA2A51"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Критерии оценки утверждены на заседании учебно-методического совета института</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новых материалов и технологий</w:t>
      </w:r>
      <w:r w:rsidRPr="00EA2A51">
        <w:rPr>
          <w:rFonts w:ascii="Times New Roman" w:hAnsi="Times New Roman" w:cs="Times New Roman"/>
          <w:sz w:val="24"/>
          <w:szCs w:val="24"/>
        </w:rPr>
        <w:t xml:space="preserve">, реализующего </w:t>
      </w:r>
      <w:r>
        <w:rPr>
          <w:rFonts w:ascii="Times New Roman" w:hAnsi="Times New Roman" w:cs="Times New Roman"/>
          <w:sz w:val="24"/>
          <w:szCs w:val="24"/>
        </w:rPr>
        <w:t>образовательную программу</w:t>
      </w:r>
      <w:r w:rsidRPr="00B178C1">
        <w:rPr>
          <w:rFonts w:ascii="Times New Roman" w:hAnsi="Times New Roman" w:cs="Times New Roman"/>
          <w:sz w:val="24"/>
          <w:szCs w:val="24"/>
        </w:rPr>
        <w:t>.</w:t>
      </w:r>
    </w:p>
    <w:p w14:paraId="275BA17E" w14:textId="57810C33" w:rsidR="00C51523" w:rsidRPr="00EA2A51" w:rsidRDefault="00C51523" w:rsidP="00C51523">
      <w:pPr>
        <w:spacing w:after="0" w:line="240" w:lineRule="auto"/>
        <w:rPr>
          <w:rFonts w:ascii="Times New Roman" w:hAnsi="Times New Roman" w:cs="Times New Roman"/>
          <w:sz w:val="24"/>
          <w:szCs w:val="24"/>
        </w:rPr>
      </w:pPr>
    </w:p>
    <w:p w14:paraId="014F14F3" w14:textId="6874E954" w:rsidR="00C51523" w:rsidRDefault="00C51523" w:rsidP="00C51523">
      <w:pPr>
        <w:spacing w:after="0" w:line="240" w:lineRule="auto"/>
        <w:jc w:val="center"/>
        <w:rPr>
          <w:rFonts w:ascii="Times New Roman" w:hAnsi="Times New Roman" w:cs="Times New Roman"/>
          <w:b/>
          <w:sz w:val="24"/>
          <w:szCs w:val="24"/>
        </w:rPr>
      </w:pPr>
      <w:r w:rsidRPr="00BB0BF0">
        <w:rPr>
          <w:rFonts w:ascii="Times New Roman" w:hAnsi="Times New Roman" w:cs="Times New Roman"/>
          <w:b/>
          <w:sz w:val="24"/>
          <w:szCs w:val="24"/>
        </w:rPr>
        <w:t>2. ТРЕБОВАНИЯ К СОДЕ</w:t>
      </w:r>
      <w:r>
        <w:rPr>
          <w:rFonts w:ascii="Times New Roman" w:hAnsi="Times New Roman" w:cs="Times New Roman"/>
          <w:b/>
          <w:sz w:val="24"/>
          <w:szCs w:val="24"/>
        </w:rPr>
        <w:t>РЖАНИЮ ГОСУДАРСТВЕННОЙ ИТОГОВОЙ</w:t>
      </w:r>
      <w:r w:rsidR="00C621A6" w:rsidRPr="008F7850">
        <w:rPr>
          <w:rFonts w:ascii="Times New Roman" w:hAnsi="Times New Roman" w:cs="Times New Roman"/>
          <w:b/>
          <w:sz w:val="24"/>
          <w:szCs w:val="24"/>
        </w:rPr>
        <w:t xml:space="preserve"> </w:t>
      </w:r>
      <w:r w:rsidRPr="00BB0BF0">
        <w:rPr>
          <w:rFonts w:ascii="Times New Roman" w:hAnsi="Times New Roman" w:cs="Times New Roman"/>
          <w:b/>
          <w:sz w:val="24"/>
          <w:szCs w:val="24"/>
        </w:rPr>
        <w:t>АТТЕСТАЦИИ</w:t>
      </w:r>
    </w:p>
    <w:p w14:paraId="68281DAB" w14:textId="77777777" w:rsidR="00F92DB5" w:rsidRDefault="00F92DB5" w:rsidP="00C51523">
      <w:pPr>
        <w:spacing w:after="0" w:line="240" w:lineRule="auto"/>
        <w:jc w:val="center"/>
        <w:rPr>
          <w:rFonts w:ascii="Times New Roman" w:hAnsi="Times New Roman" w:cs="Times New Roman"/>
          <w:b/>
          <w:sz w:val="24"/>
          <w:szCs w:val="24"/>
        </w:rPr>
      </w:pPr>
    </w:p>
    <w:p w14:paraId="0A42BCF4" w14:textId="446951F1" w:rsidR="00F92DB5" w:rsidRDefault="00F92DB5" w:rsidP="00F92DB5">
      <w:pPr>
        <w:spacing w:after="0" w:line="240" w:lineRule="auto"/>
        <w:ind w:firstLine="567"/>
        <w:jc w:val="both"/>
        <w:rPr>
          <w:rFonts w:ascii="Times New Roman" w:hAnsi="Times New Roman" w:cs="Times New Roman"/>
          <w:b/>
          <w:sz w:val="24"/>
          <w:szCs w:val="24"/>
        </w:rPr>
      </w:pPr>
      <w:r w:rsidRPr="002A3B9C">
        <w:rPr>
          <w:rFonts w:ascii="Times New Roman" w:hAnsi="Times New Roman" w:cs="Times New Roman"/>
          <w:b/>
          <w:sz w:val="24"/>
          <w:szCs w:val="24"/>
        </w:rPr>
        <w:t>2.1. Тематика государственного экзамена</w:t>
      </w:r>
    </w:p>
    <w:p w14:paraId="17796810" w14:textId="77777777" w:rsidR="00F85A7D" w:rsidRPr="002A3B9C" w:rsidRDefault="00F85A7D" w:rsidP="00F92DB5">
      <w:pPr>
        <w:spacing w:after="0" w:line="240" w:lineRule="auto"/>
        <w:ind w:firstLine="567"/>
        <w:jc w:val="both"/>
        <w:rPr>
          <w:rFonts w:ascii="Times New Roman" w:hAnsi="Times New Roman" w:cs="Times New Roman"/>
          <w:b/>
          <w:sz w:val="24"/>
          <w:szCs w:val="24"/>
        </w:rPr>
      </w:pPr>
    </w:p>
    <w:p w14:paraId="6C718BA7" w14:textId="38934F2B"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lang w:val="en-US"/>
        </w:rPr>
        <w:t>1.</w:t>
      </w:r>
      <w:r w:rsidRPr="002A3B9C">
        <w:rPr>
          <w:rFonts w:ascii="Times New Roman" w:hAnsi="Times New Roman" w:cs="Times New Roman"/>
          <w:b/>
          <w:sz w:val="24"/>
          <w:szCs w:val="24"/>
        </w:rPr>
        <w:t xml:space="preserve"> </w:t>
      </w:r>
      <w:r>
        <w:rPr>
          <w:rFonts w:ascii="Times New Roman" w:hAnsi="Times New Roman" w:cs="Times New Roman"/>
          <w:b/>
          <w:sz w:val="24"/>
          <w:szCs w:val="24"/>
        </w:rPr>
        <w:t>Мат</w:t>
      </w:r>
      <w:r w:rsidRPr="002A3B9C">
        <w:rPr>
          <w:rFonts w:ascii="Times New Roman" w:hAnsi="Times New Roman" w:cs="Times New Roman"/>
          <w:b/>
          <w:sz w:val="24"/>
          <w:szCs w:val="24"/>
        </w:rPr>
        <w:t>ематика</w:t>
      </w:r>
    </w:p>
    <w:p w14:paraId="5F84A146"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Дифференциальное исчисление. Основные теоремы дифференциального исчисления: теорема Ролля, Лагранжа и Коши о конечных приращениях; локальная формула Тейлора; асимптотические разложения элементарных функций; формула Тейлора с остаточным членом; применение дифференциального исчисления к исследованию функций, признаки постоянства, монотонность, экстремумы, выпуклость, точки перегиба, раскрытие неопределенностей, геометрические приложения.</w:t>
      </w:r>
    </w:p>
    <w:p w14:paraId="7E2BD77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Интегральное исчисление. Определенный интеграл Римана по отрезку. Существование интеграла. Интегрируемость непрерывной функции; интегрируемость </w:t>
      </w:r>
      <w:r w:rsidRPr="00A849C7">
        <w:rPr>
          <w:rFonts w:ascii="Times New Roman" w:hAnsi="Times New Roman" w:cs="Times New Roman"/>
          <w:sz w:val="24"/>
          <w:szCs w:val="24"/>
        </w:rPr>
        <w:lastRenderedPageBreak/>
        <w:t>ограниченной функции с конечным числом точек разрыва. Интегрируемость монотонной функции. Теоремы о среднем значении интеграла. Замена переменного в определенном интеграле. Формула интегрирования по частям. Формула Ньютона-Лейбница.</w:t>
      </w:r>
    </w:p>
    <w:p w14:paraId="72F6C72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Дифференцируемость функций нескольких переменных. Частные производные. Полный дифференциал. Достаточное условие дифференцируемости. Достаточное условие равенства смешанных производных. Формула Тейлора. Локальный экстремум; необходимое и достаточное условия локального экстремума. Теоремы существования, непрерывности, дифференцируемости неявной функции. Условный локальный экстремум; метод неопределенных множителей Лагранжа.</w:t>
      </w:r>
    </w:p>
    <w:p w14:paraId="1B2D5F7B" w14:textId="7F33F065" w:rsidR="00F07DC4"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Числовые ряды: сходимость и сумма числового ряда; критерий Коши; признаки сходимости Даламбера, Коши, интегральный признак сходимости, признак Лейбница; абсолютная и условная сходимость. Функциональные последовательности и ряды: равномерная сходимость; признаки равномерной сходимости; теорема о предельном переходе; теорема о непрерывности, почленном интегрировании и дифференцировании; степенные ряды. Линейные пространства и их подпространства. Базис, размерность. Теорема о ранге матрицы. Системы линейных уравнений. Теорема Кронеккера-Капелли. Билинейные и квадратичные формы в линейных пространствах. Приведение квадратичных форм к нормальному виду. Закон инерции. Линейные отображения в линейных пространствах.</w:t>
      </w:r>
    </w:p>
    <w:p w14:paraId="069A45B6" w14:textId="691BC936"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События и их вероятности. Определения вероятности событий: теоретико-множественное, классическое, статистическое, аксиоматика Колмогорова. Условная вероятность. Независимые события. Формулы полной вероятности и Байеса. Схемы независимых испытаний Бернулли, асимптотические формулы для вычисления биномиальных вероятностей (Муавра-Лапласа, Пуассона). Случайные величины. Распределения случайных величин; дискретное распределение, абсолютно непрерывное распределение. Функция распределения и ее свойства. Плотность распределения. Числовые характеристики случайной величины: математическое ожидание, дисперсия, ковариация, коэффициент корреляции и их свойства. Классические распределения: Бернулли, биномиальное, Пуассона, равномерное, нормальное и показательное.</w:t>
      </w:r>
    </w:p>
    <w:p w14:paraId="13BA9E5F" w14:textId="3C82BC97"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2</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849C7">
        <w:rPr>
          <w:rFonts w:ascii="Times New Roman" w:hAnsi="Times New Roman" w:cs="Times New Roman"/>
          <w:b/>
          <w:sz w:val="24"/>
          <w:szCs w:val="24"/>
        </w:rPr>
        <w:t>Численные методы</w:t>
      </w:r>
    </w:p>
    <w:p w14:paraId="6A0317F2" w14:textId="126C319B"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Постановка задачи для численного решения на ЭВМ. Правила приближенных вычислений. Погрешность вычисления значений функций. Численное решение линейных и нелинейных систем уравнений. Основные понятия, метод Гаусса, метод простой итерации, метод Ньютона. Интерполяционный многочлен в форме Ньютона и Лагранжа. Метод наименьших квадратов Приближенные вычисления значений функций. Приближенное решение обыкновенных дифференциальных уравнений. Задача Коши. Метод Эйлера. Метод Рунге-</w:t>
      </w:r>
      <w:r w:rsidRPr="00A849C7">
        <w:t xml:space="preserve"> </w:t>
      </w:r>
      <w:r w:rsidRPr="00A849C7">
        <w:rPr>
          <w:rFonts w:ascii="Times New Roman" w:hAnsi="Times New Roman" w:cs="Times New Roman"/>
          <w:sz w:val="24"/>
          <w:szCs w:val="24"/>
        </w:rPr>
        <w:t>Кутта. Метод Адамса. Начальные понятия о численном решении краевых задач для обыкновенных ДУ (постановка задачи, метод конечных разностей, метод прогонки). Численное интегрирование. Численное решение уравнений с частными производными. Сеточные методы решения задач математической физики. Метод сеток и задача Дирихле. Метод прогонки для уравнения теплопроводности. Метод криволинейной сетки.</w:t>
      </w:r>
    </w:p>
    <w:p w14:paraId="77324037" w14:textId="3001AA80"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00B940A5">
        <w:rPr>
          <w:rFonts w:ascii="Times New Roman" w:hAnsi="Times New Roman" w:cs="Times New Roman"/>
          <w:b/>
          <w:sz w:val="24"/>
          <w:szCs w:val="24"/>
        </w:rPr>
        <w:t>3</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00F85A7D" w:rsidRPr="00F85A7D">
        <w:rPr>
          <w:rFonts w:ascii="Times New Roman" w:hAnsi="Times New Roman" w:cs="Times New Roman"/>
          <w:b/>
          <w:sz w:val="24"/>
          <w:szCs w:val="24"/>
        </w:rPr>
        <w:t>Математическое моделирование</w:t>
      </w:r>
    </w:p>
    <w:p w14:paraId="346063CE"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Понятия о системном подходе, системном анализе. Выделение системы из среды, определение системы. Системы и закономерности их функционирования и развития. Управляемость, достижимость, устойчивость. Свойства системы: целостность и членимость, связность, структура, организация, интегрированные качества.</w:t>
      </w:r>
    </w:p>
    <w:p w14:paraId="70E19A51"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Модели систем: статические, динамические, концептуальные, топологические, формализованные (процедуры формализации моделей систем), информационные, логико-лингвистические, семантические, теоретико-множественные и др.</w:t>
      </w:r>
    </w:p>
    <w:p w14:paraId="5BB7BD41" w14:textId="7D532AF6" w:rsidR="00A849C7"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Основные методологические принципы анализа систем. Задачи системного анализа. Роль человека в решении задач системного анализа.</w:t>
      </w:r>
    </w:p>
    <w:p w14:paraId="1F33CCA8" w14:textId="46513091" w:rsidR="00B940A5" w:rsidRPr="002A3B9C" w:rsidRDefault="00B940A5" w:rsidP="00B940A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lastRenderedPageBreak/>
        <w:t>2.1.</w:t>
      </w:r>
      <w:r>
        <w:rPr>
          <w:rFonts w:ascii="Times New Roman" w:hAnsi="Times New Roman" w:cs="Times New Roman"/>
          <w:b/>
          <w:sz w:val="24"/>
          <w:szCs w:val="24"/>
        </w:rPr>
        <w:t>4</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B940A5">
        <w:rPr>
          <w:rFonts w:ascii="Times New Roman" w:hAnsi="Times New Roman" w:cs="Times New Roman"/>
          <w:b/>
          <w:sz w:val="24"/>
          <w:szCs w:val="24"/>
        </w:rPr>
        <w:t>Вычислительные алгоритмы и экспертные системы</w:t>
      </w:r>
    </w:p>
    <w:p w14:paraId="7AA40FFB" w14:textId="20C26A4B" w:rsidR="00B940A5" w:rsidRDefault="00B940A5" w:rsidP="00F85A7D">
      <w:pPr>
        <w:spacing w:after="0" w:line="240" w:lineRule="auto"/>
        <w:ind w:firstLine="567"/>
        <w:jc w:val="both"/>
        <w:rPr>
          <w:rFonts w:ascii="Times New Roman" w:hAnsi="Times New Roman" w:cs="Times New Roman"/>
          <w:sz w:val="24"/>
          <w:szCs w:val="24"/>
        </w:rPr>
      </w:pPr>
      <w:r w:rsidRPr="00B940A5">
        <w:rPr>
          <w:rFonts w:ascii="Times New Roman" w:hAnsi="Times New Roman" w:cs="Times New Roman"/>
          <w:sz w:val="24"/>
          <w:szCs w:val="24"/>
        </w:rPr>
        <w:t>Вычислительные алгоритмы. Понятие алгоритма. Примеры (метод вилки, метод итераций, метод Ньютона). Алгоритмическая погрешность. Типы вычислительных процессов. Итерационные алгоритмы. Алгоритмы при использовании метода Монте-Карло.</w:t>
      </w:r>
    </w:p>
    <w:p w14:paraId="5D7490EB" w14:textId="3BE5532F" w:rsidR="00B940A5" w:rsidRDefault="00605225" w:rsidP="00F85A7D">
      <w:pPr>
        <w:spacing w:after="0" w:line="240" w:lineRule="auto"/>
        <w:ind w:firstLine="567"/>
        <w:jc w:val="both"/>
        <w:rPr>
          <w:rFonts w:ascii="Times New Roman" w:hAnsi="Times New Roman" w:cs="Times New Roman"/>
          <w:sz w:val="24"/>
          <w:szCs w:val="24"/>
        </w:rPr>
      </w:pPr>
      <w:r w:rsidRPr="00605225">
        <w:rPr>
          <w:rFonts w:ascii="Times New Roman" w:hAnsi="Times New Roman" w:cs="Times New Roman"/>
          <w:sz w:val="24"/>
          <w:szCs w:val="24"/>
        </w:rPr>
        <w:t>Экспертные системы (ЭС): классификация, принципы построения; архитектура ЭС, режимы работы ЭС; методология построения ЭС (понятие инструментария, классификация инструментария, этапы разработки ЭС, стадии ЭС и инструментариев). Представление знаний в ЭС: основные понятия, состав знаний ЭС, классификация знаний с точки зрения проблемной области, классификация знаний с точки зрения архитектуры ЭС. Представление знаний в ЭС: организация знаний (организация знаний по уровням представления и по уровням детальности, организация знаний в рабочей памяти, организация знаний в базе знаний). Модели представления знаний в ЭС: классификация; логическая модель; продукционная модель; системы вывода, управляемые образцами; семантическая модель; фреймы.</w:t>
      </w:r>
    </w:p>
    <w:p w14:paraId="28183BDD" w14:textId="6E223750" w:rsidR="00605225" w:rsidRPr="002A3B9C" w:rsidRDefault="00605225" w:rsidP="0060522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5</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605225">
        <w:rPr>
          <w:rFonts w:ascii="Times New Roman" w:hAnsi="Times New Roman" w:cs="Times New Roman"/>
          <w:b/>
          <w:sz w:val="24"/>
          <w:szCs w:val="24"/>
        </w:rPr>
        <w:t>Сети ЭВМ и телекоммуникации</w:t>
      </w:r>
    </w:p>
    <w:p w14:paraId="488A4A42" w14:textId="77777777" w:rsidR="006E053A" w:rsidRPr="006E053A"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Основные сетевые концепции. Глобальные, территориальные и локальные сети. Проблемы стандартизации. Сетевая модель OSI. Модели взаимодействия компьютеров в сети. Функции сетевого и транспортного протоколов. Краткая характеристика сетевых протоколов. Функции сетевых операционных систем. Системы распределенных вычислений. Проблемы информационной безопасности. Схемы шифрования. Алгоритмы хеширования данных. Алгоритмы аутентификации пользователей. Среда передачи данных. Преобразование сообщений в электрические сигналы, их виды и параметры. Проводные и беспроводные каналы передачи данных. Методы доступа в локальных вычислительных сетях. Высокоскоростные корпоративные, локальные и глобальные сети. Характеристики и типы каналов передачи данных: радиоканалы, аналоговые каналы, цифровые каналы и т.д. Виды модуляции. Помехоустойчивое кодирование данных. Методы уплотнения каналов. Организация дуплексной связи. Абонентские линии связи.</w:t>
      </w:r>
    </w:p>
    <w:p w14:paraId="67B50F48" w14:textId="33866350" w:rsidR="00605225"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Локальные сети. Протоколы, базовые схемы пакетов сообщений и топологии локальных сетей. Сетевое оборудование ЛВС. Глобальные сети. Основные понятия и определения. Сети с коммутацией пакетов и ячеек, схемотехника и протоколы. Принципы межсетевого взаимодействия и организации пользовательского доступа. Методы и средства защиты информации в сетях. Базовые технологии безопасности. Сетевые операционные системы. Архитектура сетевой операционной системы: сетевые оболочки и встроенные средства. Обзор и сравнительный анализ популярных семейств сетевых ОС. Ключевые аспекты WWW-технологии. Адресация в сети Internet. Методы и средства поиска информации в Internet, информационно-поисковые системы. Языки и средства программирования Internet приложений. Язык гипертекстовой разметки HTML, основные конструкции, средства подготовки гипертекста (редакторы и конверторы). Представление звука и изображения в компьютерных системах. Устройства ввода, обработки и вывода мультимедиа информации. Форматы представления звуковых и видеофайлов. Оцифровка и компрессия. Программные средства записи, обработки и воспроизведения звуковых и видеофайлов. Мультимедиа в вычислительных сетях.</w:t>
      </w:r>
    </w:p>
    <w:p w14:paraId="271EBBEF" w14:textId="1BEF4513" w:rsidR="00873098" w:rsidRPr="002A3B9C" w:rsidRDefault="00873098" w:rsidP="0087309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6</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873098">
        <w:rPr>
          <w:rFonts w:ascii="Times New Roman" w:hAnsi="Times New Roman" w:cs="Times New Roman"/>
          <w:b/>
          <w:sz w:val="24"/>
          <w:szCs w:val="24"/>
        </w:rPr>
        <w:t>Системы автоматизированного проектирования</w:t>
      </w:r>
    </w:p>
    <w:p w14:paraId="459CB028" w14:textId="18D0D420" w:rsidR="00873098" w:rsidRDefault="00873098" w:rsidP="006E053A">
      <w:pPr>
        <w:spacing w:after="0" w:line="240" w:lineRule="auto"/>
        <w:ind w:firstLine="567"/>
        <w:jc w:val="both"/>
        <w:rPr>
          <w:rFonts w:ascii="Times New Roman" w:hAnsi="Times New Roman" w:cs="Times New Roman"/>
          <w:sz w:val="24"/>
          <w:szCs w:val="24"/>
        </w:rPr>
      </w:pPr>
      <w:r w:rsidRPr="00873098">
        <w:rPr>
          <w:rFonts w:ascii="Times New Roman" w:hAnsi="Times New Roman" w:cs="Times New Roman"/>
          <w:sz w:val="24"/>
          <w:szCs w:val="24"/>
        </w:rPr>
        <w:t xml:space="preserve">Понятие инженерного проектирования. Стадии и этапы проектирования. Принципы системного подхода в традиционном проектировании. Методы традиционного проектирования на примере проектирования по прототипу. Основные понятия системотехники. Иерархическая структура проектных спецификаций и иерархические уровни проектирования. Назначение и содержание технических заданий на проектирование. Классификация параметров, используемых при автоматизированном проектировании. Типовые проектные процедуры. Системы автоматизированного проектирования. Виды обеспечения САПР. Классификация САПР. CAD/CAM/CAE системы. Их функции. Основные особенности полномасштабных современных </w:t>
      </w:r>
      <w:r w:rsidRPr="00873098">
        <w:rPr>
          <w:rFonts w:ascii="Times New Roman" w:hAnsi="Times New Roman" w:cs="Times New Roman"/>
          <w:sz w:val="24"/>
          <w:szCs w:val="24"/>
        </w:rPr>
        <w:lastRenderedPageBreak/>
        <w:t>CAD/CAM/CAE систем. Взаимодействие САПР с другими автоматизированными системами. Системы защиты программных продуктов. Жизненный цикл (ЖЦ) продукта. Стадии жизненного цикла продукта. Интегрированная информационная модель продукта и ее частные модели: маркетинговая, конструкторская, технологическая, сбытовая, эксплуатационная. Электронная модель изделия (ЭМИ) как виртуальный продукт. Структура информации об изделии и деление ее на геометрически-графическую и неграфическую. Определяющая роль геометрически-графической информации на всех стадиях ЖЦ. Понятие о технологии информационной поддержки жизненного цикла продукта - CALS-технологии. Стандарты серии ISO. Стандарт STEP. PDM и PLM-системы. Их компоненты и функции.</w:t>
      </w:r>
    </w:p>
    <w:p w14:paraId="79E0A91E" w14:textId="5F471F90" w:rsidR="00AA7CA8" w:rsidRPr="002A3B9C" w:rsidRDefault="00AA7CA8" w:rsidP="00AA7CA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7</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A7CA8">
        <w:rPr>
          <w:rFonts w:ascii="Times New Roman" w:hAnsi="Times New Roman" w:cs="Times New Roman"/>
          <w:b/>
          <w:sz w:val="24"/>
          <w:szCs w:val="24"/>
        </w:rPr>
        <w:t>Компьютерно</w:t>
      </w:r>
      <w:r>
        <w:rPr>
          <w:rFonts w:ascii="Times New Roman" w:hAnsi="Times New Roman" w:cs="Times New Roman"/>
          <w:b/>
          <w:sz w:val="24"/>
          <w:szCs w:val="24"/>
        </w:rPr>
        <w:t>е</w:t>
      </w:r>
      <w:r w:rsidRPr="00AA7CA8">
        <w:rPr>
          <w:rFonts w:ascii="Times New Roman" w:hAnsi="Times New Roman" w:cs="Times New Roman"/>
          <w:b/>
          <w:sz w:val="24"/>
          <w:szCs w:val="24"/>
        </w:rPr>
        <w:t xml:space="preserve"> геометрическо</w:t>
      </w:r>
      <w:r>
        <w:rPr>
          <w:rFonts w:ascii="Times New Roman" w:hAnsi="Times New Roman" w:cs="Times New Roman"/>
          <w:b/>
          <w:sz w:val="24"/>
          <w:szCs w:val="24"/>
        </w:rPr>
        <w:t>е</w:t>
      </w:r>
      <w:r w:rsidRPr="00AA7CA8">
        <w:rPr>
          <w:rFonts w:ascii="Times New Roman" w:hAnsi="Times New Roman" w:cs="Times New Roman"/>
          <w:b/>
          <w:sz w:val="24"/>
          <w:szCs w:val="24"/>
        </w:rPr>
        <w:t xml:space="preserve"> моделировани</w:t>
      </w:r>
      <w:r>
        <w:rPr>
          <w:rFonts w:ascii="Times New Roman" w:hAnsi="Times New Roman" w:cs="Times New Roman"/>
          <w:b/>
          <w:sz w:val="24"/>
          <w:szCs w:val="24"/>
        </w:rPr>
        <w:t>е</w:t>
      </w:r>
      <w:r w:rsidRPr="00AA7CA8">
        <w:rPr>
          <w:rFonts w:ascii="Times New Roman" w:hAnsi="Times New Roman" w:cs="Times New Roman"/>
          <w:b/>
          <w:sz w:val="24"/>
          <w:szCs w:val="24"/>
        </w:rPr>
        <w:t xml:space="preserve"> и график</w:t>
      </w:r>
      <w:r>
        <w:rPr>
          <w:rFonts w:ascii="Times New Roman" w:hAnsi="Times New Roman" w:cs="Times New Roman"/>
          <w:b/>
          <w:sz w:val="24"/>
          <w:szCs w:val="24"/>
        </w:rPr>
        <w:t>а</w:t>
      </w:r>
    </w:p>
    <w:p w14:paraId="1E667DEF" w14:textId="054A02E2" w:rsidR="00985B73"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Классификация геометрических моделей. 2D геометрические модели. Каркасное, поверхностное, твердотельное 3D геометрическое моделирование. Способы моделирования кривых и поверхностей. Представление кривых с помощью сплайновой аппроксимации, метода Безье, В-сплайнов. Аналитические модели поверхностей. Параметрические модели поверхностей. Составные модели поверхностей. Сплайновые модели кривых и поверхностей. Модели Безье, Фергюсона, Кунса, В-сплайновые, NURBS для кривых линий и поверхностей. Кусочно-аналитические и алгебрологические модели геометрических фигур. Теоретико-множественные операции над базовыми элементами формы. Алгоритмы и программное обеспечение, необходимые для решения метрических и позиционных задач геометрического моделирования. Понятие параметризации объектов проектирования.</w:t>
      </w:r>
    </w:p>
    <w:p w14:paraId="035D49A2" w14:textId="31905C20" w:rsidR="00AA7CA8"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Основные этапы и методы визуализации изображений. Геометрические преобразования: перенос, масштабирование, поворот. Однородные координаты. Понятие общей матрицы преобразования. Канонический видимый объем, видовые координаты, операция проецирования. Векторный и растровый способы воспроизведения графической информации на графических устройствах. Развертка изображений в растровой технике. Алгоритмы построения линий, отсечение многоугольников, операции удаления невидимых линий и поверхностей в растровой графике. Алгоритмы построчного сканирования, разделения области, сортировки по глубине, применение Z-буфера. Основы цветовоспроизведения современными графическими устройствами. Алгоритмы освещенности прямыми и рассеянными лучами, формирование теней, фотореалистическое отображение полей различной физической природы. Элементы и атрибуты изображения. Расширенное понятие векторного изображения. Цветовые модели растровых изображений. Индексированный и «непрерывный» цвет. Черно-белое изображение и изображение «в градациях серого». Глубина цвета. Полноцветные изображения. Модели RGB и CMYK. Их компоненты. Цветовой охват. Модели HSB и L*a*b. Их компоненты. Основные критерии</w:t>
      </w:r>
      <w:r w:rsidRPr="00AA7CA8">
        <w:t xml:space="preserve"> </w:t>
      </w:r>
      <w:r w:rsidRPr="00AA7CA8">
        <w:rPr>
          <w:rFonts w:ascii="Times New Roman" w:hAnsi="Times New Roman" w:cs="Times New Roman"/>
          <w:sz w:val="24"/>
          <w:szCs w:val="24"/>
        </w:rPr>
        <w:t>выбора графического формата для хранения изображения. Растровые, векторные и «смешанные» форматы графических изображений. Классы изображений. Алгоритмы сжатия изображений. Сжатие без потерь. Алгоритмы RLE, LZW, JBIG. Алгоритм Хаффмана. Алгоритмы сжатия с потерями. Алгоритм JPEG. Тенденции развития алгоритмов сжатия растровых изображений. Сравнительный анализ алгоритмов компрессии. Фракталы. Классификация фракталов. IFS. Автомат Барнсли. Неподвижная точка. Теорема о сжимающем преобразовании. Фрактальное сжатие. Основные принципы представления видеоизображений. Основные характеристики цифрового видео. Алгоритмы сжатия динамических изображений. MPEG. Аппаратно независимый графический интерфейс OpenGL, назначение, функции и возможности.</w:t>
      </w:r>
    </w:p>
    <w:p w14:paraId="6BF795ED" w14:textId="7964055F" w:rsidR="00537846" w:rsidRPr="002A3B9C" w:rsidRDefault="00537846" w:rsidP="00537846">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8</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537846">
        <w:rPr>
          <w:rFonts w:ascii="Times New Roman" w:hAnsi="Times New Roman" w:cs="Times New Roman"/>
          <w:b/>
          <w:sz w:val="24"/>
          <w:szCs w:val="24"/>
        </w:rPr>
        <w:t>Математические основы анализа и синтеза проектных решений</w:t>
      </w:r>
    </w:p>
    <w:p w14:paraId="6E1C94FB" w14:textId="11283278" w:rsidR="00AA7CA8"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Требования к математическим моделям и численным методам анализа в САПР. Классификация математических моделей, используемых в САПР. Примеры математических моделей с распределенными параметрами. Стационарные и нестационарные задачи. Краевые условия. Метод взвешенных невязок. Метод конечных </w:t>
      </w:r>
      <w:r w:rsidRPr="00735003">
        <w:rPr>
          <w:rFonts w:ascii="Times New Roman" w:hAnsi="Times New Roman" w:cs="Times New Roman"/>
          <w:sz w:val="24"/>
          <w:szCs w:val="24"/>
        </w:rPr>
        <w:lastRenderedPageBreak/>
        <w:t>разностей, метод конечных элементов, метод Бубнова—Галеркина, метод граничных элементов как разновидности метода взвешенных невязок. Достоинства и недостатки каждого метода применительно к различным задачам инженерного анализа.</w:t>
      </w:r>
    </w:p>
    <w:p w14:paraId="4E24D59F" w14:textId="0BAE14B1" w:rsidR="00735003"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Формирование расчетных моделей на базе геометрических моделей изделий. Представление структуры объектов в виде графов и эквивалентных схем. Аналогии уравнений и фазовых переменных в математических моделях систем разнообразной физической природы. Математические модели дискретных устройств. Синхронные и асинхронные модели. Методы обнаружения рисков сбоя в логических схемах. Методы логического моделирования. Организация вычислительного процесса при смешанном (аналого- цифровом) моделировании. Средства представления моделей дискретных устройств на поведенческом и регистровом уровнях. Примеры поведенческих и структурных описаний устройств на языке VHDL.</w:t>
      </w:r>
    </w:p>
    <w:p w14:paraId="3D1DA455" w14:textId="77777777" w:rsidR="00735003" w:rsidRP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Аналитические модели систем массового обслуживания (СМО). Уравнения Колмогорова. Имитационное моделирование СМО. Моделирование случайных величин. Обработка результатов имитационного эксперимента. Событийный метод моделирования. Разновидности сетей Петри. Анализ сетей Петри. Нейросети Цао-Ена и их использование. Классификация и подходы к постановке задач синтеза проектных решений. Структурный и параметрический синтез. Критерии оптимальности. Множество Парето. Задачи оптимизации с учетом допусков. Классификация методов математического программирования. Допустимое множество и целевая функция. Экстремальные задачи в евклидовых пространствах. Выпуклые задачи на минимум. Линейное программирование, выпуклое программирование. Задачи на минимакс. Основы вариационного исчисления. Задачи оптимального управления. Принцип максимума. Принцип динамического программирования. Формы записи задач математического программирования. Классификация задач математического программирования. Локальный и глобальный экстремум. Необходимые условия безусловного экстремума дифференцируемых функций. Теорема о седловой точке. Необходимые условия экстремума дифференцируемой функции на выпуклом множестве. Классификация методов безусловной оптимизации. Скорости сходимости. Линейное программирование. Симплекс-метод. Дискретная оптимизация. Трудно-решаемые задачи (NP-полные задачи); основные понятия и примеры.</w:t>
      </w:r>
      <w:r>
        <w:rPr>
          <w:rFonts w:ascii="Times New Roman" w:hAnsi="Times New Roman" w:cs="Times New Roman"/>
          <w:sz w:val="24"/>
          <w:szCs w:val="24"/>
        </w:rPr>
        <w:t xml:space="preserve"> </w:t>
      </w:r>
      <w:r w:rsidRPr="00735003">
        <w:rPr>
          <w:rFonts w:ascii="Times New Roman" w:hAnsi="Times New Roman" w:cs="Times New Roman"/>
          <w:sz w:val="24"/>
          <w:szCs w:val="24"/>
        </w:rPr>
        <w:t>Представление множества альтернатив в задачах структурного синтеза. Морфологические таблицы и альтернативные графы. Постановка комбинаторных задач в терминах булевого программирования. Задача линейного назначения. Методы отсечения Гомори. Венгерский алгоритм. Задача коммивояжера. Цикл Гамильтона. Задача о покрытии. Задачи маршрутизации транспортных средств. Задачи синтеза расписаний. Метод ветвей и границ. Методы распространения ограничений. Методы локальной оптимизации и поиска с запретами. Динамическое программирование многошаговых процессов принятия решений. Принцип оптимальности Беллмана. Уравнение Беллмана. Основное функциональное уравнение. Вычислительная схема метода динамического программирования.</w:t>
      </w:r>
    </w:p>
    <w:p w14:paraId="305C79F5" w14:textId="3A391786" w:rsid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Генетические алгоритмы. Примеры решения логистических задач с помощью генетических алгоритмов. Постановка задач компоновки и размещения оборудования, трассировки соединений. Методы топологического синтеза. Примеры алгоритмов решения задач компоновки, размещения, трассировки, маршрутизации.</w:t>
      </w:r>
    </w:p>
    <w:p w14:paraId="3B484672" w14:textId="77777777" w:rsidR="007F0A04" w:rsidRDefault="007F0A04" w:rsidP="00735003">
      <w:pPr>
        <w:spacing w:after="0" w:line="240" w:lineRule="auto"/>
        <w:ind w:firstLine="567"/>
        <w:jc w:val="both"/>
        <w:rPr>
          <w:rFonts w:ascii="Times New Roman" w:hAnsi="Times New Roman" w:cs="Times New Roman"/>
          <w:sz w:val="24"/>
          <w:szCs w:val="24"/>
        </w:rPr>
      </w:pPr>
    </w:p>
    <w:p w14:paraId="7E73BEF0" w14:textId="77777777" w:rsidR="007F0A04" w:rsidRPr="0032788E" w:rsidRDefault="007F0A04" w:rsidP="007F0A04">
      <w:pPr>
        <w:spacing w:after="0" w:line="240" w:lineRule="auto"/>
        <w:ind w:firstLine="567"/>
        <w:jc w:val="both"/>
        <w:rPr>
          <w:rFonts w:ascii="Times New Roman" w:hAnsi="Times New Roman" w:cs="Times New Roman"/>
          <w:b/>
          <w:sz w:val="24"/>
          <w:szCs w:val="24"/>
        </w:rPr>
      </w:pPr>
      <w:r w:rsidRPr="0032788E">
        <w:rPr>
          <w:rFonts w:ascii="Times New Roman" w:hAnsi="Times New Roman" w:cs="Times New Roman"/>
          <w:b/>
          <w:sz w:val="24"/>
          <w:szCs w:val="24"/>
        </w:rPr>
        <w:t>2.2. Научная работа (доклад)</w:t>
      </w:r>
    </w:p>
    <w:p w14:paraId="3970ECE8" w14:textId="77777777" w:rsidR="007F0A04" w:rsidRPr="0032788E" w:rsidRDefault="007F0A04" w:rsidP="007F0A04">
      <w:pPr>
        <w:spacing w:after="0" w:line="240" w:lineRule="auto"/>
        <w:ind w:firstLine="567"/>
        <w:jc w:val="both"/>
        <w:rPr>
          <w:rFonts w:ascii="Times New Roman" w:hAnsi="Times New Roman" w:cs="Times New Roman"/>
          <w:b/>
          <w:sz w:val="24"/>
          <w:szCs w:val="24"/>
        </w:rPr>
      </w:pPr>
    </w:p>
    <w:p w14:paraId="3C3D5387" w14:textId="77777777" w:rsidR="007F0A04" w:rsidRDefault="007F0A04" w:rsidP="007F0A04">
      <w:pPr>
        <w:spacing w:after="0" w:line="240" w:lineRule="auto"/>
        <w:ind w:firstLine="567"/>
        <w:jc w:val="both"/>
        <w:rPr>
          <w:rFonts w:ascii="Times New Roman" w:hAnsi="Times New Roman" w:cs="Times New Roman"/>
          <w:bCs/>
          <w:sz w:val="24"/>
          <w:szCs w:val="24"/>
        </w:rPr>
      </w:pPr>
      <w:r w:rsidRPr="0032788E">
        <w:rPr>
          <w:rFonts w:ascii="Times New Roman" w:hAnsi="Times New Roman" w:cs="Times New Roman"/>
          <w:bCs/>
          <w:sz w:val="24"/>
          <w:szCs w:val="24"/>
        </w:rPr>
        <w:t>Научное содержание научно-квалификационной работы аспиранта должно удовлетворять установленным требованиям к содержанию диссертаций на соискание ученой степени кандидата наук по выбранной научной специальности и паспортом специальности.</w:t>
      </w:r>
      <w:r>
        <w:rPr>
          <w:rFonts w:ascii="Times New Roman" w:hAnsi="Times New Roman" w:cs="Times New Roman"/>
          <w:bCs/>
          <w:sz w:val="24"/>
          <w:szCs w:val="24"/>
        </w:rPr>
        <w:t xml:space="preserve"> Научно-квалификационная работа (научный доклад) оформляется в соответствии с требованиями ГОСТ Р 7.0.11-2011 «Диссертация и автореферат диссертации. Структура и правила оформления».</w:t>
      </w:r>
    </w:p>
    <w:p w14:paraId="17BA3451"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lastRenderedPageBreak/>
        <w:t xml:space="preserve">Научный доклад должен иметь следующую структуру: </w:t>
      </w:r>
    </w:p>
    <w:p w14:paraId="5D75CB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титульный лист; </w:t>
      </w:r>
    </w:p>
    <w:p w14:paraId="0B19A45E"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текст научного доклада; </w:t>
      </w:r>
    </w:p>
    <w:p w14:paraId="71C35288" w14:textId="774A592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список литературы; </w:t>
      </w:r>
    </w:p>
    <w:p w14:paraId="6D4227E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список работ, опубли</w:t>
      </w:r>
      <w:r>
        <w:rPr>
          <w:rFonts w:ascii="Times New Roman" w:hAnsi="Times New Roman"/>
          <w:sz w:val="24"/>
          <w:szCs w:val="24"/>
        </w:rPr>
        <w:t>кованных аспирантом по теме НКР.</w:t>
      </w:r>
      <w:r w:rsidRPr="00F91ABF">
        <w:rPr>
          <w:rFonts w:ascii="Times New Roman" w:hAnsi="Times New Roman"/>
          <w:sz w:val="24"/>
          <w:szCs w:val="24"/>
        </w:rPr>
        <w:t xml:space="preserve"> </w:t>
      </w:r>
    </w:p>
    <w:p w14:paraId="1E02F7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Текст научного доклада должен состоять из следующих разделов: </w:t>
      </w:r>
    </w:p>
    <w:p w14:paraId="72EA718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общая характеристика работы;</w:t>
      </w:r>
    </w:p>
    <w:p w14:paraId="27124F5E" w14:textId="77777777" w:rsidR="007F0A04" w:rsidRDefault="007F0A04" w:rsidP="007F0A04">
      <w:pPr>
        <w:spacing w:after="0" w:line="240" w:lineRule="auto"/>
        <w:ind w:firstLine="567"/>
        <w:jc w:val="both"/>
        <w:rPr>
          <w:rFonts w:ascii="Times New Roman" w:hAnsi="Times New Roman"/>
          <w:sz w:val="24"/>
          <w:szCs w:val="24"/>
        </w:rPr>
      </w:pPr>
      <w:r>
        <w:rPr>
          <w:rFonts w:ascii="Times New Roman" w:hAnsi="Times New Roman"/>
          <w:sz w:val="24"/>
          <w:szCs w:val="24"/>
        </w:rPr>
        <w:t>- основное содержание работы;</w:t>
      </w:r>
    </w:p>
    <w:p w14:paraId="047B7E6D"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заключение. </w:t>
      </w:r>
    </w:p>
    <w:p w14:paraId="10ADD4B2"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Раздел «Общая характеристика работы» включает в себя следующие струк</w:t>
      </w:r>
      <w:r>
        <w:rPr>
          <w:rFonts w:ascii="Times New Roman" w:hAnsi="Times New Roman"/>
          <w:sz w:val="24"/>
          <w:szCs w:val="24"/>
        </w:rPr>
        <w:t xml:space="preserve">турные элементы (подразделы): </w:t>
      </w:r>
      <w:r w:rsidRPr="00F91ABF">
        <w:rPr>
          <w:rFonts w:ascii="Times New Roman" w:hAnsi="Times New Roman"/>
          <w:sz w:val="24"/>
          <w:szCs w:val="24"/>
        </w:rPr>
        <w:t>ак</w:t>
      </w:r>
      <w:r>
        <w:rPr>
          <w:rFonts w:ascii="Times New Roman" w:hAnsi="Times New Roman"/>
          <w:sz w:val="24"/>
          <w:szCs w:val="24"/>
        </w:rPr>
        <w:t xml:space="preserve">туальность темы исследования; </w:t>
      </w:r>
      <w:r w:rsidRPr="00F91ABF">
        <w:rPr>
          <w:rFonts w:ascii="Times New Roman" w:hAnsi="Times New Roman"/>
          <w:sz w:val="24"/>
          <w:szCs w:val="24"/>
        </w:rPr>
        <w:t xml:space="preserve">степень разработанности темы </w:t>
      </w:r>
      <w:r>
        <w:rPr>
          <w:rFonts w:ascii="Times New Roman" w:hAnsi="Times New Roman"/>
          <w:sz w:val="24"/>
          <w:szCs w:val="24"/>
        </w:rPr>
        <w:t xml:space="preserve">исследования; цели и задачи исследования; научная новизна результатов; </w:t>
      </w:r>
      <w:r w:rsidRPr="00F91ABF">
        <w:rPr>
          <w:rFonts w:ascii="Times New Roman" w:hAnsi="Times New Roman"/>
          <w:sz w:val="24"/>
          <w:szCs w:val="24"/>
        </w:rPr>
        <w:t>теоретическая и практическая значимость проведенных исследований;</w:t>
      </w:r>
      <w:r>
        <w:rPr>
          <w:rFonts w:ascii="Times New Roman" w:hAnsi="Times New Roman"/>
          <w:sz w:val="24"/>
          <w:szCs w:val="24"/>
        </w:rPr>
        <w:t xml:space="preserve"> </w:t>
      </w:r>
      <w:r w:rsidRPr="00F91ABF">
        <w:rPr>
          <w:rFonts w:ascii="Times New Roman" w:hAnsi="Times New Roman"/>
          <w:sz w:val="24"/>
          <w:szCs w:val="24"/>
        </w:rPr>
        <w:t>метод</w:t>
      </w:r>
      <w:r>
        <w:rPr>
          <w:rFonts w:ascii="Times New Roman" w:hAnsi="Times New Roman"/>
          <w:sz w:val="24"/>
          <w:szCs w:val="24"/>
        </w:rPr>
        <w:t xml:space="preserve">ология и методы исследования; </w:t>
      </w:r>
      <w:r w:rsidRPr="00F91ABF">
        <w:rPr>
          <w:rFonts w:ascii="Times New Roman" w:hAnsi="Times New Roman"/>
          <w:sz w:val="24"/>
          <w:szCs w:val="24"/>
        </w:rPr>
        <w:t>положения, выносим</w:t>
      </w:r>
      <w:r>
        <w:rPr>
          <w:rFonts w:ascii="Times New Roman" w:hAnsi="Times New Roman"/>
          <w:sz w:val="24"/>
          <w:szCs w:val="24"/>
        </w:rPr>
        <w:t xml:space="preserve">ые на публичное представление; </w:t>
      </w:r>
      <w:r w:rsidRPr="00F91ABF">
        <w:rPr>
          <w:rFonts w:ascii="Times New Roman" w:hAnsi="Times New Roman"/>
          <w:sz w:val="24"/>
          <w:szCs w:val="24"/>
        </w:rPr>
        <w:t xml:space="preserve">апробация результатов исследования. В зависимости от особенностей и целей исследований в данный раздел могут быть включены другие подразделы. </w:t>
      </w:r>
    </w:p>
    <w:p w14:paraId="77C573D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Основное содержание кратко раскрывает содержание глав (разделов) НКР. </w:t>
      </w:r>
    </w:p>
    <w:p w14:paraId="6CFB2F9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В заключении излагаются </w:t>
      </w:r>
      <w:r>
        <w:rPr>
          <w:rFonts w:ascii="Times New Roman" w:hAnsi="Times New Roman"/>
          <w:sz w:val="24"/>
          <w:szCs w:val="24"/>
        </w:rPr>
        <w:t>результаты</w:t>
      </w:r>
      <w:r w:rsidRPr="00F91ABF">
        <w:rPr>
          <w:rFonts w:ascii="Times New Roman" w:hAnsi="Times New Roman"/>
          <w:sz w:val="24"/>
          <w:szCs w:val="24"/>
        </w:rPr>
        <w:t xml:space="preserve"> исследования, рекомендации и перспективы дальнейшей разработки темы исследований. </w:t>
      </w:r>
    </w:p>
    <w:p w14:paraId="7B5D9E2D" w14:textId="75CED6D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Список литературы включает </w:t>
      </w:r>
      <w:r>
        <w:rPr>
          <w:rFonts w:ascii="Times New Roman" w:hAnsi="Times New Roman"/>
          <w:sz w:val="24"/>
          <w:szCs w:val="24"/>
        </w:rPr>
        <w:t xml:space="preserve">перечень </w:t>
      </w:r>
      <w:r w:rsidRPr="00F91ABF">
        <w:rPr>
          <w:rFonts w:ascii="Times New Roman" w:hAnsi="Times New Roman"/>
          <w:sz w:val="24"/>
          <w:szCs w:val="24"/>
        </w:rPr>
        <w:t>б</w:t>
      </w:r>
      <w:r>
        <w:rPr>
          <w:rFonts w:ascii="Times New Roman" w:hAnsi="Times New Roman"/>
          <w:sz w:val="24"/>
          <w:szCs w:val="24"/>
        </w:rPr>
        <w:t>иб</w:t>
      </w:r>
      <w:r w:rsidRPr="00F91ABF">
        <w:rPr>
          <w:rFonts w:ascii="Times New Roman" w:hAnsi="Times New Roman"/>
          <w:sz w:val="24"/>
          <w:szCs w:val="24"/>
        </w:rPr>
        <w:t>лиографически</w:t>
      </w:r>
      <w:r>
        <w:rPr>
          <w:rFonts w:ascii="Times New Roman" w:hAnsi="Times New Roman"/>
          <w:sz w:val="24"/>
          <w:szCs w:val="24"/>
        </w:rPr>
        <w:t>х</w:t>
      </w:r>
      <w:r w:rsidRPr="00F91ABF">
        <w:rPr>
          <w:rFonts w:ascii="Times New Roman" w:hAnsi="Times New Roman"/>
          <w:sz w:val="24"/>
          <w:szCs w:val="24"/>
        </w:rPr>
        <w:t xml:space="preserve"> </w:t>
      </w:r>
      <w:r>
        <w:rPr>
          <w:rFonts w:ascii="Times New Roman" w:hAnsi="Times New Roman"/>
          <w:sz w:val="24"/>
          <w:szCs w:val="24"/>
        </w:rPr>
        <w:t>ссылок</w:t>
      </w:r>
      <w:r w:rsidRPr="00F91ABF">
        <w:rPr>
          <w:rFonts w:ascii="Times New Roman" w:hAnsi="Times New Roman"/>
          <w:sz w:val="24"/>
          <w:szCs w:val="24"/>
        </w:rPr>
        <w:t xml:space="preserve"> на документы, на которые есть ссылки в тексте научного доклада. В зависимости от особенностей и целей исследований структура списка литературы может быть представлена в виде отдельных списков источников, литературы, ресурсов сети «Интернет» и т.д. </w:t>
      </w:r>
    </w:p>
    <w:p w14:paraId="518A1AF5" w14:textId="77777777" w:rsidR="007F0A04" w:rsidRPr="00085205"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В список работ, опубликованных аспирантом по теме НКР, включаются работы, отражающие основные результаты выполненных научных исследований.</w:t>
      </w:r>
    </w:p>
    <w:p w14:paraId="25CC600C" w14:textId="77777777" w:rsidR="00916541" w:rsidRPr="00AC7827"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Доклад по НКР проводится публично, должен носить характер научной дискуссии и проходить в обстановке высокой требовательности, принципиальности и научной этики, при этом обстоятельному анализу должны подвергаться достоверность и обоснованность всех выводов и рекомендаций научного и практического характера, содержащихся в НКР.</w:t>
      </w:r>
    </w:p>
    <w:p w14:paraId="2C8D80BB" w14:textId="0585A183" w:rsidR="00916541"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 xml:space="preserve">Продолжительность доклада не должна превышать </w:t>
      </w:r>
      <w:r>
        <w:rPr>
          <w:rFonts w:ascii="Times New Roman" w:hAnsi="Times New Roman" w:cs="Times New Roman"/>
          <w:sz w:val="24"/>
          <w:szCs w:val="24"/>
        </w:rPr>
        <w:t>15</w:t>
      </w:r>
      <w:r w:rsidRPr="00AC7827">
        <w:rPr>
          <w:rFonts w:ascii="Times New Roman" w:hAnsi="Times New Roman" w:cs="Times New Roman"/>
          <w:sz w:val="24"/>
          <w:szCs w:val="24"/>
        </w:rPr>
        <w:t xml:space="preserve"> минут.</w:t>
      </w:r>
    </w:p>
    <w:p w14:paraId="7291C540" w14:textId="77777777" w:rsidR="00DF0F72" w:rsidRDefault="00DF0F72" w:rsidP="00916541">
      <w:pPr>
        <w:spacing w:after="0" w:line="240" w:lineRule="auto"/>
        <w:ind w:firstLine="709"/>
        <w:jc w:val="both"/>
        <w:rPr>
          <w:rFonts w:ascii="Times New Roman" w:hAnsi="Times New Roman" w:cs="Times New Roman"/>
          <w:sz w:val="24"/>
          <w:szCs w:val="24"/>
        </w:rPr>
      </w:pPr>
    </w:p>
    <w:p w14:paraId="42F58C5B" w14:textId="77777777" w:rsidR="00DF0F72" w:rsidRDefault="00DF0F72" w:rsidP="00DF0F72">
      <w:pPr>
        <w:jc w:val="center"/>
        <w:rPr>
          <w:rFonts w:ascii="Times New Roman" w:hAnsi="Times New Roman" w:cs="Times New Roman"/>
          <w:b/>
          <w:bCs/>
          <w:sz w:val="24"/>
          <w:szCs w:val="24"/>
        </w:rPr>
      </w:pPr>
      <w:r w:rsidRPr="0017087D">
        <w:rPr>
          <w:rFonts w:ascii="Times New Roman" w:hAnsi="Times New Roman" w:cs="Times New Roman"/>
          <w:b/>
          <w:bCs/>
          <w:sz w:val="24"/>
          <w:szCs w:val="24"/>
        </w:rPr>
        <w:t>3. УЧЕБНО-МЕТОДИЧЕСК</w:t>
      </w:r>
      <w:r>
        <w:rPr>
          <w:rFonts w:ascii="Times New Roman" w:hAnsi="Times New Roman" w:cs="Times New Roman"/>
          <w:b/>
          <w:bCs/>
          <w:sz w:val="24"/>
          <w:szCs w:val="24"/>
        </w:rPr>
        <w:t>ОЕ И ИНФОРМАЦИОННОЕ ОБЕСПЕЧЕНИЕ</w:t>
      </w:r>
      <w:r>
        <w:rPr>
          <w:rFonts w:ascii="Times New Roman" w:hAnsi="Times New Roman" w:cs="Times New Roman"/>
          <w:b/>
          <w:bCs/>
          <w:sz w:val="24"/>
          <w:szCs w:val="24"/>
        </w:rPr>
        <w:br/>
      </w:r>
      <w:r w:rsidRPr="0017087D">
        <w:rPr>
          <w:rFonts w:ascii="Times New Roman" w:hAnsi="Times New Roman" w:cs="Times New Roman"/>
          <w:b/>
          <w:bCs/>
          <w:sz w:val="24"/>
          <w:szCs w:val="24"/>
        </w:rPr>
        <w:t>ГОСУДАРСТВЕННОЙ ИТОГОВОЙ АТТЕСТАЦИИ</w:t>
      </w:r>
    </w:p>
    <w:p w14:paraId="6116506E" w14:textId="77777777" w:rsidR="00DF0F72" w:rsidRPr="0017087D" w:rsidRDefault="00DF0F72" w:rsidP="00DF0F72">
      <w:pPr>
        <w:spacing w:after="0" w:line="240" w:lineRule="auto"/>
        <w:jc w:val="center"/>
        <w:rPr>
          <w:rFonts w:ascii="Times New Roman" w:hAnsi="Times New Roman" w:cs="Times New Roman"/>
          <w:b/>
          <w:bCs/>
          <w:sz w:val="24"/>
          <w:szCs w:val="24"/>
        </w:rPr>
      </w:pPr>
    </w:p>
    <w:p w14:paraId="30186FD7" w14:textId="77777777" w:rsidR="00DF0F72" w:rsidRDefault="00DF0F72" w:rsidP="00DF0F72">
      <w:pPr>
        <w:pStyle w:val="2"/>
        <w:numPr>
          <w:ilvl w:val="0"/>
          <w:numId w:val="0"/>
        </w:numPr>
        <w:ind w:left="284" w:firstLine="425"/>
      </w:pPr>
      <w:r>
        <w:t xml:space="preserve">3.1. </w:t>
      </w:r>
      <w:r w:rsidRPr="0013604A">
        <w:t>Рекомендуемая литература</w:t>
      </w:r>
    </w:p>
    <w:p w14:paraId="49F3412E" w14:textId="77777777" w:rsidR="00DF0F72" w:rsidRPr="0013604A" w:rsidRDefault="00DF0F72" w:rsidP="00DF0F72">
      <w:pPr>
        <w:pStyle w:val="3"/>
        <w:numPr>
          <w:ilvl w:val="0"/>
          <w:numId w:val="0"/>
        </w:numPr>
        <w:ind w:left="567" w:firstLine="142"/>
      </w:pPr>
      <w:r>
        <w:t xml:space="preserve">3.1.1. </w:t>
      </w:r>
      <w:r w:rsidRPr="0013604A">
        <w:t>Основная литература</w:t>
      </w:r>
    </w:p>
    <w:p w14:paraId="10DF746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Алексеев</w:t>
      </w:r>
      <w:r w:rsidRPr="007B2655">
        <w:rPr>
          <w:rFonts w:ascii="Times New Roman" w:hAnsi="Times New Roman" w:cs="Times New Roman"/>
          <w:sz w:val="24"/>
          <w:szCs w:val="24"/>
        </w:rPr>
        <w:tab/>
        <w:t>А. А. Идентификация и диагностика систем / А. А. Алексеев, Ю. А. Кораблев, М. Ю. Шестопалов. М.: Академия, 2009. 351 с.</w:t>
      </w:r>
    </w:p>
    <w:p w14:paraId="67815C7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Арестов</w:t>
      </w:r>
      <w:r w:rsidRPr="007B2655">
        <w:rPr>
          <w:rFonts w:ascii="Times New Roman" w:hAnsi="Times New Roman" w:cs="Times New Roman"/>
          <w:sz w:val="24"/>
          <w:szCs w:val="24"/>
        </w:rPr>
        <w:tab/>
        <w:t>В.В., Глазырина П.Ю. Дифференциальные свойства функций одного действительного переменного. Екатеринбург: Изд-во Урал, ун-та, 2013.</w:t>
      </w:r>
    </w:p>
    <w:p w14:paraId="78BE682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Бройдо,</w:t>
      </w:r>
      <w:r w:rsidRPr="007B2655">
        <w:rPr>
          <w:rFonts w:ascii="Times New Roman" w:hAnsi="Times New Roman" w:cs="Times New Roman"/>
          <w:sz w:val="24"/>
          <w:szCs w:val="24"/>
        </w:rPr>
        <w:tab/>
        <w:t>В. Л. Архитектура ЭВМ и систем : учебник / В. Л. Бройдо, О. П. Ильина. - 2-е изд. - СПб. : Питер, 2009. - 720 с. - ISBN 978-5-388-00384-3.</w:t>
      </w:r>
    </w:p>
    <w:p w14:paraId="67CC08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Вентцель</w:t>
      </w:r>
      <w:r w:rsidRPr="007B2655">
        <w:rPr>
          <w:rFonts w:ascii="Times New Roman" w:hAnsi="Times New Roman" w:cs="Times New Roman"/>
          <w:sz w:val="24"/>
          <w:szCs w:val="24"/>
        </w:rPr>
        <w:tab/>
        <w:t>Е. С. Исследование операций. Задачи, принципы, методология / Е.С. Вентцель. М.: Дрофа, 2010. 208 с.</w:t>
      </w:r>
    </w:p>
    <w:p w14:paraId="195E311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Волкова</w:t>
      </w:r>
      <w:r w:rsidRPr="007B2655">
        <w:rPr>
          <w:rFonts w:ascii="Times New Roman" w:hAnsi="Times New Roman" w:cs="Times New Roman"/>
          <w:sz w:val="24"/>
          <w:szCs w:val="24"/>
        </w:rPr>
        <w:tab/>
        <w:t>В.Н., Денисова А.А.. Теория систем и системный анализ. М.:ЮРАИТ, 2010.</w:t>
      </w:r>
    </w:p>
    <w:p w14:paraId="634918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Зубов В.И. Лекции по теории управления. СПб.: Лань, 2009.</w:t>
      </w:r>
    </w:p>
    <w:p w14:paraId="6BB0DF8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Ильин В.А. Линейная алгебра и аналитическая геометрия: учебник. 3-е изд. М: Проспект, 2012.</w:t>
      </w:r>
    </w:p>
    <w:p w14:paraId="7B7C3CD1"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Калиткин Н. Н. Численные методы. СПб.: БХВ-Петербург, 2011.</w:t>
      </w:r>
    </w:p>
    <w:p w14:paraId="68362B03"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lastRenderedPageBreak/>
        <w:t>Каплан А.В., Каплан В.Е., Поршнев С.В., Мащенко М.В., Овечкина Е.В. Компьютерный анализ</w:t>
      </w:r>
      <w:r w:rsidRPr="007B2655">
        <w:rPr>
          <w:rFonts w:ascii="Times New Roman" w:hAnsi="Times New Roman" w:cs="Times New Roman"/>
          <w:sz w:val="24"/>
          <w:szCs w:val="24"/>
        </w:rPr>
        <w:tab/>
        <w:t>и</w:t>
      </w:r>
      <w:r w:rsidRPr="007B2655">
        <w:rPr>
          <w:rFonts w:ascii="Times New Roman" w:hAnsi="Times New Roman" w:cs="Times New Roman"/>
          <w:sz w:val="24"/>
          <w:szCs w:val="24"/>
        </w:rPr>
        <w:tab/>
        <w:t>интерпретация</w:t>
      </w:r>
      <w:r w:rsidRPr="007B2655">
        <w:rPr>
          <w:rFonts w:ascii="Times New Roman" w:hAnsi="Times New Roman" w:cs="Times New Roman"/>
          <w:sz w:val="24"/>
          <w:szCs w:val="24"/>
        </w:rPr>
        <w:tab/>
        <w:t>эмпирических</w:t>
      </w:r>
      <w:r w:rsidRPr="007B2655">
        <w:rPr>
          <w:rFonts w:ascii="Times New Roman" w:hAnsi="Times New Roman" w:cs="Times New Roman"/>
          <w:sz w:val="24"/>
          <w:szCs w:val="24"/>
        </w:rPr>
        <w:tab/>
        <w:t>зависимостей 2010. 336 с.</w:t>
      </w:r>
    </w:p>
    <w:p w14:paraId="011D137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Карташов, Л. П. Параметрический и структурный синтез технологических объектов на основе системного подхода и математического моделирования / Л. П. Карташов, Т. М. Зубкова ; Рос. акад. наук, Урал, отд-ние. - Екатеринбург : УрОРАН, 2009. - 227с.</w:t>
      </w:r>
    </w:p>
    <w:p w14:paraId="538196D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1. Основные алгоритмы, 4-е изд.: Пер. с англ.: Уч. пос. - М.: Издательский дом «Вильямс», 2010. - 720 с.</w:t>
      </w:r>
    </w:p>
    <w:p w14:paraId="2D84E70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2. Получисленные алгоритмы, 4-е изд.: Пер. с англ.: Уч. пос. - М.: Издательский дом «Вильямс», 2010. - 832 с.</w:t>
      </w:r>
    </w:p>
    <w:p w14:paraId="5E9F3DC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3. Сортировка и поиск, 4-е изд.: Пер. с англ.: Уч. пос. - М.: Издательский дом «Вильямс», 2010. - 832 с.</w:t>
      </w:r>
    </w:p>
    <w:p w14:paraId="272870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Колокольцов В, Малафеев О. Математическое моделирование многоагентных систем конкуренции и кооперации. Теория игр для всех. Учебники для вузов. Специальная литература. М.: Лань. 2012</w:t>
      </w:r>
    </w:p>
    <w:p w14:paraId="5565B3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Кремер Н.Ш. «Теория вероятностей и математическая статистика». М.: Логос, 2010.</w:t>
      </w:r>
    </w:p>
    <w:p w14:paraId="399358C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Курош А.Г. Курс высшей алгебры. СПб.: Лань, 2013-432с.</w:t>
      </w:r>
    </w:p>
    <w:p w14:paraId="64C1E70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Мазалов В.В. Математическая теория игр и приложения, Санкт-Петербург, Лань, 2010.</w:t>
      </w:r>
    </w:p>
    <w:p w14:paraId="3308E5E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Мышкис А.Д. Элементы теории математических моделей. УРСС, 2011. </w:t>
      </w:r>
    </w:p>
    <w:p w14:paraId="21F5D933" w14:textId="6AAB976F"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УрдЛЬСКИЙ</w:t>
      </w:r>
      <w:r w:rsidRPr="007B2655">
        <w:rPr>
          <w:rFonts w:ascii="Times New Roman" w:hAnsi="Times New Roman" w:cs="Times New Roman"/>
          <w:sz w:val="24"/>
          <w:szCs w:val="24"/>
        </w:rPr>
        <w:tab/>
        <w:t xml:space="preserve">Федеральное государственное автономное образовательное </w:t>
      </w:r>
    </w:p>
    <w:p w14:paraId="08C5F0A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 П. Автоматизированные информационные системы : учеб. пособие для вузов / Норенков И. П. - М. : Изд-во МГТУ им. Н. Э. Баумана, 2011. - 342 с. : ил. - (Информатика в техническом университете). - Библиогр.: с. 342. - ISBN 978-5-7038-3446-6</w:t>
      </w:r>
    </w:p>
    <w:p w14:paraId="2CADDD6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И.П. Основы автоматизированного проектирования : Учебник для вузов / Норенков И. П. - 4-е изд., перераб. и доп. - М. : Изд-во МГТУ им. Н. Э. Баумана, 2009. - 430 с. : ил. - (Информатика в техническом университете). - Библиогр.: с. 426. - ISBN 978-5-7038- 3275-2</w:t>
      </w:r>
    </w:p>
    <w:p w14:paraId="2513B51A"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Олифер, В. Г. Компьютерные сети. Принципы, технологии, протоколы : учеб. пособие для вузов / В. Г. Олифер, Н. А. Олифер. - 4-е изд. - СПб. : Питер, 2010. - 943с.</w:t>
      </w:r>
    </w:p>
    <w:p w14:paraId="0017638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Певзнер JI. Д. Математические основы теории систем / JI. Д. Певзнер, Е. П. Чураков. М.: Высшая школа, 2009. 503 с.</w:t>
      </w:r>
    </w:p>
    <w:p w14:paraId="1C5173D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Пименов В.Г. Численные методы. Часть 1. Екатеринбург: Изд.-во Урал. Ун-та, 2013</w:t>
      </w:r>
    </w:p>
    <w:p w14:paraId="7BD6552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Понтрягин JI.C. Обыкновенные дифференциальные уравнения. М.: URSS, 2011</w:t>
      </w:r>
    </w:p>
    <w:p w14:paraId="688E84C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Поршнев С.В. Компьютерное моделирование физических процессов в пакете MATLAB, 2011.736 с.</w:t>
      </w:r>
    </w:p>
    <w:p w14:paraId="3E8984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Реттиева А.Н. Оптимальность в динамических и вероятностных моделях. Учебное пособие. Петрозаводск: изд-во ПетрГУ, 2011.</w:t>
      </w:r>
    </w:p>
    <w:p w14:paraId="3CA2005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Симонович С. В. Информатика. Базовый курс / С.В. Симонович и др. - С.-Петербург: Питер, 2009. - 640 с.</w:t>
      </w:r>
    </w:p>
    <w:p w14:paraId="03857A4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Харари Ф. Теория графов. М: ЛИБРОКОМ, 2009.</w:t>
      </w:r>
    </w:p>
    <w:p w14:paraId="32B07652"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Шкляр, М. Ф. Основы научных исследований: учебное пособие /М.Ф. Шкляр. - 2- изд. - М.:Изд. «Дашков и К», 2009. - 244 с.</w:t>
      </w:r>
    </w:p>
    <w:p w14:paraId="3519A68A" w14:textId="77777777" w:rsidR="00C818E5" w:rsidRDefault="00C818E5" w:rsidP="00C818E5">
      <w:pPr>
        <w:pStyle w:val="3"/>
        <w:numPr>
          <w:ilvl w:val="0"/>
          <w:numId w:val="0"/>
        </w:numPr>
        <w:ind w:left="567"/>
      </w:pPr>
    </w:p>
    <w:p w14:paraId="7B963927" w14:textId="4D1B8DBF" w:rsidR="00C818E5" w:rsidRDefault="00C818E5" w:rsidP="00C818E5">
      <w:pPr>
        <w:pStyle w:val="3"/>
        <w:keepNext/>
        <w:numPr>
          <w:ilvl w:val="0"/>
          <w:numId w:val="0"/>
        </w:numPr>
        <w:ind w:left="567"/>
      </w:pPr>
      <w:r w:rsidRPr="00780056">
        <w:lastRenderedPageBreak/>
        <w:t>3.1.2. Дополнительная литература</w:t>
      </w:r>
    </w:p>
    <w:p w14:paraId="144A237A"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w:t>
      </w:r>
      <w:r w:rsidRPr="00C818E5">
        <w:rPr>
          <w:rFonts w:ascii="Times New Roman" w:hAnsi="Times New Roman" w:cs="Times New Roman"/>
          <w:sz w:val="24"/>
          <w:szCs w:val="24"/>
        </w:rPr>
        <w:tab/>
        <w:t>Бен-Ари,</w:t>
      </w:r>
      <w:r w:rsidRPr="00C818E5">
        <w:rPr>
          <w:rFonts w:ascii="Times New Roman" w:hAnsi="Times New Roman" w:cs="Times New Roman"/>
          <w:sz w:val="24"/>
          <w:szCs w:val="24"/>
        </w:rPr>
        <w:tab/>
        <w:t>М. Языки программирования. Практический сравнительный анализ = Understanding Programming Languages : учебник: пер. с англ / М. Бен-Ари. - М. : Мир, 2000. - 366 с.-ISBN 5-03-003314-9.</w:t>
      </w:r>
    </w:p>
    <w:p w14:paraId="7B3FB843"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w:t>
      </w:r>
      <w:r w:rsidRPr="00C818E5">
        <w:rPr>
          <w:rFonts w:ascii="Times New Roman" w:hAnsi="Times New Roman" w:cs="Times New Roman"/>
          <w:sz w:val="24"/>
          <w:szCs w:val="24"/>
        </w:rPr>
        <w:tab/>
        <w:t>Блинова,</w:t>
      </w:r>
      <w:r w:rsidRPr="00C818E5">
        <w:rPr>
          <w:rFonts w:ascii="Times New Roman" w:hAnsi="Times New Roman" w:cs="Times New Roman"/>
          <w:sz w:val="24"/>
          <w:szCs w:val="24"/>
        </w:rPr>
        <w:tab/>
        <w:t>Т. А. Компьютерная графика / Т. А. Блинова, В. Н. Порев. - СПб.: ЮНИОР, 2006. - 520 с. - ISBN 966-7323-48-Х</w:t>
      </w:r>
    </w:p>
    <w:p w14:paraId="67F3C778" w14:textId="52C4A104" w:rsid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w:t>
      </w:r>
      <w:r w:rsidRPr="00C818E5">
        <w:rPr>
          <w:rFonts w:ascii="Times New Roman" w:hAnsi="Times New Roman" w:cs="Times New Roman"/>
          <w:sz w:val="24"/>
          <w:szCs w:val="24"/>
        </w:rPr>
        <w:tab/>
        <w:t>Бусленко</w:t>
      </w:r>
      <w:r w:rsidRPr="00C818E5">
        <w:rPr>
          <w:rFonts w:ascii="Times New Roman" w:hAnsi="Times New Roman" w:cs="Times New Roman"/>
          <w:sz w:val="24"/>
          <w:szCs w:val="24"/>
        </w:rPr>
        <w:tab/>
        <w:t>Н.П. Моделирование сложных систем. -М.: Наука, 1978.-399 с.</w:t>
      </w:r>
    </w:p>
    <w:p w14:paraId="129724C1"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w:t>
      </w:r>
      <w:r w:rsidRPr="00C818E5">
        <w:rPr>
          <w:rFonts w:ascii="Times New Roman" w:hAnsi="Times New Roman" w:cs="Times New Roman"/>
          <w:sz w:val="24"/>
          <w:szCs w:val="24"/>
        </w:rPr>
        <w:tab/>
        <w:t>Буч,</w:t>
      </w:r>
      <w:r w:rsidRPr="00C818E5">
        <w:rPr>
          <w:rFonts w:ascii="Times New Roman" w:hAnsi="Times New Roman" w:cs="Times New Roman"/>
          <w:sz w:val="24"/>
          <w:szCs w:val="24"/>
        </w:rPr>
        <w:tab/>
        <w:t>Г. Язык UML. Руководство пользователя = The Unified Modeling Language User Guide : пер. с англ. / Г. Буч, Д. Рамбо, А. Джекобсон. - М. : ДМК Пресс, 2003. - 432 с. : ил. - (Для программистов). - Парал. тит. л. англ.</w:t>
      </w:r>
    </w:p>
    <w:p w14:paraId="1603D896"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8.</w:t>
      </w:r>
      <w:r w:rsidRPr="00C818E5">
        <w:rPr>
          <w:rFonts w:ascii="Times New Roman" w:hAnsi="Times New Roman" w:cs="Times New Roman"/>
          <w:sz w:val="24"/>
          <w:szCs w:val="24"/>
        </w:rPr>
        <w:tab/>
        <w:t>Введение</w:t>
      </w:r>
      <w:r w:rsidRPr="00C818E5">
        <w:rPr>
          <w:rFonts w:ascii="Times New Roman" w:hAnsi="Times New Roman" w:cs="Times New Roman"/>
          <w:sz w:val="24"/>
          <w:szCs w:val="24"/>
        </w:rPr>
        <w:tab/>
        <w:t>в математическое моделирование: Учебное пособие для вузов / В.Н. Ашихмин, М.Г. Бояршинов, М.Б. Гитмаи и др. Под ред. П.В.Трусова. - М.: Интермет Инжиниринг, 2000. - 336 с.</w:t>
      </w:r>
    </w:p>
    <w:p w14:paraId="2C98C0DE"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9.</w:t>
      </w:r>
      <w:r w:rsidRPr="00C818E5">
        <w:rPr>
          <w:rFonts w:ascii="Times New Roman" w:hAnsi="Times New Roman" w:cs="Times New Roman"/>
          <w:sz w:val="24"/>
          <w:szCs w:val="24"/>
        </w:rPr>
        <w:tab/>
        <w:t>Веллинг, JI. Разработка Web-приложений с помощью РНР и MySQL = РНР and MySQL Web Development [Комплект] / JI. Веллинг, JI. Томсон. - 3-е изд. - М. : Вильямс, 2008. - 880 с. +1 электрон, диск (CD-ROM). -ISBN978-5-8459-0862-9.</w:t>
      </w:r>
    </w:p>
    <w:p w14:paraId="7B2BDE56"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10.</w:t>
      </w:r>
      <w:r w:rsidRPr="00C818E5">
        <w:rPr>
          <w:rFonts w:ascii="Times New Roman" w:hAnsi="Times New Roman" w:cs="Times New Roman"/>
          <w:sz w:val="24"/>
          <w:szCs w:val="24"/>
        </w:rPr>
        <w:tab/>
        <w:t>Веников В.А., Веников Г.В. Теория подобия и моделирования: Учебник, 3-е изд. - М.: Высшая школа, 1984. - 439 с.</w:t>
      </w:r>
    </w:p>
    <w:p w14:paraId="5CFD7357"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11.</w:t>
      </w:r>
      <w:r w:rsidRPr="00C818E5">
        <w:rPr>
          <w:rFonts w:ascii="Times New Roman" w:hAnsi="Times New Roman" w:cs="Times New Roman"/>
          <w:sz w:val="24"/>
          <w:szCs w:val="24"/>
        </w:rPr>
        <w:tab/>
        <w:t>Владимиров B.C. Уравнения математической физики. М.: ФИЗМАТЛИТ, 2008.</w:t>
      </w:r>
    </w:p>
    <w:p w14:paraId="023EB23E"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12.</w:t>
      </w:r>
      <w:r w:rsidRPr="00C818E5">
        <w:rPr>
          <w:rFonts w:ascii="Times New Roman" w:hAnsi="Times New Roman" w:cs="Times New Roman"/>
          <w:sz w:val="24"/>
          <w:szCs w:val="24"/>
        </w:rPr>
        <w:tab/>
        <w:t>Волков, И. К. Исследование операций: учеб. для вузов; Под ред. В. С. Зарубина, А. П. Крищенко. - М.: Изд-во МГТУ им. Н.Э. Баумана, 2002. - 436 с.</w:t>
      </w:r>
    </w:p>
    <w:p w14:paraId="3A489BA3"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13.</w:t>
      </w:r>
      <w:r w:rsidRPr="00C818E5">
        <w:rPr>
          <w:rFonts w:ascii="Times New Roman" w:hAnsi="Times New Roman" w:cs="Times New Roman"/>
          <w:sz w:val="24"/>
          <w:szCs w:val="24"/>
        </w:rPr>
        <w:tab/>
        <w:t>Гаврилова, Т. А. Базы знаний интеллектуальных систем : учеб. пособие для вузов / Т. А. Гаврилова, В. Ф. Хорошевский . - СПб. : Питер, 2001. - 384 с. : ил.</w:t>
      </w:r>
    </w:p>
    <w:p w14:paraId="0E878F0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14.</w:t>
      </w:r>
      <w:r w:rsidRPr="00C818E5">
        <w:rPr>
          <w:rFonts w:ascii="Times New Roman" w:hAnsi="Times New Roman" w:cs="Times New Roman"/>
          <w:sz w:val="24"/>
          <w:szCs w:val="24"/>
        </w:rPr>
        <w:tab/>
        <w:t>Галисеев, Г. В. Программирование на языке C# : самоучитель / Г. В. Галисеев. - М. : Диалектика, 2006. - 368 с. - ISBN 5-8459-0997-Х.</w:t>
      </w:r>
    </w:p>
    <w:p w14:paraId="01864BEC"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15.</w:t>
      </w:r>
      <w:r w:rsidRPr="00C818E5">
        <w:rPr>
          <w:rFonts w:ascii="Times New Roman" w:hAnsi="Times New Roman" w:cs="Times New Roman"/>
          <w:sz w:val="24"/>
          <w:szCs w:val="24"/>
        </w:rPr>
        <w:tab/>
        <w:t>Гладков, Л. А. Генетические алгоритмы / Л. А. Гладков, В. В. Курейчик, В. М. Курейчик; под ред. В.М. Курейчика. - 2-е изд., испр. и доп. - М.: ФИЗМАТЛИТ, 2006. - 320 с.</w:t>
      </w:r>
    </w:p>
    <w:p w14:paraId="181B4A72"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16.</w:t>
      </w:r>
      <w:r w:rsidRPr="00C818E5">
        <w:rPr>
          <w:rFonts w:ascii="Times New Roman" w:hAnsi="Times New Roman" w:cs="Times New Roman"/>
          <w:sz w:val="24"/>
          <w:szCs w:val="24"/>
        </w:rPr>
        <w:tab/>
        <w:t>Гридин, В. Н. Мажоритарное уплотнение и кодирование двоичных сигналов: монография / В.Н. Гридин, Р.Б. Мазепа, Б.В. Рощин. - М.: Наука, 2001.-124с.</w:t>
      </w:r>
    </w:p>
    <w:p w14:paraId="289A9732"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18.</w:t>
      </w:r>
      <w:r w:rsidRPr="00C818E5">
        <w:rPr>
          <w:rFonts w:ascii="Times New Roman" w:hAnsi="Times New Roman" w:cs="Times New Roman"/>
          <w:sz w:val="24"/>
          <w:szCs w:val="24"/>
        </w:rPr>
        <w:tab/>
        <w:t>Джонсон, Г. Разработка клиентских веб-приложений на платформе Microsoft. Net Framework [Комплект] : учебный курс Microsoft / Д. Гленн, Н. Тони . - М. : Русская Редакция ; СПб. : Питер, 2007 - 768 с. + CD-ROM. - ISBN 978-5-91180-833-4.-ISBN 978-5-7502-0316-1.</w:t>
      </w:r>
    </w:p>
    <w:p w14:paraId="4DA71927"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19.</w:t>
      </w:r>
      <w:r w:rsidRPr="00C818E5">
        <w:rPr>
          <w:rFonts w:ascii="Times New Roman" w:hAnsi="Times New Roman" w:cs="Times New Roman"/>
          <w:sz w:val="24"/>
          <w:szCs w:val="24"/>
        </w:rPr>
        <w:tab/>
        <w:t>Дорфф Р. Современные системы управления. - М.: Мир, 2003. - 543 с.</w:t>
      </w:r>
    </w:p>
    <w:p w14:paraId="1E7CCBA8"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20.</w:t>
      </w:r>
      <w:r w:rsidRPr="00C818E5">
        <w:rPr>
          <w:rFonts w:ascii="Times New Roman" w:hAnsi="Times New Roman" w:cs="Times New Roman"/>
          <w:sz w:val="24"/>
          <w:szCs w:val="24"/>
        </w:rPr>
        <w:tab/>
        <w:t>Дьячко А.Г. Математическое и имитационное моделирование производственных систем: Научное издание. - М.: МИСИС, 2007. - 540 с.</w:t>
      </w:r>
    </w:p>
    <w:p w14:paraId="1E44ECAB"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22.</w:t>
      </w:r>
      <w:r w:rsidRPr="00C818E5">
        <w:rPr>
          <w:rFonts w:ascii="Times New Roman" w:hAnsi="Times New Roman" w:cs="Times New Roman"/>
          <w:sz w:val="24"/>
          <w:szCs w:val="24"/>
        </w:rPr>
        <w:tab/>
        <w:t>Жарков, В. А. Компьютерная графика, мультимедиа и игры на Visual C# 2005 / В. А. Жарков. - М.: Жарков Пресс, 2005. - 812 с. - ISBN 5-94212-009-9.</w:t>
      </w:r>
    </w:p>
    <w:p w14:paraId="55381B36"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23.</w:t>
      </w:r>
      <w:r w:rsidRPr="00C818E5">
        <w:rPr>
          <w:rFonts w:ascii="Times New Roman" w:hAnsi="Times New Roman" w:cs="Times New Roman"/>
          <w:sz w:val="24"/>
          <w:szCs w:val="24"/>
        </w:rPr>
        <w:tab/>
        <w:t>Капустин, Н. М. Комплексная автоматизация в машиностроении: учебник для вузов/Н. М. Капустин, П. М. Кузнецов, Н. П. Дьяконова; под ред. Н. М. Капустина. - М. : Академия, 2005. - 368 с. - (Высшее профессиональное образование). - Библиогр.: с. 361- 362. - ISBN 5-7695-2216-Х.</w:t>
      </w:r>
    </w:p>
    <w:p w14:paraId="6478BE35"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24.</w:t>
      </w:r>
      <w:r w:rsidRPr="00C818E5">
        <w:rPr>
          <w:rFonts w:ascii="Times New Roman" w:hAnsi="Times New Roman" w:cs="Times New Roman"/>
          <w:sz w:val="24"/>
          <w:szCs w:val="24"/>
        </w:rPr>
        <w:tab/>
        <w:t>Карманов, В. Г. Математическое программирование / В. Г. Карманов. - М.: ФИЗМАТЛИТ, 2000. - 264 с.</w:t>
      </w:r>
    </w:p>
    <w:p w14:paraId="33D5B4C7"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26.</w:t>
      </w:r>
      <w:r w:rsidRPr="00C818E5">
        <w:rPr>
          <w:rFonts w:ascii="Times New Roman" w:hAnsi="Times New Roman" w:cs="Times New Roman"/>
          <w:sz w:val="24"/>
          <w:szCs w:val="24"/>
        </w:rPr>
        <w:tab/>
        <w:t>Кафаров В.В., Дорохов И.Н., Липатов Л.Н. Системный анализ процессов химической технологии. - М.: Наука, 1982. - 344 с.</w:t>
      </w:r>
    </w:p>
    <w:p w14:paraId="28850CD6"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27.</w:t>
      </w:r>
      <w:r w:rsidRPr="00C818E5">
        <w:rPr>
          <w:rFonts w:ascii="Times New Roman" w:hAnsi="Times New Roman" w:cs="Times New Roman"/>
          <w:sz w:val="24"/>
          <w:szCs w:val="24"/>
        </w:rPr>
        <w:tab/>
        <w:t>Колесников А.А. Современная прикладная теория управления / Под ред. А.А.Колесникова. - Таганрог: ТРТУ, 2000, ч. 1 - 400 с.; ч. 2 - 559 с.; ч. 3 - 656 с.</w:t>
      </w:r>
    </w:p>
    <w:p w14:paraId="134A3FB7"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28.</w:t>
      </w:r>
      <w:r w:rsidRPr="00C818E5">
        <w:rPr>
          <w:rFonts w:ascii="Times New Roman" w:hAnsi="Times New Roman" w:cs="Times New Roman"/>
          <w:sz w:val="24"/>
          <w:szCs w:val="24"/>
        </w:rPr>
        <w:tab/>
        <w:t>Краснощеков П.С. Принципы построения моделей / П.С.Краснощеков, А.А.Петров. - М.: МГУ, 1983.-264 с.</w:t>
      </w:r>
    </w:p>
    <w:p w14:paraId="227B1E62"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lastRenderedPageBreak/>
        <w:t>29.</w:t>
      </w:r>
      <w:r w:rsidRPr="00C818E5">
        <w:rPr>
          <w:rFonts w:ascii="Times New Roman" w:hAnsi="Times New Roman" w:cs="Times New Roman"/>
          <w:sz w:val="24"/>
          <w:szCs w:val="24"/>
        </w:rPr>
        <w:tab/>
        <w:t>Красовский А.А. Буков В.И., Шедрин B.C. Универсальные алгоритмы оптимального управления непрерывными процессами. - М.: Наука, 1977. - 272 с.</w:t>
      </w:r>
    </w:p>
    <w:p w14:paraId="5923459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34.</w:t>
      </w:r>
      <w:r w:rsidRPr="00C818E5">
        <w:rPr>
          <w:rFonts w:ascii="Times New Roman" w:hAnsi="Times New Roman" w:cs="Times New Roman"/>
          <w:sz w:val="24"/>
          <w:szCs w:val="24"/>
        </w:rPr>
        <w:tab/>
        <w:t>Новиков, Ф. А. Дискретная математика для программистов: учеб. для вузов / Ф. А. Новиков. - СПб. : Питер, 2001- 304 с. : ил.</w:t>
      </w:r>
    </w:p>
    <w:p w14:paraId="39311AB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35.</w:t>
      </w:r>
      <w:r w:rsidRPr="00C818E5">
        <w:rPr>
          <w:rFonts w:ascii="Times New Roman" w:hAnsi="Times New Roman" w:cs="Times New Roman"/>
          <w:sz w:val="24"/>
          <w:szCs w:val="24"/>
        </w:rPr>
        <w:tab/>
        <w:t>Олифер, В. Г. Сетевые операционные системы: учеб. для вузов / В. Г. Олифер, Н. А. Олифер . - СПб. : Питер, 2001. - 544 с. : ил.</w:t>
      </w:r>
    </w:p>
    <w:p w14:paraId="6EE3E282"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37.</w:t>
      </w:r>
      <w:r w:rsidRPr="00C818E5">
        <w:rPr>
          <w:rFonts w:ascii="Times New Roman" w:hAnsi="Times New Roman" w:cs="Times New Roman"/>
          <w:sz w:val="24"/>
          <w:szCs w:val="24"/>
        </w:rPr>
        <w:tab/>
        <w:t>Павлов, В. В. Cals-технологии в машиностроении (математические модели): учеб. пособие для вузов /В.В. Павлов. - М: ИЦМГТУ СГАНКИН,2002.-328с.</w:t>
      </w:r>
    </w:p>
    <w:p w14:paraId="3775944E"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38.</w:t>
      </w:r>
      <w:r w:rsidRPr="00C818E5">
        <w:rPr>
          <w:rFonts w:ascii="Times New Roman" w:hAnsi="Times New Roman" w:cs="Times New Roman"/>
          <w:sz w:val="24"/>
          <w:szCs w:val="24"/>
        </w:rPr>
        <w:tab/>
        <w:t>Петров, М. Н. Компьютерная графика : учеб. пособие для вузов / М. Н. Петров, В. П. Молочков. - 2-е изд. - СПб. : Питер, 2004. - 811 с. - ISBN 5-94723-758-Х.</w:t>
      </w:r>
    </w:p>
    <w:p w14:paraId="34C75093"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39.</w:t>
      </w:r>
      <w:r w:rsidRPr="00C818E5">
        <w:rPr>
          <w:rFonts w:ascii="Times New Roman" w:hAnsi="Times New Roman" w:cs="Times New Roman"/>
          <w:sz w:val="24"/>
          <w:szCs w:val="24"/>
        </w:rPr>
        <w:tab/>
        <w:t>Растригни Л.А. Современные принципы управления сложными объектами. - М.: Сов. радио, 1980. - 232 с.</w:t>
      </w:r>
    </w:p>
    <w:p w14:paraId="5D6AE1E1"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40.</w:t>
      </w:r>
      <w:r w:rsidRPr="00C818E5">
        <w:rPr>
          <w:rFonts w:ascii="Times New Roman" w:hAnsi="Times New Roman" w:cs="Times New Roman"/>
          <w:sz w:val="24"/>
          <w:szCs w:val="24"/>
        </w:rPr>
        <w:tab/>
        <w:t>Реклейтис Г., Рейвиндран А., Рэгсдел К. Оптимизация в технике. - М.: Мир, 1986, т.1. 348 с.; т.2. - 320 с.</w:t>
      </w:r>
    </w:p>
    <w:p w14:paraId="686863B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41.</w:t>
      </w:r>
      <w:r w:rsidRPr="00C818E5">
        <w:rPr>
          <w:rFonts w:ascii="Times New Roman" w:hAnsi="Times New Roman" w:cs="Times New Roman"/>
          <w:sz w:val="24"/>
          <w:szCs w:val="24"/>
        </w:rPr>
        <w:tab/>
        <w:t>Роджерс, Д. Алгоритмические основы машинной графики. - М. : Мир, 1989. - 512 с.</w:t>
      </w:r>
    </w:p>
    <w:p w14:paraId="07C5F0F9"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42.</w:t>
      </w:r>
      <w:r w:rsidRPr="00C818E5">
        <w:rPr>
          <w:rFonts w:ascii="Times New Roman" w:hAnsi="Times New Roman" w:cs="Times New Roman"/>
          <w:sz w:val="24"/>
          <w:szCs w:val="24"/>
        </w:rPr>
        <w:tab/>
        <w:t>Роджерс, Д. Математические основы машинной графики. Пер. с англ. / Д. Роджерс, Дж. Адамс. - М.: Мир, 2001. - 604 с. - ISBN 5-03-002143-4.</w:t>
      </w:r>
    </w:p>
    <w:p w14:paraId="33A6BDAC"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44.</w:t>
      </w:r>
      <w:r w:rsidRPr="00C818E5">
        <w:rPr>
          <w:rFonts w:ascii="Times New Roman" w:hAnsi="Times New Roman" w:cs="Times New Roman"/>
          <w:sz w:val="24"/>
          <w:szCs w:val="24"/>
        </w:rPr>
        <w:tab/>
        <w:t>Советов Б.Я., Яковлев С. А. Моделирование систем: Учебник для вузов. 3-е издание. М.: Высшая школа, 2004. - 319 с.</w:t>
      </w:r>
    </w:p>
    <w:p w14:paraId="1769C493" w14:textId="236862B6" w:rsid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48.</w:t>
      </w:r>
      <w:r w:rsidRPr="00C818E5">
        <w:rPr>
          <w:rFonts w:ascii="Times New Roman" w:hAnsi="Times New Roman" w:cs="Times New Roman"/>
          <w:sz w:val="24"/>
          <w:szCs w:val="24"/>
        </w:rPr>
        <w:tab/>
        <w:t>Тарасик В.П. Математическое моделирование технических систем: Учебник для вузов. М.: Наука, 1997. - 600 с.</w:t>
      </w:r>
    </w:p>
    <w:p w14:paraId="225AF2BA"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49.</w:t>
      </w:r>
      <w:r w:rsidRPr="00C818E5">
        <w:rPr>
          <w:rFonts w:ascii="Times New Roman" w:hAnsi="Times New Roman" w:cs="Times New Roman"/>
          <w:sz w:val="24"/>
          <w:szCs w:val="24"/>
        </w:rPr>
        <w:tab/>
        <w:t>Taxa А.Х. Введение в исследование операций: в 2 т. / А.Х. Taxa. - М.: Мир, 1985. - 479с.</w:t>
      </w:r>
    </w:p>
    <w:p w14:paraId="161E840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50.</w:t>
      </w:r>
      <w:r w:rsidRPr="00C818E5">
        <w:rPr>
          <w:rFonts w:ascii="Times New Roman" w:hAnsi="Times New Roman" w:cs="Times New Roman"/>
          <w:sz w:val="24"/>
          <w:szCs w:val="24"/>
        </w:rPr>
        <w:tab/>
        <w:t>Цирлин А.М. Оптимальное управление технологическими процессами: Учебное пособие для вузов. - М.: Энергоатомиздат, 1986. - 400 с.</w:t>
      </w:r>
    </w:p>
    <w:p w14:paraId="4D9F0F20"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52.</w:t>
      </w:r>
      <w:r w:rsidRPr="00C818E5">
        <w:rPr>
          <w:rFonts w:ascii="Times New Roman" w:hAnsi="Times New Roman" w:cs="Times New Roman"/>
          <w:sz w:val="24"/>
          <w:szCs w:val="24"/>
        </w:rPr>
        <w:tab/>
        <w:t>Шикин, Е. В. Компьютерная графика. Динамика, реалистичные изображения / Е. В. Шикин, А. В. Боресков. - М.: Диалог-МИФИ, 2005. - 461 с. - ISBN - 5-86404-139-4.</w:t>
      </w:r>
    </w:p>
    <w:p w14:paraId="6A142FB1" w14:textId="709E4E54" w:rsid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53.</w:t>
      </w:r>
      <w:r w:rsidRPr="00C818E5">
        <w:rPr>
          <w:rFonts w:ascii="Times New Roman" w:hAnsi="Times New Roman" w:cs="Times New Roman"/>
          <w:sz w:val="24"/>
          <w:szCs w:val="24"/>
        </w:rPr>
        <w:tab/>
        <w:t>Шолохович Ф.А. Лекции по дифференциальным уравнениям. Екатеринбург: Уральское издательство, 2005.</w:t>
      </w:r>
    </w:p>
    <w:p w14:paraId="042FD4BF" w14:textId="6AD251C2" w:rsidR="00C818E5" w:rsidRDefault="00C818E5" w:rsidP="00C818E5">
      <w:pPr>
        <w:spacing w:after="0" w:line="240" w:lineRule="auto"/>
        <w:ind w:firstLine="567"/>
        <w:jc w:val="both"/>
        <w:rPr>
          <w:rFonts w:ascii="Times New Roman" w:hAnsi="Times New Roman" w:cs="Times New Roman"/>
          <w:sz w:val="24"/>
          <w:szCs w:val="24"/>
        </w:rPr>
      </w:pPr>
    </w:p>
    <w:p w14:paraId="4AEA94E4" w14:textId="66F2E6E2" w:rsidR="00F1136E" w:rsidRDefault="00F1136E" w:rsidP="00F1136E">
      <w:pPr>
        <w:ind w:firstLine="567"/>
        <w:rPr>
          <w:rFonts w:ascii="Times New Roman" w:hAnsi="Times New Roman" w:cs="Times New Roman"/>
          <w:sz w:val="24"/>
          <w:szCs w:val="24"/>
        </w:rPr>
      </w:pPr>
      <w:r w:rsidRPr="007B4B4B">
        <w:rPr>
          <w:rFonts w:ascii="Times New Roman" w:hAnsi="Times New Roman" w:cs="Times New Roman"/>
          <w:b/>
          <w:bCs/>
          <w:sz w:val="24"/>
          <w:szCs w:val="24"/>
        </w:rPr>
        <w:t>3.</w:t>
      </w:r>
      <w:r w:rsidR="00880F5A">
        <w:rPr>
          <w:rFonts w:ascii="Times New Roman" w:hAnsi="Times New Roman" w:cs="Times New Roman"/>
          <w:b/>
          <w:bCs/>
          <w:sz w:val="24"/>
          <w:szCs w:val="24"/>
          <w:lang w:val="en-US"/>
        </w:rPr>
        <w:t>3</w:t>
      </w:r>
      <w:r w:rsidRPr="007B4B4B">
        <w:rPr>
          <w:rFonts w:ascii="Times New Roman" w:hAnsi="Times New Roman" w:cs="Times New Roman"/>
          <w:b/>
          <w:bCs/>
          <w:sz w:val="24"/>
          <w:szCs w:val="24"/>
        </w:rPr>
        <w:t>. Программное обеспечение</w:t>
      </w:r>
    </w:p>
    <w:p w14:paraId="245EC54C" w14:textId="7065EE00" w:rsidR="00F1136E" w:rsidRDefault="00F1136E" w:rsidP="00F113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Уральский федеральный университет обеспечен необходимым комплектом лицензионного программного обеспечения</w:t>
      </w:r>
      <w:r w:rsidR="000C39B9">
        <w:rPr>
          <w:rFonts w:ascii="Times New Roman" w:hAnsi="Times New Roman" w:cs="Times New Roman"/>
          <w:sz w:val="24"/>
          <w:szCs w:val="24"/>
        </w:rPr>
        <w:t>:</w:t>
      </w:r>
    </w:p>
    <w:p w14:paraId="116876F4" w14:textId="374AFFBD"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Windows</w:t>
      </w:r>
    </w:p>
    <w:p w14:paraId="5341CFCC" w14:textId="7BF2525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Office</w:t>
      </w:r>
    </w:p>
    <w:p w14:paraId="1A4EFA81" w14:textId="64FABC85"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AutoCAD</w:t>
      </w:r>
    </w:p>
    <w:p w14:paraId="021F1728" w14:textId="0CD3EE1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Inventor</w:t>
      </w:r>
    </w:p>
    <w:p w14:paraId="3962C4C6" w14:textId="5390C676"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Аскон Компас</w:t>
      </w:r>
      <w:r>
        <w:rPr>
          <w:rFonts w:ascii="Times New Roman" w:hAnsi="Times New Roman" w:cs="Times New Roman"/>
          <w:sz w:val="24"/>
          <w:szCs w:val="24"/>
          <w:lang w:val="en-US"/>
        </w:rPr>
        <w:t xml:space="preserve"> 3D</w:t>
      </w:r>
    </w:p>
    <w:p w14:paraId="741A719C" w14:textId="16CA6060"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Solid Works</w:t>
      </w:r>
    </w:p>
    <w:p w14:paraId="6CDFFBD1" w14:textId="215AB8F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Mathcad</w:t>
      </w:r>
    </w:p>
    <w:p w14:paraId="39DA0A40" w14:textId="741428C9"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Matlab </w:t>
      </w:r>
      <w:r>
        <w:rPr>
          <w:rFonts w:ascii="Times New Roman" w:hAnsi="Times New Roman" w:cs="Times New Roman"/>
          <w:sz w:val="24"/>
          <w:szCs w:val="24"/>
        </w:rPr>
        <w:t xml:space="preserve">и </w:t>
      </w:r>
      <w:r>
        <w:rPr>
          <w:rFonts w:ascii="Times New Roman" w:hAnsi="Times New Roman" w:cs="Times New Roman"/>
          <w:sz w:val="24"/>
          <w:szCs w:val="24"/>
          <w:lang w:val="en-US"/>
        </w:rPr>
        <w:t>Simulink</w:t>
      </w:r>
    </w:p>
    <w:p w14:paraId="446DA9B2" w14:textId="2310A6CE" w:rsidR="000C39B9" w:rsidRDefault="000C39B9" w:rsidP="000C39B9">
      <w:pPr>
        <w:pStyle w:val="a4"/>
        <w:spacing w:after="0" w:line="240" w:lineRule="auto"/>
        <w:ind w:left="1429"/>
        <w:jc w:val="both"/>
        <w:rPr>
          <w:rFonts w:ascii="Times New Roman" w:hAnsi="Times New Roman" w:cs="Times New Roman"/>
          <w:sz w:val="24"/>
          <w:szCs w:val="24"/>
        </w:rPr>
      </w:pPr>
    </w:p>
    <w:p w14:paraId="233E14EE" w14:textId="2D7EB8B9" w:rsidR="007C3499" w:rsidRPr="0032788E" w:rsidRDefault="007C3499" w:rsidP="007C3499">
      <w:pPr>
        <w:spacing w:after="0" w:line="240" w:lineRule="auto"/>
        <w:ind w:firstLine="567"/>
        <w:rPr>
          <w:rFonts w:ascii="Times New Roman" w:hAnsi="Times New Roman" w:cs="Times New Roman"/>
          <w:b/>
          <w:sz w:val="24"/>
          <w:szCs w:val="24"/>
        </w:rPr>
      </w:pPr>
      <w:r w:rsidRPr="0032788E">
        <w:rPr>
          <w:rFonts w:ascii="Times New Roman" w:hAnsi="Times New Roman" w:cs="Times New Roman"/>
          <w:b/>
          <w:sz w:val="24"/>
          <w:szCs w:val="24"/>
        </w:rPr>
        <w:t>3.</w:t>
      </w:r>
      <w:r w:rsidR="00880F5A" w:rsidRPr="00880F5A">
        <w:rPr>
          <w:rFonts w:ascii="Times New Roman" w:hAnsi="Times New Roman" w:cs="Times New Roman"/>
          <w:b/>
          <w:sz w:val="24"/>
          <w:szCs w:val="24"/>
        </w:rPr>
        <w:t>4</w:t>
      </w:r>
      <w:r w:rsidRPr="0032788E">
        <w:rPr>
          <w:rFonts w:ascii="Times New Roman" w:hAnsi="Times New Roman" w:cs="Times New Roman"/>
          <w:b/>
          <w:sz w:val="24"/>
          <w:szCs w:val="24"/>
        </w:rPr>
        <w:t>. Базы данных, информационно-справочные и поисковые системы</w:t>
      </w:r>
    </w:p>
    <w:p w14:paraId="1FB5A0D1" w14:textId="77777777" w:rsidR="007C3499" w:rsidRDefault="007C3499" w:rsidP="007C3499">
      <w:pPr>
        <w:spacing w:after="0" w:line="240" w:lineRule="auto"/>
        <w:ind w:firstLine="567"/>
        <w:rPr>
          <w:rFonts w:ascii="Times New Roman" w:hAnsi="Times New Roman" w:cs="Times New Roman"/>
          <w:sz w:val="24"/>
          <w:szCs w:val="24"/>
        </w:rPr>
      </w:pPr>
    </w:p>
    <w:p w14:paraId="15E727CD"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ScienceDirect: </w:t>
      </w:r>
      <w:hyperlink r:id="rId5" w:history="1">
        <w:r w:rsidRPr="007C3499">
          <w:rPr>
            <w:rFonts w:ascii="Times New Roman" w:hAnsi="Times New Roman" w:cs="Times New Roman"/>
            <w:color w:val="0000FF"/>
            <w:spacing w:val="-4"/>
            <w:sz w:val="24"/>
            <w:szCs w:val="24"/>
            <w:u w:val="single"/>
            <w:lang w:val="en-US"/>
          </w:rPr>
          <w:t>http://www.sciencedirect.com</w:t>
        </w:r>
      </w:hyperlink>
      <w:r w:rsidRPr="007C3499">
        <w:rPr>
          <w:rFonts w:ascii="Times New Roman" w:hAnsi="Times New Roman" w:cs="Times New Roman"/>
          <w:spacing w:val="-4"/>
          <w:sz w:val="24"/>
          <w:szCs w:val="24"/>
          <w:lang w:val="en-US"/>
        </w:rPr>
        <w:t>.</w:t>
      </w:r>
    </w:p>
    <w:p w14:paraId="5FEEADF3"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Web of Science: </w:t>
      </w:r>
      <w:hyperlink r:id="rId6" w:history="1">
        <w:r w:rsidRPr="007C3499">
          <w:rPr>
            <w:rFonts w:ascii="Times New Roman" w:hAnsi="Times New Roman" w:cs="Times New Roman"/>
            <w:color w:val="0000FF"/>
            <w:spacing w:val="-4"/>
            <w:sz w:val="24"/>
            <w:szCs w:val="24"/>
            <w:u w:val="single"/>
            <w:lang w:val="en-US"/>
          </w:rPr>
          <w:t>http://apps.webofknowledge.com</w:t>
        </w:r>
      </w:hyperlink>
      <w:r w:rsidRPr="007C3499">
        <w:rPr>
          <w:rFonts w:ascii="Times New Roman" w:hAnsi="Times New Roman" w:cs="Times New Roman"/>
          <w:spacing w:val="-4"/>
          <w:sz w:val="24"/>
          <w:szCs w:val="24"/>
          <w:lang w:val="en-US"/>
        </w:rPr>
        <w:t>.</w:t>
      </w:r>
    </w:p>
    <w:p w14:paraId="6294323F"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Scopus: </w:t>
      </w:r>
      <w:hyperlink r:id="rId7" w:history="1">
        <w:r w:rsidRPr="007C3499">
          <w:rPr>
            <w:rFonts w:ascii="Times New Roman" w:hAnsi="Times New Roman" w:cs="Times New Roman"/>
            <w:color w:val="0000FF"/>
            <w:spacing w:val="-4"/>
            <w:sz w:val="24"/>
            <w:szCs w:val="24"/>
            <w:u w:val="single"/>
            <w:lang w:val="en-US"/>
          </w:rPr>
          <w:t>http://www.scopus.com</w:t>
        </w:r>
      </w:hyperlink>
      <w:r w:rsidRPr="007C3499">
        <w:rPr>
          <w:rFonts w:ascii="Times New Roman" w:hAnsi="Times New Roman" w:cs="Times New Roman"/>
          <w:spacing w:val="-4"/>
          <w:sz w:val="24"/>
          <w:szCs w:val="24"/>
          <w:lang w:val="en-US"/>
        </w:rPr>
        <w:t>.</w:t>
      </w:r>
    </w:p>
    <w:p w14:paraId="6A587519"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Reaxys: </w:t>
      </w:r>
      <w:hyperlink r:id="rId8" w:history="1">
        <w:r w:rsidRPr="007C3499">
          <w:rPr>
            <w:rFonts w:ascii="Times New Roman" w:hAnsi="Times New Roman" w:cs="Times New Roman"/>
            <w:color w:val="0000FF"/>
            <w:spacing w:val="-4"/>
            <w:sz w:val="24"/>
            <w:szCs w:val="24"/>
            <w:u w:val="single"/>
            <w:lang w:val="en-US"/>
          </w:rPr>
          <w:t>http://reaxys.com</w:t>
        </w:r>
      </w:hyperlink>
      <w:r w:rsidRPr="007C3499">
        <w:rPr>
          <w:rFonts w:ascii="Times New Roman" w:hAnsi="Times New Roman" w:cs="Times New Roman"/>
          <w:sz w:val="24"/>
          <w:szCs w:val="24"/>
          <w:lang w:val="en-US"/>
        </w:rPr>
        <w:t>.</w:t>
      </w:r>
    </w:p>
    <w:p w14:paraId="5E913498"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bCs/>
          <w:spacing w:val="-4"/>
          <w:sz w:val="24"/>
          <w:szCs w:val="24"/>
        </w:rPr>
        <w:t>Поисковая</w:t>
      </w:r>
      <w:r w:rsidRPr="007C3499">
        <w:rPr>
          <w:rFonts w:ascii="Times New Roman" w:hAnsi="Times New Roman" w:cs="Times New Roman"/>
          <w:bCs/>
          <w:spacing w:val="-4"/>
          <w:sz w:val="24"/>
          <w:szCs w:val="24"/>
          <w:lang w:val="en-US"/>
        </w:rPr>
        <w:t xml:space="preserve"> </w:t>
      </w:r>
      <w:r w:rsidRPr="007C3499">
        <w:rPr>
          <w:rFonts w:ascii="Times New Roman" w:hAnsi="Times New Roman" w:cs="Times New Roman"/>
          <w:bCs/>
          <w:spacing w:val="-4"/>
          <w:sz w:val="24"/>
          <w:szCs w:val="24"/>
        </w:rPr>
        <w:t>система</w:t>
      </w:r>
      <w:r w:rsidRPr="007C3499">
        <w:rPr>
          <w:rFonts w:ascii="Times New Roman" w:hAnsi="Times New Roman" w:cs="Times New Roman"/>
          <w:bCs/>
          <w:spacing w:val="-4"/>
          <w:sz w:val="24"/>
          <w:szCs w:val="24"/>
          <w:lang w:val="en-US"/>
        </w:rPr>
        <w:t xml:space="preserve"> EBSCO Discovery Service </w:t>
      </w:r>
      <w:hyperlink r:id="rId9" w:history="1">
        <w:r w:rsidRPr="007C3499">
          <w:rPr>
            <w:rFonts w:ascii="Times New Roman" w:hAnsi="Times New Roman" w:cs="Times New Roman"/>
            <w:bCs/>
            <w:color w:val="0000FF"/>
            <w:spacing w:val="-4"/>
            <w:sz w:val="24"/>
            <w:szCs w:val="24"/>
            <w:u w:val="single"/>
            <w:lang w:val="en-US"/>
          </w:rPr>
          <w:t>http://lib.urfu.ru/course/view.php?id=141</w:t>
        </w:r>
      </w:hyperlink>
      <w:r w:rsidRPr="007C3499">
        <w:rPr>
          <w:rFonts w:ascii="Times New Roman" w:hAnsi="Times New Roman" w:cs="Times New Roman"/>
          <w:sz w:val="24"/>
          <w:szCs w:val="24"/>
          <w:lang w:val="en-US"/>
        </w:rPr>
        <w:t>.</w:t>
      </w:r>
      <w:r w:rsidRPr="007C3499">
        <w:rPr>
          <w:rFonts w:ascii="Times New Roman" w:hAnsi="Times New Roman" w:cs="Times New Roman"/>
          <w:bCs/>
          <w:spacing w:val="-4"/>
          <w:sz w:val="24"/>
          <w:szCs w:val="24"/>
          <w:lang w:val="en-US"/>
        </w:rPr>
        <w:t xml:space="preserve"> </w:t>
      </w:r>
    </w:p>
    <w:p w14:paraId="21977830" w14:textId="69DE46EA" w:rsidR="00F1136E" w:rsidRDefault="00F1136E" w:rsidP="00C818E5">
      <w:pPr>
        <w:spacing w:after="0" w:line="240" w:lineRule="auto"/>
        <w:ind w:firstLine="567"/>
        <w:jc w:val="both"/>
        <w:rPr>
          <w:rFonts w:ascii="Times New Roman" w:hAnsi="Times New Roman" w:cs="Times New Roman"/>
          <w:sz w:val="24"/>
          <w:szCs w:val="24"/>
          <w:lang w:val="en-US"/>
        </w:rPr>
      </w:pPr>
    </w:p>
    <w:p w14:paraId="0C956239" w14:textId="0B900D12" w:rsidR="007C3499" w:rsidRPr="00C27BAF" w:rsidRDefault="007C3499" w:rsidP="007C3499">
      <w:pPr>
        <w:spacing w:after="0" w:line="240" w:lineRule="auto"/>
        <w:ind w:firstLine="567"/>
        <w:rPr>
          <w:rFonts w:ascii="Times New Roman" w:hAnsi="Times New Roman" w:cs="Times New Roman"/>
          <w:b/>
          <w:sz w:val="24"/>
          <w:szCs w:val="24"/>
        </w:rPr>
      </w:pPr>
      <w:r w:rsidRPr="00C27BAF">
        <w:rPr>
          <w:rFonts w:ascii="Times New Roman" w:hAnsi="Times New Roman" w:cs="Times New Roman"/>
          <w:b/>
          <w:sz w:val="24"/>
          <w:szCs w:val="24"/>
        </w:rPr>
        <w:lastRenderedPageBreak/>
        <w:t>3.</w:t>
      </w:r>
      <w:r w:rsidR="00880F5A">
        <w:rPr>
          <w:rFonts w:ascii="Times New Roman" w:hAnsi="Times New Roman" w:cs="Times New Roman"/>
          <w:b/>
          <w:sz w:val="24"/>
          <w:szCs w:val="24"/>
          <w:lang w:val="en-US"/>
        </w:rPr>
        <w:t>5</w:t>
      </w:r>
      <w:r w:rsidRPr="00C27BAF">
        <w:rPr>
          <w:rFonts w:ascii="Times New Roman" w:hAnsi="Times New Roman" w:cs="Times New Roman"/>
          <w:b/>
          <w:sz w:val="24"/>
          <w:szCs w:val="24"/>
        </w:rPr>
        <w:t xml:space="preserve">. Электронные образовательные ресурсы </w:t>
      </w:r>
    </w:p>
    <w:p w14:paraId="59E5CFDD" w14:textId="77777777" w:rsidR="007C3499" w:rsidRPr="00C27BAF" w:rsidRDefault="007C3499" w:rsidP="007C3499">
      <w:pPr>
        <w:spacing w:after="0" w:line="240" w:lineRule="auto"/>
        <w:rPr>
          <w:rFonts w:ascii="Times New Roman" w:hAnsi="Times New Roman" w:cs="Times New Roman"/>
          <w:sz w:val="24"/>
          <w:szCs w:val="24"/>
        </w:rPr>
      </w:pPr>
    </w:p>
    <w:p w14:paraId="60644319"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Зональная научная библиотека  </w:t>
      </w:r>
      <w:hyperlink r:id="rId10" w:history="1">
        <w:r w:rsidRPr="007C3499">
          <w:rPr>
            <w:rFonts w:ascii="Times New Roman" w:hAnsi="Times New Roman" w:cs="Times New Roman"/>
            <w:color w:val="0000FF"/>
            <w:sz w:val="24"/>
            <w:szCs w:val="24"/>
            <w:u w:val="single"/>
          </w:rPr>
          <w:t>http://lib.urfu.ru</w:t>
        </w:r>
      </w:hyperlink>
      <w:r w:rsidRPr="007C3499">
        <w:rPr>
          <w:rFonts w:ascii="Times New Roman" w:hAnsi="Times New Roman" w:cs="Times New Roman"/>
          <w:sz w:val="24"/>
          <w:szCs w:val="24"/>
        </w:rPr>
        <w:t>.</w:t>
      </w:r>
    </w:p>
    <w:p w14:paraId="016F12EB"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Каталоги библиотеки </w:t>
      </w:r>
      <w:hyperlink r:id="rId11" w:history="1">
        <w:r w:rsidRPr="007C3499">
          <w:rPr>
            <w:rFonts w:ascii="Times New Roman" w:hAnsi="Times New Roman" w:cs="Times New Roman"/>
            <w:color w:val="0000FF"/>
            <w:sz w:val="24"/>
            <w:szCs w:val="24"/>
            <w:u w:val="single"/>
          </w:rPr>
          <w:t>http://lib.urfu.ru/course/view.php?id=76</w:t>
        </w:r>
      </w:hyperlink>
      <w:r w:rsidRPr="007C3499">
        <w:rPr>
          <w:rFonts w:ascii="Times New Roman" w:hAnsi="Times New Roman" w:cs="Times New Roman"/>
          <w:sz w:val="24"/>
          <w:szCs w:val="24"/>
        </w:rPr>
        <w:t xml:space="preserve">. </w:t>
      </w:r>
    </w:p>
    <w:p w14:paraId="1D356603"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Электронный каталог </w:t>
      </w:r>
      <w:r w:rsidRPr="007C3499">
        <w:rPr>
          <w:rFonts w:ascii="Times New Roman" w:hAnsi="Times New Roman" w:cs="Times New Roman"/>
          <w:color w:val="0000FF"/>
          <w:sz w:val="24"/>
          <w:szCs w:val="24"/>
          <w:u w:val="single"/>
        </w:rPr>
        <w:t>http://opac.urfu.ru.</w:t>
      </w:r>
      <w:r w:rsidRPr="007C3499">
        <w:rPr>
          <w:rFonts w:ascii="Times New Roman" w:hAnsi="Times New Roman" w:cs="Times New Roman"/>
          <w:sz w:val="24"/>
          <w:szCs w:val="24"/>
        </w:rPr>
        <w:t xml:space="preserve"> </w:t>
      </w:r>
    </w:p>
    <w:p w14:paraId="2497541D"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Электронно-библиотечные системы  </w:t>
      </w:r>
      <w:hyperlink r:id="rId12" w:history="1">
        <w:r w:rsidRPr="007C3499">
          <w:rPr>
            <w:rFonts w:ascii="Times New Roman" w:hAnsi="Times New Roman" w:cs="Times New Roman"/>
            <w:color w:val="0000FF"/>
            <w:sz w:val="24"/>
            <w:szCs w:val="24"/>
            <w:u w:val="single"/>
          </w:rPr>
          <w:t>http://lib.urfu.ru/mod/resource/view.php?id=2330</w:t>
        </w:r>
      </w:hyperlink>
      <w:r w:rsidRPr="007C3499">
        <w:rPr>
          <w:rFonts w:ascii="Times New Roman" w:hAnsi="Times New Roman" w:cs="Times New Roman"/>
          <w:sz w:val="24"/>
          <w:szCs w:val="24"/>
        </w:rPr>
        <w:t>.</w:t>
      </w:r>
    </w:p>
    <w:p w14:paraId="5C82A56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свободного доступа </w:t>
      </w:r>
      <w:hyperlink r:id="rId13" w:history="1">
        <w:r w:rsidRPr="007C3499">
          <w:rPr>
            <w:rFonts w:ascii="Times New Roman" w:hAnsi="Times New Roman" w:cs="Times New Roman"/>
            <w:color w:val="0000FF"/>
            <w:sz w:val="24"/>
            <w:szCs w:val="24"/>
            <w:u w:val="single"/>
          </w:rPr>
          <w:t>http://lib.urfu.ru/course/view.php?id=75</w:t>
        </w:r>
      </w:hyperlink>
      <w:r w:rsidRPr="007C3499">
        <w:rPr>
          <w:rFonts w:ascii="Times New Roman" w:hAnsi="Times New Roman" w:cs="Times New Roman"/>
          <w:sz w:val="24"/>
          <w:szCs w:val="24"/>
        </w:rPr>
        <w:t xml:space="preserve">. </w:t>
      </w:r>
    </w:p>
    <w:p w14:paraId="1B103FD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по подписке </w:t>
      </w:r>
      <w:hyperlink r:id="rId14" w:history="1">
        <w:r w:rsidRPr="007C3499">
          <w:rPr>
            <w:rFonts w:ascii="Times New Roman" w:hAnsi="Times New Roman" w:cs="Times New Roman"/>
            <w:color w:val="0000FF"/>
            <w:sz w:val="24"/>
            <w:szCs w:val="24"/>
            <w:u w:val="single"/>
          </w:rPr>
          <w:t>http://lib.urfu.ru/mod/data/view.php?id=1379</w:t>
        </w:r>
      </w:hyperlink>
      <w:r w:rsidRPr="007C3499">
        <w:rPr>
          <w:rFonts w:ascii="Times New Roman" w:hAnsi="Times New Roman" w:cs="Times New Roman"/>
          <w:sz w:val="24"/>
          <w:szCs w:val="24"/>
        </w:rPr>
        <w:t xml:space="preserve">. </w:t>
      </w:r>
    </w:p>
    <w:p w14:paraId="0F535FF8" w14:textId="5EC04F94" w:rsidR="007C3499" w:rsidRDefault="007C3499" w:rsidP="00C818E5">
      <w:pPr>
        <w:spacing w:after="0" w:line="240" w:lineRule="auto"/>
        <w:ind w:firstLine="567"/>
        <w:jc w:val="both"/>
        <w:rPr>
          <w:rFonts w:ascii="Times New Roman" w:hAnsi="Times New Roman" w:cs="Times New Roman"/>
          <w:sz w:val="24"/>
          <w:szCs w:val="24"/>
        </w:rPr>
      </w:pPr>
    </w:p>
    <w:p w14:paraId="7DB695C2" w14:textId="77777777" w:rsidR="007C3499"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 xml:space="preserve">4. МАТЕРИАЛЬНО-ТЕХНИЧЕСКОЕ ОБЕСПЕЧЕНИЕ ГОСУДАРСТВЕННОЙ </w:t>
      </w:r>
    </w:p>
    <w:p w14:paraId="609C2391" w14:textId="77777777" w:rsidR="007C3499" w:rsidRPr="00C27BAF"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ИТОГОВОЙ АТТЕСТАЦИИ</w:t>
      </w:r>
    </w:p>
    <w:p w14:paraId="610D67B0" w14:textId="77777777" w:rsidR="007C3499" w:rsidRPr="00C27BAF" w:rsidRDefault="007C3499" w:rsidP="007C3499">
      <w:pPr>
        <w:spacing w:after="0" w:line="240" w:lineRule="auto"/>
        <w:rPr>
          <w:rFonts w:ascii="Times New Roman" w:hAnsi="Times New Roman" w:cs="Times New Roman"/>
          <w:sz w:val="24"/>
          <w:szCs w:val="24"/>
        </w:rPr>
      </w:pPr>
      <w:r w:rsidRPr="00C27BAF">
        <w:rPr>
          <w:rFonts w:ascii="Times New Roman" w:hAnsi="Times New Roman" w:cs="Times New Roman"/>
          <w:sz w:val="24"/>
          <w:szCs w:val="24"/>
        </w:rPr>
        <w:t xml:space="preserve"> </w:t>
      </w:r>
    </w:p>
    <w:p w14:paraId="5A4FA7FF" w14:textId="3CECD268" w:rsidR="007C3499" w:rsidRPr="00B91A4F" w:rsidRDefault="007C3499" w:rsidP="007C3499">
      <w:pPr>
        <w:ind w:firstLine="540"/>
        <w:jc w:val="both"/>
        <w:rPr>
          <w:rFonts w:ascii="Times New Roman" w:hAnsi="Times New Roman" w:cs="Times New Roman"/>
          <w:sz w:val="24"/>
          <w:szCs w:val="24"/>
        </w:rPr>
      </w:pPr>
      <w:r w:rsidRPr="00B91A4F">
        <w:rPr>
          <w:rFonts w:ascii="Times New Roman" w:hAnsi="Times New Roman" w:cs="Times New Roman"/>
          <w:sz w:val="24"/>
          <w:szCs w:val="24"/>
        </w:rPr>
        <w:t>Государственная итоговая аттестация проводится в аудитории, оборудованной мультимедийной техникой</w:t>
      </w:r>
      <w:r>
        <w:rPr>
          <w:rFonts w:ascii="Times New Roman" w:hAnsi="Times New Roman" w:cs="Times New Roman"/>
          <w:bCs/>
          <w:sz w:val="24"/>
          <w:szCs w:val="24"/>
        </w:rPr>
        <w:t xml:space="preserve"> для представления</w:t>
      </w:r>
      <w:r w:rsidRPr="00B91A4F">
        <w:rPr>
          <w:rFonts w:ascii="Times New Roman" w:hAnsi="Times New Roman" w:cs="Times New Roman"/>
          <w:bCs/>
          <w:sz w:val="24"/>
          <w:szCs w:val="24"/>
        </w:rPr>
        <w:t xml:space="preserve"> </w:t>
      </w:r>
      <w:r>
        <w:rPr>
          <w:rFonts w:ascii="Times New Roman" w:hAnsi="Times New Roman" w:cs="Times New Roman"/>
          <w:bCs/>
          <w:sz w:val="24"/>
          <w:szCs w:val="24"/>
        </w:rPr>
        <w:t>презентации научного доклада и диссертационной работы</w:t>
      </w:r>
      <w:r w:rsidRPr="00B91A4F">
        <w:rPr>
          <w:rFonts w:ascii="Times New Roman" w:hAnsi="Times New Roman" w:cs="Times New Roman"/>
          <w:bCs/>
          <w:sz w:val="24"/>
          <w:szCs w:val="24"/>
        </w:rPr>
        <w:t>.</w:t>
      </w:r>
    </w:p>
    <w:p w14:paraId="7197DE8A" w14:textId="77777777" w:rsidR="00C753CE" w:rsidRDefault="00C753CE" w:rsidP="003924F8">
      <w:pPr>
        <w:pageBreakBefore/>
        <w:spacing w:after="0" w:line="240" w:lineRule="auto"/>
        <w:jc w:val="right"/>
        <w:rPr>
          <w:rFonts w:ascii="Times New Roman" w:hAnsi="Times New Roman" w:cs="Times New Roman"/>
          <w:b/>
          <w:sz w:val="24"/>
          <w:szCs w:val="24"/>
        </w:rPr>
        <w:sectPr w:rsidR="00C753CE">
          <w:pgSz w:w="11906" w:h="16838"/>
          <w:pgMar w:top="1134" w:right="850" w:bottom="1134" w:left="1701" w:header="708" w:footer="708" w:gutter="0"/>
          <w:cols w:space="708"/>
          <w:docGrid w:linePitch="360"/>
        </w:sectPr>
      </w:pPr>
    </w:p>
    <w:p w14:paraId="18C16085" w14:textId="439621B4" w:rsidR="003924F8" w:rsidRPr="009F776F" w:rsidRDefault="003924F8" w:rsidP="003924F8">
      <w:pPr>
        <w:pageBreakBefore/>
        <w:spacing w:after="0" w:line="240" w:lineRule="auto"/>
        <w:jc w:val="right"/>
        <w:rPr>
          <w:rFonts w:ascii="Times New Roman" w:hAnsi="Times New Roman" w:cs="Times New Roman"/>
          <w:b/>
          <w:sz w:val="24"/>
          <w:szCs w:val="24"/>
        </w:rPr>
      </w:pPr>
      <w:r w:rsidRPr="009F776F">
        <w:rPr>
          <w:rFonts w:ascii="Times New Roman" w:hAnsi="Times New Roman" w:cs="Times New Roman"/>
          <w:b/>
          <w:sz w:val="24"/>
          <w:szCs w:val="24"/>
        </w:rPr>
        <w:lastRenderedPageBreak/>
        <w:t>Приложение 1</w:t>
      </w:r>
    </w:p>
    <w:p w14:paraId="4DA09A71"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Карты с</w:t>
      </w:r>
      <w:r w:rsidRPr="009F776F">
        <w:rPr>
          <w:rFonts w:ascii="Times New Roman" w:hAnsi="Times New Roman" w:cs="Times New Roman"/>
          <w:b/>
          <w:sz w:val="24"/>
          <w:szCs w:val="24"/>
        </w:rPr>
        <w:t>формированност</w:t>
      </w:r>
      <w:r>
        <w:rPr>
          <w:rFonts w:ascii="Times New Roman" w:hAnsi="Times New Roman" w:cs="Times New Roman"/>
          <w:b/>
          <w:sz w:val="24"/>
          <w:szCs w:val="24"/>
        </w:rPr>
        <w:t>и</w:t>
      </w:r>
      <w:r w:rsidRPr="009F776F">
        <w:rPr>
          <w:rFonts w:ascii="Times New Roman" w:hAnsi="Times New Roman" w:cs="Times New Roman"/>
          <w:b/>
          <w:sz w:val="24"/>
          <w:szCs w:val="24"/>
        </w:rPr>
        <w:t xml:space="preserve"> компетенций</w:t>
      </w:r>
    </w:p>
    <w:p w14:paraId="2551CFDF" w14:textId="77777777" w:rsidR="003924F8" w:rsidRDefault="003924F8" w:rsidP="003924F8">
      <w:pPr>
        <w:spacing w:after="0" w:line="240" w:lineRule="auto"/>
        <w:jc w:val="center"/>
        <w:rPr>
          <w:rFonts w:ascii="Times New Roman" w:hAnsi="Times New Roman" w:cs="Times New Roman"/>
          <w:b/>
          <w:sz w:val="24"/>
          <w:szCs w:val="24"/>
        </w:rPr>
      </w:pPr>
    </w:p>
    <w:p w14:paraId="4EA06A4A"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УНИВЕРСАЛЬНОЙ КОМПЕТЕНЦИИ УК-1</w:t>
      </w:r>
    </w:p>
    <w:p w14:paraId="7B1A6F46" w14:textId="77777777" w:rsidR="003924F8" w:rsidRDefault="003924F8" w:rsidP="003924F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p w14:paraId="402BBAD4"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СООТВЕТСТВИЕ ЭТАПОВ (УРОВНЕЙ) ОСВОЕНИЯ УНИВЕРСАЛЬНОЙ КОМПЕТЕНЦИИ ПЛАНИРУЕМЫМ </w:t>
      </w:r>
    </w:p>
    <w:p w14:paraId="68AB2E28" w14:textId="77777777" w:rsidR="003924F8" w:rsidRPr="00085205"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149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715"/>
        <w:gridCol w:w="2716"/>
        <w:gridCol w:w="2715"/>
        <w:gridCol w:w="2716"/>
        <w:gridCol w:w="2716"/>
      </w:tblGrid>
      <w:tr w:rsidR="003924F8" w14:paraId="365A7324" w14:textId="77777777" w:rsidTr="003924F8">
        <w:tc>
          <w:tcPr>
            <w:tcW w:w="1420" w:type="dxa"/>
            <w:shd w:val="clear" w:color="auto" w:fill="auto"/>
          </w:tcPr>
          <w:p w14:paraId="0A1697E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715" w:type="dxa"/>
            <w:shd w:val="clear" w:color="auto" w:fill="auto"/>
          </w:tcPr>
          <w:p w14:paraId="1FCDB3C3"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716" w:type="dxa"/>
            <w:shd w:val="clear" w:color="auto" w:fill="auto"/>
          </w:tcPr>
          <w:p w14:paraId="3176009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715" w:type="dxa"/>
            <w:shd w:val="clear" w:color="auto" w:fill="auto"/>
          </w:tcPr>
          <w:p w14:paraId="17010536"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716" w:type="dxa"/>
            <w:shd w:val="clear" w:color="auto" w:fill="auto"/>
          </w:tcPr>
          <w:p w14:paraId="1D319B1F"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716" w:type="dxa"/>
            <w:shd w:val="clear" w:color="auto" w:fill="auto"/>
          </w:tcPr>
          <w:p w14:paraId="1318B813"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14:paraId="30E46A37" w14:textId="77777777" w:rsidTr="003924F8">
        <w:tc>
          <w:tcPr>
            <w:tcW w:w="1420" w:type="dxa"/>
            <w:vMerge w:val="restart"/>
            <w:shd w:val="clear" w:color="auto" w:fill="auto"/>
          </w:tcPr>
          <w:p w14:paraId="46FFF56F"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 (УК-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w:t>
            </w:r>
          </w:p>
        </w:tc>
        <w:tc>
          <w:tcPr>
            <w:tcW w:w="2715" w:type="dxa"/>
            <w:shd w:val="clear" w:color="auto" w:fill="auto"/>
          </w:tcPr>
          <w:p w14:paraId="6477767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716" w:type="dxa"/>
            <w:shd w:val="clear" w:color="auto" w:fill="auto"/>
          </w:tcPr>
          <w:p w14:paraId="5609B17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715" w:type="dxa"/>
            <w:shd w:val="clear" w:color="auto" w:fill="auto"/>
          </w:tcPr>
          <w:p w14:paraId="4CE9049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Частично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716" w:type="dxa"/>
            <w:shd w:val="clear" w:color="auto" w:fill="auto"/>
          </w:tcPr>
          <w:p w14:paraId="22619B6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Владеет на базовом уровне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716" w:type="dxa"/>
            <w:shd w:val="clear" w:color="auto" w:fill="auto"/>
          </w:tcPr>
          <w:p w14:paraId="1592842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Свободно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3924F8" w14:paraId="440F60EF" w14:textId="77777777" w:rsidTr="003924F8">
        <w:tc>
          <w:tcPr>
            <w:tcW w:w="1420" w:type="dxa"/>
            <w:vMerge/>
            <w:shd w:val="clear" w:color="auto" w:fill="auto"/>
          </w:tcPr>
          <w:p w14:paraId="45CB939A"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2DEA49B2"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716" w:type="dxa"/>
            <w:shd w:val="clear" w:color="auto" w:fill="auto"/>
          </w:tcPr>
          <w:p w14:paraId="101A07D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715" w:type="dxa"/>
            <w:shd w:val="clear" w:color="auto" w:fill="auto"/>
          </w:tcPr>
          <w:p w14:paraId="51AB4BD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716" w:type="dxa"/>
            <w:shd w:val="clear" w:color="auto" w:fill="auto"/>
          </w:tcPr>
          <w:p w14:paraId="338A8D84"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716" w:type="dxa"/>
            <w:shd w:val="clear" w:color="auto" w:fill="auto"/>
          </w:tcPr>
          <w:p w14:paraId="6563E32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3924F8" w14:paraId="40AD0F65" w14:textId="77777777" w:rsidTr="003924F8">
        <w:tc>
          <w:tcPr>
            <w:tcW w:w="1420" w:type="dxa"/>
            <w:vMerge/>
            <w:shd w:val="clear" w:color="auto" w:fill="auto"/>
          </w:tcPr>
          <w:p w14:paraId="1D06890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EC33047"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основные методы научно-исследовательской деятельности.</w:t>
            </w:r>
          </w:p>
        </w:tc>
        <w:tc>
          <w:tcPr>
            <w:tcW w:w="2716" w:type="dxa"/>
            <w:shd w:val="clear" w:color="auto" w:fill="auto"/>
          </w:tcPr>
          <w:p w14:paraId="411FD4C2"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знает основные методы научно-исследовательской деятельности.</w:t>
            </w:r>
          </w:p>
        </w:tc>
        <w:tc>
          <w:tcPr>
            <w:tcW w:w="2715" w:type="dxa"/>
            <w:shd w:val="clear" w:color="auto" w:fill="auto"/>
          </w:tcPr>
          <w:p w14:paraId="7D31DC7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знает основные методы научно-исследовательской деятельности.</w:t>
            </w:r>
          </w:p>
        </w:tc>
        <w:tc>
          <w:tcPr>
            <w:tcW w:w="2716" w:type="dxa"/>
            <w:shd w:val="clear" w:color="auto" w:fill="auto"/>
          </w:tcPr>
          <w:p w14:paraId="7CE3675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знает основные методы научно-исследовательской деятельности.</w:t>
            </w:r>
          </w:p>
        </w:tc>
        <w:tc>
          <w:tcPr>
            <w:tcW w:w="2716" w:type="dxa"/>
            <w:shd w:val="clear" w:color="auto" w:fill="auto"/>
          </w:tcPr>
          <w:p w14:paraId="3B016C8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знает основные методы научно-исследовательской деятельности.</w:t>
            </w:r>
          </w:p>
        </w:tc>
      </w:tr>
      <w:tr w:rsidR="003924F8" w14:paraId="0550FB5F" w14:textId="77777777" w:rsidTr="003924F8">
        <w:tc>
          <w:tcPr>
            <w:tcW w:w="1420" w:type="dxa"/>
            <w:vMerge w:val="restart"/>
            <w:shd w:val="clear" w:color="auto" w:fill="auto"/>
          </w:tcPr>
          <w:p w14:paraId="4A3470C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 (УК-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II</w:t>
            </w:r>
          </w:p>
        </w:tc>
        <w:tc>
          <w:tcPr>
            <w:tcW w:w="2715" w:type="dxa"/>
            <w:shd w:val="clear" w:color="auto" w:fill="auto"/>
          </w:tcPr>
          <w:p w14:paraId="58D863E1"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анализа методологических проблем, возникающих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716" w:type="dxa"/>
            <w:shd w:val="clear" w:color="auto" w:fill="auto"/>
          </w:tcPr>
          <w:p w14:paraId="007C8ECD"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решении исследовательских </w:t>
            </w:r>
            <w:r w:rsidRPr="00306673">
              <w:rPr>
                <w:rFonts w:ascii="Times New Roman" w:hAnsi="Times New Roman"/>
                <w:sz w:val="20"/>
                <w:szCs w:val="20"/>
              </w:rPr>
              <w:lastRenderedPageBreak/>
              <w:t>и практических задач, в том числе в междисциплинарных областях</w:t>
            </w:r>
          </w:p>
        </w:tc>
        <w:tc>
          <w:tcPr>
            <w:tcW w:w="2715" w:type="dxa"/>
            <w:shd w:val="clear" w:color="auto" w:fill="auto"/>
          </w:tcPr>
          <w:p w14:paraId="457EFCB4"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Частично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решении исследовательских </w:t>
            </w:r>
            <w:r w:rsidRPr="00306673">
              <w:rPr>
                <w:rFonts w:ascii="Times New Roman" w:hAnsi="Times New Roman"/>
                <w:sz w:val="20"/>
                <w:szCs w:val="20"/>
              </w:rPr>
              <w:lastRenderedPageBreak/>
              <w:t>и практических задач, в том числе в междисциплинарных областях.</w:t>
            </w:r>
          </w:p>
        </w:tc>
        <w:tc>
          <w:tcPr>
            <w:tcW w:w="2716" w:type="dxa"/>
            <w:shd w:val="clear" w:color="auto" w:fill="auto"/>
          </w:tcPr>
          <w:p w14:paraId="33B16201"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решении </w:t>
            </w:r>
            <w:r w:rsidRPr="00306673">
              <w:rPr>
                <w:rFonts w:ascii="Times New Roman" w:hAnsi="Times New Roman"/>
                <w:sz w:val="20"/>
                <w:szCs w:val="20"/>
              </w:rPr>
              <w:lastRenderedPageBreak/>
              <w:t>исследовательских и практических задач, в том числе в междисциплинарных областях</w:t>
            </w:r>
          </w:p>
        </w:tc>
        <w:tc>
          <w:tcPr>
            <w:tcW w:w="2716" w:type="dxa"/>
            <w:shd w:val="clear" w:color="auto" w:fill="auto"/>
          </w:tcPr>
          <w:p w14:paraId="370992C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Свободно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решении исследовательских </w:t>
            </w:r>
            <w:r w:rsidRPr="00306673">
              <w:rPr>
                <w:rFonts w:ascii="Times New Roman" w:hAnsi="Times New Roman"/>
                <w:sz w:val="20"/>
                <w:szCs w:val="20"/>
              </w:rPr>
              <w:lastRenderedPageBreak/>
              <w:t>и практических задач, в том числе в междисциплинарных областях</w:t>
            </w:r>
          </w:p>
        </w:tc>
      </w:tr>
      <w:tr w:rsidR="003924F8" w14:paraId="2157C125" w14:textId="77777777" w:rsidTr="003924F8">
        <w:tc>
          <w:tcPr>
            <w:tcW w:w="1420" w:type="dxa"/>
            <w:vMerge/>
            <w:shd w:val="clear" w:color="auto" w:fill="auto"/>
          </w:tcPr>
          <w:p w14:paraId="0EC81088"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2C2EDA8B" w14:textId="77777777"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Навыками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716" w:type="dxa"/>
            <w:shd w:val="clear" w:color="auto" w:fill="auto"/>
          </w:tcPr>
          <w:p w14:paraId="1C82D59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715" w:type="dxa"/>
            <w:shd w:val="clear" w:color="auto" w:fill="auto"/>
          </w:tcPr>
          <w:p w14:paraId="624A076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Частично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716" w:type="dxa"/>
            <w:shd w:val="clear" w:color="auto" w:fill="auto"/>
          </w:tcPr>
          <w:p w14:paraId="4D0B080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716" w:type="dxa"/>
            <w:shd w:val="clear" w:color="auto" w:fill="auto"/>
          </w:tcPr>
          <w:p w14:paraId="3B40004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Свободно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r>
      <w:tr w:rsidR="003924F8" w14:paraId="070E156A" w14:textId="77777777" w:rsidTr="003924F8">
        <w:tc>
          <w:tcPr>
            <w:tcW w:w="1420" w:type="dxa"/>
            <w:vMerge/>
            <w:shd w:val="clear" w:color="auto" w:fill="auto"/>
          </w:tcPr>
          <w:p w14:paraId="3E996D0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EF77A8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 xml:space="preserve">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 </w:t>
            </w:r>
          </w:p>
        </w:tc>
        <w:tc>
          <w:tcPr>
            <w:tcW w:w="2716" w:type="dxa"/>
            <w:shd w:val="clear" w:color="auto" w:fill="auto"/>
          </w:tcPr>
          <w:p w14:paraId="1725867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5" w:type="dxa"/>
            <w:shd w:val="clear" w:color="auto" w:fill="auto"/>
          </w:tcPr>
          <w:p w14:paraId="15A40D6C"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6" w:type="dxa"/>
            <w:shd w:val="clear" w:color="auto" w:fill="auto"/>
          </w:tcPr>
          <w:p w14:paraId="51A3B6A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6" w:type="dxa"/>
            <w:shd w:val="clear" w:color="auto" w:fill="auto"/>
          </w:tcPr>
          <w:p w14:paraId="10A4383C"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14:paraId="0A256196" w14:textId="77777777" w:rsidTr="003924F8">
        <w:tc>
          <w:tcPr>
            <w:tcW w:w="1420" w:type="dxa"/>
            <w:vMerge/>
            <w:shd w:val="clear" w:color="auto" w:fill="auto"/>
          </w:tcPr>
          <w:p w14:paraId="42583F2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4E7B851F" w14:textId="77777777"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716" w:type="dxa"/>
            <w:shd w:val="clear" w:color="auto" w:fill="auto"/>
          </w:tcPr>
          <w:p w14:paraId="73AEDAD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715" w:type="dxa"/>
            <w:shd w:val="clear" w:color="auto" w:fill="auto"/>
          </w:tcPr>
          <w:p w14:paraId="160D54A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716" w:type="dxa"/>
            <w:shd w:val="clear" w:color="auto" w:fill="auto"/>
          </w:tcPr>
          <w:p w14:paraId="187449BB"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716" w:type="dxa"/>
            <w:shd w:val="clear" w:color="auto" w:fill="auto"/>
          </w:tcPr>
          <w:p w14:paraId="403D48F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r>
      <w:tr w:rsidR="003924F8" w14:paraId="55E32DF4" w14:textId="77777777" w:rsidTr="003924F8">
        <w:tc>
          <w:tcPr>
            <w:tcW w:w="1420" w:type="dxa"/>
            <w:vMerge/>
            <w:shd w:val="clear" w:color="auto" w:fill="auto"/>
          </w:tcPr>
          <w:p w14:paraId="571D64E6"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DB4A83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 методы критического анализа и оценки современных научных достижений, а также методы генерирования новых идей при решении исследовательских и практических задач, в том числе в междисциплинарных областях</w:t>
            </w:r>
          </w:p>
        </w:tc>
        <w:tc>
          <w:tcPr>
            <w:tcW w:w="2716" w:type="dxa"/>
            <w:shd w:val="clear" w:color="auto" w:fill="auto"/>
          </w:tcPr>
          <w:p w14:paraId="36A72073"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знает методы критического анализа и оценки современных научных достижений, а также методы генерирования новых идей при решении исследовательских и практических задач, в том числе в междисциплинарных областях</w:t>
            </w:r>
          </w:p>
        </w:tc>
        <w:tc>
          <w:tcPr>
            <w:tcW w:w="2715" w:type="dxa"/>
            <w:shd w:val="clear" w:color="auto" w:fill="auto"/>
          </w:tcPr>
          <w:p w14:paraId="4494B20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знает</w:t>
            </w:r>
            <w:r>
              <w:rPr>
                <w:rFonts w:ascii="Times New Roman" w:hAnsi="Times New Roman"/>
                <w:sz w:val="20"/>
                <w:szCs w:val="20"/>
              </w:rPr>
              <w:t xml:space="preserve"> </w:t>
            </w:r>
            <w:r w:rsidRPr="00306673">
              <w:rPr>
                <w:rFonts w:ascii="Times New Roman" w:hAnsi="Times New Roman"/>
                <w:sz w:val="20"/>
                <w:szCs w:val="20"/>
              </w:rPr>
              <w:t>методы критического анализа и оценки современных научных достижений, а также методы генерирования новых идей при решении исследовательских и практических задач, в том числе в междисциплинарных областях</w:t>
            </w:r>
          </w:p>
        </w:tc>
        <w:tc>
          <w:tcPr>
            <w:tcW w:w="2716" w:type="dxa"/>
            <w:shd w:val="clear" w:color="auto" w:fill="auto"/>
          </w:tcPr>
          <w:p w14:paraId="177E464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знает</w:t>
            </w:r>
            <w:r>
              <w:rPr>
                <w:rFonts w:ascii="Times New Roman" w:hAnsi="Times New Roman"/>
                <w:sz w:val="20"/>
                <w:szCs w:val="20"/>
              </w:rPr>
              <w:t xml:space="preserve"> </w:t>
            </w:r>
            <w:r w:rsidRPr="00306673">
              <w:rPr>
                <w:rFonts w:ascii="Times New Roman" w:hAnsi="Times New Roman"/>
                <w:sz w:val="20"/>
                <w:szCs w:val="20"/>
              </w:rPr>
              <w:t>методы критического анализа и оценки современных научных достижений, а также методы генерирования новых идей при решении исследовательских и практических задач, в том числе в междисциплинарных областях</w:t>
            </w:r>
          </w:p>
        </w:tc>
        <w:tc>
          <w:tcPr>
            <w:tcW w:w="2716" w:type="dxa"/>
            <w:shd w:val="clear" w:color="auto" w:fill="auto"/>
          </w:tcPr>
          <w:p w14:paraId="625AF12D"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знает</w:t>
            </w:r>
            <w:r>
              <w:rPr>
                <w:rFonts w:ascii="Times New Roman" w:hAnsi="Times New Roman"/>
                <w:sz w:val="20"/>
                <w:szCs w:val="20"/>
              </w:rPr>
              <w:t xml:space="preserve"> </w:t>
            </w:r>
            <w:r w:rsidRPr="00306673">
              <w:rPr>
                <w:rFonts w:ascii="Times New Roman" w:hAnsi="Times New Roman"/>
                <w:sz w:val="20"/>
                <w:szCs w:val="20"/>
              </w:rPr>
              <w:t>методы критического анализа и оценки современных научных достижений, а также методы генерирования новых идей при решении исследовательских и практических задач, в том числе в междисциплинарных областях</w:t>
            </w:r>
          </w:p>
        </w:tc>
      </w:tr>
    </w:tbl>
    <w:p w14:paraId="0766C4FB" w14:textId="77777777" w:rsidR="003924F8" w:rsidRDefault="003924F8" w:rsidP="003924F8">
      <w:pPr>
        <w:spacing w:after="0" w:line="240" w:lineRule="auto"/>
        <w:rPr>
          <w:rFonts w:ascii="Times New Roman" w:hAnsi="Times New Roman" w:cs="Times New Roman"/>
          <w:b/>
          <w:sz w:val="24"/>
          <w:szCs w:val="24"/>
        </w:rPr>
      </w:pPr>
    </w:p>
    <w:p w14:paraId="0C9F94C6"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t>КАРТА УНИВЕРСАЛЬНОЙ КОМПЕТЕНЦИИ УК-2</w:t>
      </w:r>
    </w:p>
    <w:p w14:paraId="611B1D42" w14:textId="77777777"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Способность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w:t>
      </w:r>
      <w:r>
        <w:rPr>
          <w:rFonts w:ascii="Times New Roman" w:hAnsi="Times New Roman"/>
          <w:sz w:val="24"/>
          <w:szCs w:val="24"/>
        </w:rPr>
        <w:t>ласти истории и философии науки</w:t>
      </w:r>
      <w:r w:rsidRPr="0055069C">
        <w:rPr>
          <w:rFonts w:ascii="Times New Roman" w:hAnsi="Times New Roman"/>
          <w:sz w:val="24"/>
          <w:szCs w:val="24"/>
        </w:rPr>
        <w:t xml:space="preserve"> (</w:t>
      </w:r>
      <w:r>
        <w:rPr>
          <w:rFonts w:ascii="Times New Roman" w:hAnsi="Times New Roman"/>
          <w:sz w:val="24"/>
          <w:szCs w:val="24"/>
        </w:rPr>
        <w:t>УК-2)</w:t>
      </w:r>
    </w:p>
    <w:p w14:paraId="683E690E"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2682"/>
        <w:gridCol w:w="2696"/>
        <w:gridCol w:w="2684"/>
        <w:gridCol w:w="2683"/>
        <w:gridCol w:w="2683"/>
      </w:tblGrid>
      <w:tr w:rsidR="003924F8" w14:paraId="02AE7D9E" w14:textId="77777777" w:rsidTr="003924F8">
        <w:tc>
          <w:tcPr>
            <w:tcW w:w="1420" w:type="dxa"/>
            <w:shd w:val="clear" w:color="auto" w:fill="auto"/>
          </w:tcPr>
          <w:p w14:paraId="3D51367F"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715" w:type="dxa"/>
            <w:shd w:val="clear" w:color="auto" w:fill="auto"/>
          </w:tcPr>
          <w:p w14:paraId="6FA47C01"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716" w:type="dxa"/>
            <w:shd w:val="clear" w:color="auto" w:fill="auto"/>
          </w:tcPr>
          <w:p w14:paraId="14361259"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715" w:type="dxa"/>
            <w:shd w:val="clear" w:color="auto" w:fill="auto"/>
          </w:tcPr>
          <w:p w14:paraId="796AAE08"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716" w:type="dxa"/>
            <w:shd w:val="clear" w:color="auto" w:fill="auto"/>
          </w:tcPr>
          <w:p w14:paraId="0CA3509C"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716" w:type="dxa"/>
            <w:shd w:val="clear" w:color="auto" w:fill="auto"/>
          </w:tcPr>
          <w:p w14:paraId="70583321"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14:paraId="192D41CE" w14:textId="77777777" w:rsidTr="003924F8">
        <w:tc>
          <w:tcPr>
            <w:tcW w:w="1420" w:type="dxa"/>
            <w:vMerge w:val="restart"/>
            <w:shd w:val="clear" w:color="auto" w:fill="auto"/>
          </w:tcPr>
          <w:p w14:paraId="7B15B6FD"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 (УК-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w:t>
            </w:r>
          </w:p>
        </w:tc>
        <w:tc>
          <w:tcPr>
            <w:tcW w:w="2715" w:type="dxa"/>
            <w:shd w:val="clear" w:color="auto" w:fill="auto"/>
          </w:tcPr>
          <w:p w14:paraId="0B1A08A5"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Владеть:</w:t>
            </w:r>
            <w:r w:rsidRPr="0068573A">
              <w:rPr>
                <w:rFonts w:ascii="Times New Roman" w:hAnsi="Times New Roman"/>
                <w:sz w:val="20"/>
                <w:szCs w:val="20"/>
              </w:rPr>
              <w:t xml:space="preserve">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716" w:type="dxa"/>
            <w:shd w:val="clear" w:color="auto" w:fill="auto"/>
          </w:tcPr>
          <w:p w14:paraId="00CA4862"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715" w:type="dxa"/>
            <w:shd w:val="clear" w:color="auto" w:fill="auto"/>
          </w:tcPr>
          <w:p w14:paraId="6B47920B"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Частично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716" w:type="dxa"/>
            <w:shd w:val="clear" w:color="auto" w:fill="auto"/>
          </w:tcPr>
          <w:p w14:paraId="33BAA3EA"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Владеет на базовом уровне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716" w:type="dxa"/>
            <w:shd w:val="clear" w:color="auto" w:fill="auto"/>
          </w:tcPr>
          <w:p w14:paraId="1A2F0706"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Свободно владеет навыками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r>
      <w:tr w:rsidR="003924F8" w14:paraId="31077903" w14:textId="77777777" w:rsidTr="003924F8">
        <w:tc>
          <w:tcPr>
            <w:tcW w:w="1420" w:type="dxa"/>
            <w:vMerge/>
            <w:shd w:val="clear" w:color="auto" w:fill="auto"/>
          </w:tcPr>
          <w:p w14:paraId="7842406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20AD4440"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Уметь: </w:t>
            </w:r>
            <w:r w:rsidRPr="0068573A">
              <w:rPr>
                <w:rFonts w:ascii="Times New Roman" w:hAnsi="Times New Roman"/>
                <w:sz w:val="20"/>
                <w:szCs w:val="20"/>
              </w:rPr>
              <w:t>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716" w:type="dxa"/>
            <w:shd w:val="clear" w:color="auto" w:fill="auto"/>
          </w:tcPr>
          <w:p w14:paraId="322011E9"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715" w:type="dxa"/>
            <w:shd w:val="clear" w:color="auto" w:fill="auto"/>
          </w:tcPr>
          <w:p w14:paraId="135BD62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Слабо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716" w:type="dxa"/>
            <w:shd w:val="clear" w:color="auto" w:fill="auto"/>
          </w:tcPr>
          <w:p w14:paraId="4532C2EC"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Хорошо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w:t>
            </w:r>
            <w:r>
              <w:rPr>
                <w:rFonts w:ascii="Times New Roman" w:hAnsi="Times New Roman"/>
                <w:sz w:val="20"/>
                <w:szCs w:val="20"/>
              </w:rPr>
              <w:t>-</w:t>
            </w:r>
            <w:r w:rsidRPr="0068573A">
              <w:rPr>
                <w:rFonts w:ascii="Times New Roman" w:hAnsi="Times New Roman"/>
                <w:sz w:val="20"/>
                <w:szCs w:val="20"/>
              </w:rPr>
              <w:t>личных социальных тенден</w:t>
            </w:r>
            <w:r>
              <w:rPr>
                <w:rFonts w:ascii="Times New Roman" w:hAnsi="Times New Roman"/>
                <w:sz w:val="20"/>
                <w:szCs w:val="20"/>
              </w:rPr>
              <w:t>-</w:t>
            </w:r>
            <w:r w:rsidRPr="0068573A">
              <w:rPr>
                <w:rFonts w:ascii="Times New Roman" w:hAnsi="Times New Roman"/>
                <w:sz w:val="20"/>
                <w:szCs w:val="20"/>
              </w:rPr>
              <w:t>ций, фактов и явлений.</w:t>
            </w:r>
          </w:p>
        </w:tc>
        <w:tc>
          <w:tcPr>
            <w:tcW w:w="2716" w:type="dxa"/>
            <w:shd w:val="clear" w:color="auto" w:fill="auto"/>
          </w:tcPr>
          <w:p w14:paraId="476CB924"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Отлично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r>
      <w:tr w:rsidR="003924F8" w14:paraId="34FC2375" w14:textId="77777777" w:rsidTr="003924F8">
        <w:tc>
          <w:tcPr>
            <w:tcW w:w="1420" w:type="dxa"/>
            <w:vMerge/>
            <w:shd w:val="clear" w:color="auto" w:fill="auto"/>
          </w:tcPr>
          <w:p w14:paraId="06BA4741"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34C2FF4"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Знать: </w:t>
            </w:r>
            <w:r w:rsidRPr="0068573A">
              <w:rPr>
                <w:rFonts w:ascii="Times New Roman" w:hAnsi="Times New Roman"/>
                <w:sz w:val="20"/>
                <w:szCs w:val="20"/>
              </w:rPr>
              <w:t xml:space="preserve">основные направления, проблемы, теории и методы </w:t>
            </w:r>
            <w:r w:rsidRPr="0068573A">
              <w:rPr>
                <w:rFonts w:ascii="Times New Roman" w:hAnsi="Times New Roman"/>
                <w:sz w:val="20"/>
                <w:szCs w:val="20"/>
              </w:rPr>
              <w:lastRenderedPageBreak/>
              <w:t>философии, содержание современных философских дискуссий по проблемам общественного развития.</w:t>
            </w:r>
          </w:p>
        </w:tc>
        <w:tc>
          <w:tcPr>
            <w:tcW w:w="2716" w:type="dxa"/>
            <w:shd w:val="clear" w:color="auto" w:fill="auto"/>
          </w:tcPr>
          <w:p w14:paraId="0CD864FB"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Не знает основные направления, проблемы, теории и методы </w:t>
            </w:r>
            <w:r w:rsidRPr="0068573A">
              <w:rPr>
                <w:rFonts w:ascii="Times New Roman" w:hAnsi="Times New Roman"/>
                <w:sz w:val="20"/>
                <w:szCs w:val="20"/>
              </w:rPr>
              <w:lastRenderedPageBreak/>
              <w:t>философии, содержание современных философских дискуссий по проблемам общественного развития..</w:t>
            </w:r>
          </w:p>
        </w:tc>
        <w:tc>
          <w:tcPr>
            <w:tcW w:w="2715" w:type="dxa"/>
            <w:shd w:val="clear" w:color="auto" w:fill="auto"/>
          </w:tcPr>
          <w:p w14:paraId="64A6B3A5"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Слабо основные направления, проблемы, теории и методы </w:t>
            </w:r>
            <w:r w:rsidRPr="0068573A">
              <w:rPr>
                <w:rFonts w:ascii="Times New Roman" w:hAnsi="Times New Roman"/>
                <w:sz w:val="20"/>
                <w:szCs w:val="20"/>
              </w:rPr>
              <w:lastRenderedPageBreak/>
              <w:t>философии, содержание современных философских дискуссий по проблемам общественного развития..</w:t>
            </w:r>
          </w:p>
        </w:tc>
        <w:tc>
          <w:tcPr>
            <w:tcW w:w="2716" w:type="dxa"/>
            <w:shd w:val="clear" w:color="auto" w:fill="auto"/>
          </w:tcPr>
          <w:p w14:paraId="6A469F3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Хорошо знает основные направления, проблемы, теории и методы </w:t>
            </w:r>
            <w:r w:rsidRPr="0068573A">
              <w:rPr>
                <w:rFonts w:ascii="Times New Roman" w:hAnsi="Times New Roman"/>
                <w:sz w:val="20"/>
                <w:szCs w:val="20"/>
              </w:rPr>
              <w:lastRenderedPageBreak/>
              <w:t>философии, содержание современных философских дискуссий по проблемам общественного развития..</w:t>
            </w:r>
          </w:p>
        </w:tc>
        <w:tc>
          <w:tcPr>
            <w:tcW w:w="2716" w:type="dxa"/>
            <w:shd w:val="clear" w:color="auto" w:fill="auto"/>
          </w:tcPr>
          <w:p w14:paraId="325654B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Отлично знает основные направления, проблемы, теории и методы </w:t>
            </w:r>
            <w:r w:rsidRPr="0068573A">
              <w:rPr>
                <w:rFonts w:ascii="Times New Roman" w:hAnsi="Times New Roman"/>
                <w:sz w:val="20"/>
                <w:szCs w:val="20"/>
              </w:rPr>
              <w:lastRenderedPageBreak/>
              <w:t>философии, содержание современных философских дискуссий по проблемам общественного развития.</w:t>
            </w:r>
          </w:p>
        </w:tc>
      </w:tr>
      <w:tr w:rsidR="003924F8" w14:paraId="06BEC863" w14:textId="77777777" w:rsidTr="003924F8">
        <w:tc>
          <w:tcPr>
            <w:tcW w:w="1420" w:type="dxa"/>
            <w:vMerge w:val="restart"/>
            <w:shd w:val="clear" w:color="auto" w:fill="auto"/>
          </w:tcPr>
          <w:p w14:paraId="47E8FD78"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lastRenderedPageBreak/>
              <w:t>Итоговый уровень (УК-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II</w:t>
            </w:r>
          </w:p>
        </w:tc>
        <w:tc>
          <w:tcPr>
            <w:tcW w:w="2715" w:type="dxa"/>
            <w:shd w:val="clear" w:color="auto" w:fill="auto"/>
          </w:tcPr>
          <w:p w14:paraId="5050C6C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Владеть:</w:t>
            </w:r>
            <w:r w:rsidRPr="0082374D">
              <w:rPr>
                <w:rFonts w:ascii="Times New Roman" w:hAnsi="Times New Roman"/>
                <w:sz w:val="20"/>
                <w:szCs w:val="20"/>
              </w:rPr>
              <w:t xml:space="preserve">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716" w:type="dxa"/>
            <w:shd w:val="clear" w:color="auto" w:fill="auto"/>
          </w:tcPr>
          <w:p w14:paraId="45E58BA4"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715" w:type="dxa"/>
            <w:shd w:val="clear" w:color="auto" w:fill="auto"/>
          </w:tcPr>
          <w:p w14:paraId="122AEEE5"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716" w:type="dxa"/>
            <w:shd w:val="clear" w:color="auto" w:fill="auto"/>
          </w:tcPr>
          <w:p w14:paraId="141B7247"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716" w:type="dxa"/>
            <w:shd w:val="clear" w:color="auto" w:fill="auto"/>
          </w:tcPr>
          <w:p w14:paraId="7BFBD246"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навыками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r>
      <w:tr w:rsidR="003924F8" w14:paraId="73E30D14" w14:textId="77777777" w:rsidTr="003924F8">
        <w:tc>
          <w:tcPr>
            <w:tcW w:w="1420" w:type="dxa"/>
            <w:vMerge/>
            <w:shd w:val="clear" w:color="auto" w:fill="auto"/>
          </w:tcPr>
          <w:p w14:paraId="601A224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5A2E7D8" w14:textId="77777777" w:rsidR="003924F8" w:rsidRPr="0082374D"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82374D">
              <w:rPr>
                <w:rFonts w:ascii="Times New Roman" w:hAnsi="Times New Roman"/>
                <w:sz w:val="20"/>
                <w:szCs w:val="20"/>
              </w:rPr>
              <w:t>технологиями планирования в профессиональной деятельности в сфере научных исследований</w:t>
            </w:r>
          </w:p>
        </w:tc>
        <w:tc>
          <w:tcPr>
            <w:tcW w:w="2716" w:type="dxa"/>
            <w:shd w:val="clear" w:color="auto" w:fill="auto"/>
          </w:tcPr>
          <w:p w14:paraId="35A53DAF"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технологиями планирования в профессиональной деятельности в сфере научных исследований</w:t>
            </w:r>
          </w:p>
        </w:tc>
        <w:tc>
          <w:tcPr>
            <w:tcW w:w="2715" w:type="dxa"/>
            <w:shd w:val="clear" w:color="auto" w:fill="auto"/>
          </w:tcPr>
          <w:p w14:paraId="1F3C31D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технологиями планирования в профессиональной деятельности в сфере научных исследований</w:t>
            </w:r>
          </w:p>
        </w:tc>
        <w:tc>
          <w:tcPr>
            <w:tcW w:w="2716" w:type="dxa"/>
            <w:shd w:val="clear" w:color="auto" w:fill="auto"/>
          </w:tcPr>
          <w:p w14:paraId="6351326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технологиями планирования в профессиональной деятельности в сфере научных исследований</w:t>
            </w:r>
          </w:p>
        </w:tc>
        <w:tc>
          <w:tcPr>
            <w:tcW w:w="2716" w:type="dxa"/>
            <w:shd w:val="clear" w:color="auto" w:fill="auto"/>
          </w:tcPr>
          <w:p w14:paraId="3D07EB84"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технологиями планирования в профессиональной деятельности в сфере научных исследований</w:t>
            </w:r>
          </w:p>
        </w:tc>
      </w:tr>
      <w:tr w:rsidR="003924F8" w14:paraId="78253042" w14:textId="77777777" w:rsidTr="003924F8">
        <w:tc>
          <w:tcPr>
            <w:tcW w:w="1420" w:type="dxa"/>
            <w:vMerge/>
            <w:shd w:val="clear" w:color="auto" w:fill="auto"/>
          </w:tcPr>
          <w:p w14:paraId="6879A835"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E36E17B"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 xml:space="preserve">Уметь: </w:t>
            </w:r>
            <w:r w:rsidRPr="0082374D">
              <w:rPr>
                <w:rFonts w:ascii="Times New Roman" w:hAnsi="Times New Roman"/>
                <w:sz w:val="20"/>
                <w:szCs w:val="20"/>
              </w:rPr>
              <w:t>использовать положения и категории философии науки для анализа и оценивания различных фактов и явлений</w:t>
            </w:r>
          </w:p>
        </w:tc>
        <w:tc>
          <w:tcPr>
            <w:tcW w:w="2716" w:type="dxa"/>
            <w:shd w:val="clear" w:color="auto" w:fill="auto"/>
          </w:tcPr>
          <w:p w14:paraId="3A74F89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использовать положения и категории философии науки для анализа и оценивания различных фактов и явлений</w:t>
            </w:r>
          </w:p>
        </w:tc>
        <w:tc>
          <w:tcPr>
            <w:tcW w:w="2715" w:type="dxa"/>
            <w:shd w:val="clear" w:color="auto" w:fill="auto"/>
          </w:tcPr>
          <w:p w14:paraId="34706DB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способен использовать положения и категории философии науки для анализа и оценивания различных фактов и явлений</w:t>
            </w:r>
          </w:p>
        </w:tc>
        <w:tc>
          <w:tcPr>
            <w:tcW w:w="2716" w:type="dxa"/>
            <w:shd w:val="clear" w:color="auto" w:fill="auto"/>
          </w:tcPr>
          <w:p w14:paraId="582E420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способен использовать положения и категории философии науки для анализа и оценивания различных фактов и явлений</w:t>
            </w:r>
          </w:p>
        </w:tc>
        <w:tc>
          <w:tcPr>
            <w:tcW w:w="2716" w:type="dxa"/>
            <w:shd w:val="clear" w:color="auto" w:fill="auto"/>
          </w:tcPr>
          <w:p w14:paraId="01A6D425"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способен использовать положения и категории философии науки для анализа и оценивания различных фактов и явлений</w:t>
            </w:r>
          </w:p>
        </w:tc>
      </w:tr>
      <w:tr w:rsidR="003924F8" w14:paraId="276920BC" w14:textId="77777777" w:rsidTr="003924F8">
        <w:tc>
          <w:tcPr>
            <w:tcW w:w="1420" w:type="dxa"/>
            <w:vMerge/>
            <w:shd w:val="clear" w:color="auto" w:fill="auto"/>
          </w:tcPr>
          <w:p w14:paraId="45B9433F"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F55A339"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Pr>
                <w:rFonts w:ascii="Times New Roman" w:hAnsi="Times New Roman"/>
                <w:b/>
                <w:i/>
                <w:sz w:val="20"/>
                <w:szCs w:val="20"/>
                <w:u w:val="single"/>
              </w:rPr>
              <w:t xml:space="preserve">Знать: </w:t>
            </w:r>
            <w:r w:rsidRPr="0082374D">
              <w:rPr>
                <w:rFonts w:ascii="Times New Roman" w:hAnsi="Times New Roman"/>
                <w:sz w:val="20"/>
                <w:szCs w:val="20"/>
              </w:rPr>
              <w:t>методы научно- исследовательской деятельности</w:t>
            </w:r>
          </w:p>
        </w:tc>
        <w:tc>
          <w:tcPr>
            <w:tcW w:w="2716" w:type="dxa"/>
            <w:shd w:val="clear" w:color="auto" w:fill="auto"/>
          </w:tcPr>
          <w:p w14:paraId="4363ABA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знает методы научно- исследовательской деятельности</w:t>
            </w:r>
          </w:p>
        </w:tc>
        <w:tc>
          <w:tcPr>
            <w:tcW w:w="2715" w:type="dxa"/>
            <w:shd w:val="clear" w:color="auto" w:fill="auto"/>
          </w:tcPr>
          <w:p w14:paraId="61BD1FE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методы научно- исследовательской деятельности</w:t>
            </w:r>
          </w:p>
        </w:tc>
        <w:tc>
          <w:tcPr>
            <w:tcW w:w="2716" w:type="dxa"/>
            <w:shd w:val="clear" w:color="auto" w:fill="auto"/>
          </w:tcPr>
          <w:p w14:paraId="2F7CB80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c>
          <w:tcPr>
            <w:tcW w:w="2716" w:type="dxa"/>
            <w:shd w:val="clear" w:color="auto" w:fill="auto"/>
          </w:tcPr>
          <w:p w14:paraId="5EACD4B6"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r>
      <w:tr w:rsidR="003924F8" w14:paraId="26D30004" w14:textId="77777777" w:rsidTr="003924F8">
        <w:tc>
          <w:tcPr>
            <w:tcW w:w="1420" w:type="dxa"/>
            <w:vMerge/>
            <w:shd w:val="clear" w:color="auto" w:fill="auto"/>
          </w:tcPr>
          <w:p w14:paraId="0719A53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7DE4DFEF"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Основные концепции современной философии науки, основные стадии эволюции науки, функции и основания научной картины мира</w:t>
            </w:r>
          </w:p>
        </w:tc>
        <w:tc>
          <w:tcPr>
            <w:tcW w:w="2716" w:type="dxa"/>
            <w:shd w:val="clear" w:color="auto" w:fill="auto"/>
          </w:tcPr>
          <w:p w14:paraId="506FDEA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знать Основные концепции современной философии науки, основные стадии эволюции науки, функции и основания научной картины мира</w:t>
            </w:r>
          </w:p>
        </w:tc>
        <w:tc>
          <w:tcPr>
            <w:tcW w:w="2715" w:type="dxa"/>
            <w:shd w:val="clear" w:color="auto" w:fill="auto"/>
          </w:tcPr>
          <w:p w14:paraId="6EBE0FEC"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Основные концепции современной философии науки, основные стадии эволюции науки, функции и основания научной картины мира</w:t>
            </w:r>
          </w:p>
        </w:tc>
        <w:tc>
          <w:tcPr>
            <w:tcW w:w="2716" w:type="dxa"/>
            <w:shd w:val="clear" w:color="auto" w:fill="auto"/>
          </w:tcPr>
          <w:p w14:paraId="0C75CDB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Основные концепции современной философии науки, основные стадии эволюции науки, функции и основания научной картины мира</w:t>
            </w:r>
          </w:p>
        </w:tc>
        <w:tc>
          <w:tcPr>
            <w:tcW w:w="2716" w:type="dxa"/>
            <w:shd w:val="clear" w:color="auto" w:fill="auto"/>
          </w:tcPr>
          <w:p w14:paraId="1E61BE6C"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Основные концепции современной философии науки, основные стадии эволюции науки, функции и основания научной картины мира</w:t>
            </w:r>
          </w:p>
        </w:tc>
      </w:tr>
    </w:tbl>
    <w:p w14:paraId="07B45793" w14:textId="77777777" w:rsidR="003924F8" w:rsidRDefault="003924F8" w:rsidP="003924F8">
      <w:pPr>
        <w:rPr>
          <w:rFonts w:ascii="Times New Roman" w:hAnsi="Times New Roman"/>
          <w:b/>
          <w:sz w:val="24"/>
          <w:szCs w:val="24"/>
        </w:rPr>
      </w:pPr>
    </w:p>
    <w:p w14:paraId="2C9045C5"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УК-3</w:t>
      </w:r>
    </w:p>
    <w:p w14:paraId="35D16637" w14:textId="77777777" w:rsidR="003924F8" w:rsidRDefault="003924F8" w:rsidP="00C753CE">
      <w:pPr>
        <w:keepNext/>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участвовать в работе российских и международных исследовательских коллективов по решению научных и научно-образовательных задач</w:t>
      </w:r>
      <w:r>
        <w:t xml:space="preserve"> </w:t>
      </w:r>
      <w:r w:rsidRPr="0055069C">
        <w:rPr>
          <w:rFonts w:ascii="Times New Roman" w:hAnsi="Times New Roman"/>
          <w:sz w:val="24"/>
          <w:szCs w:val="24"/>
        </w:rPr>
        <w:t>(</w:t>
      </w:r>
      <w:r>
        <w:rPr>
          <w:rFonts w:ascii="Times New Roman" w:hAnsi="Times New Roman"/>
          <w:sz w:val="24"/>
          <w:szCs w:val="24"/>
        </w:rPr>
        <w:t>УК-3)</w:t>
      </w:r>
    </w:p>
    <w:p w14:paraId="3D4B290B"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149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715"/>
        <w:gridCol w:w="2716"/>
        <w:gridCol w:w="2715"/>
        <w:gridCol w:w="2716"/>
        <w:gridCol w:w="2716"/>
      </w:tblGrid>
      <w:tr w:rsidR="003924F8" w14:paraId="38682154" w14:textId="77777777" w:rsidTr="003924F8">
        <w:tc>
          <w:tcPr>
            <w:tcW w:w="1420" w:type="dxa"/>
            <w:shd w:val="clear" w:color="auto" w:fill="auto"/>
          </w:tcPr>
          <w:p w14:paraId="07725567"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715" w:type="dxa"/>
            <w:shd w:val="clear" w:color="auto" w:fill="auto"/>
          </w:tcPr>
          <w:p w14:paraId="4843120E"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716" w:type="dxa"/>
            <w:shd w:val="clear" w:color="auto" w:fill="auto"/>
          </w:tcPr>
          <w:p w14:paraId="5018816C"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715" w:type="dxa"/>
            <w:shd w:val="clear" w:color="auto" w:fill="auto"/>
          </w:tcPr>
          <w:p w14:paraId="5729DA02"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716" w:type="dxa"/>
            <w:shd w:val="clear" w:color="auto" w:fill="auto"/>
          </w:tcPr>
          <w:p w14:paraId="7B9D6D6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716" w:type="dxa"/>
            <w:shd w:val="clear" w:color="auto" w:fill="auto"/>
          </w:tcPr>
          <w:p w14:paraId="617AA065"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rsidRPr="00CF3AD5" w14:paraId="597A2188" w14:textId="77777777" w:rsidTr="003924F8">
        <w:tc>
          <w:tcPr>
            <w:tcW w:w="1420" w:type="dxa"/>
            <w:vMerge w:val="restart"/>
            <w:shd w:val="clear" w:color="auto" w:fill="auto"/>
          </w:tcPr>
          <w:p w14:paraId="0DD356C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Входной уровень (УК-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w:t>
            </w:r>
          </w:p>
        </w:tc>
        <w:tc>
          <w:tcPr>
            <w:tcW w:w="2715" w:type="dxa"/>
            <w:shd w:val="clear" w:color="auto" w:fill="auto"/>
          </w:tcPr>
          <w:p w14:paraId="7FB5D4A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716" w:type="dxa"/>
            <w:shd w:val="clear" w:color="auto" w:fill="auto"/>
          </w:tcPr>
          <w:p w14:paraId="7DAC173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715" w:type="dxa"/>
            <w:shd w:val="clear" w:color="auto" w:fill="auto"/>
          </w:tcPr>
          <w:p w14:paraId="4E04295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716" w:type="dxa"/>
            <w:shd w:val="clear" w:color="auto" w:fill="auto"/>
          </w:tcPr>
          <w:p w14:paraId="10B2F90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716" w:type="dxa"/>
            <w:shd w:val="clear" w:color="auto" w:fill="auto"/>
          </w:tcPr>
          <w:p w14:paraId="3D073B49"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r>
      <w:tr w:rsidR="003924F8" w:rsidRPr="00CF3AD5" w14:paraId="1BCA18D0" w14:textId="77777777" w:rsidTr="003924F8">
        <w:tc>
          <w:tcPr>
            <w:tcW w:w="1420" w:type="dxa"/>
            <w:vMerge/>
            <w:shd w:val="clear" w:color="auto" w:fill="auto"/>
          </w:tcPr>
          <w:p w14:paraId="3D65393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F50F8E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6" w:type="dxa"/>
            <w:shd w:val="clear" w:color="auto" w:fill="auto"/>
          </w:tcPr>
          <w:p w14:paraId="106899E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в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5" w:type="dxa"/>
            <w:shd w:val="clear" w:color="auto" w:fill="auto"/>
          </w:tcPr>
          <w:p w14:paraId="17E59F9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6" w:type="dxa"/>
            <w:shd w:val="clear" w:color="auto" w:fill="auto"/>
          </w:tcPr>
          <w:p w14:paraId="5F2942A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6" w:type="dxa"/>
            <w:shd w:val="clear" w:color="auto" w:fill="auto"/>
          </w:tcPr>
          <w:p w14:paraId="4CEF84E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rsidRPr="00CF3AD5" w14:paraId="7A4F70A5" w14:textId="77777777" w:rsidTr="003924F8">
        <w:tc>
          <w:tcPr>
            <w:tcW w:w="1420" w:type="dxa"/>
            <w:vMerge/>
            <w:shd w:val="clear" w:color="auto" w:fill="auto"/>
          </w:tcPr>
          <w:p w14:paraId="3326B25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E937D3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xml:space="preserve">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716" w:type="dxa"/>
            <w:shd w:val="clear" w:color="auto" w:fill="auto"/>
          </w:tcPr>
          <w:p w14:paraId="2B3815E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715" w:type="dxa"/>
            <w:shd w:val="clear" w:color="auto" w:fill="auto"/>
          </w:tcPr>
          <w:p w14:paraId="21AE08A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Слабо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716" w:type="dxa"/>
            <w:shd w:val="clear" w:color="auto" w:fill="auto"/>
          </w:tcPr>
          <w:p w14:paraId="2C8FBE0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Хорошо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716" w:type="dxa"/>
            <w:shd w:val="clear" w:color="auto" w:fill="auto"/>
          </w:tcPr>
          <w:p w14:paraId="217AAD1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Отлично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r>
      <w:tr w:rsidR="003924F8" w:rsidRPr="00CF3AD5" w14:paraId="6E18E74E" w14:textId="77777777" w:rsidTr="003924F8">
        <w:tc>
          <w:tcPr>
            <w:tcW w:w="1420" w:type="dxa"/>
            <w:vMerge w:val="restart"/>
            <w:shd w:val="clear" w:color="auto" w:fill="auto"/>
          </w:tcPr>
          <w:p w14:paraId="54A15E9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p w14:paraId="4DB7331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Итоговый уровень (УК-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II</w:t>
            </w:r>
          </w:p>
        </w:tc>
        <w:tc>
          <w:tcPr>
            <w:tcW w:w="2715" w:type="dxa"/>
            <w:shd w:val="clear" w:color="auto" w:fill="auto"/>
          </w:tcPr>
          <w:p w14:paraId="083061A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716" w:type="dxa"/>
            <w:shd w:val="clear" w:color="auto" w:fill="auto"/>
          </w:tcPr>
          <w:p w14:paraId="431E60FD"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715" w:type="dxa"/>
            <w:shd w:val="clear" w:color="auto" w:fill="auto"/>
          </w:tcPr>
          <w:p w14:paraId="7F7B9B4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716" w:type="dxa"/>
            <w:shd w:val="clear" w:color="auto" w:fill="auto"/>
          </w:tcPr>
          <w:p w14:paraId="4400FD09"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716" w:type="dxa"/>
            <w:shd w:val="clear" w:color="auto" w:fill="auto"/>
          </w:tcPr>
          <w:p w14:paraId="74F8210D"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r>
      <w:tr w:rsidR="003924F8" w:rsidRPr="00CF3AD5" w14:paraId="0FE1939A" w14:textId="77777777" w:rsidTr="003924F8">
        <w:tc>
          <w:tcPr>
            <w:tcW w:w="1420" w:type="dxa"/>
            <w:vMerge/>
            <w:shd w:val="clear" w:color="auto" w:fill="auto"/>
          </w:tcPr>
          <w:p w14:paraId="4C6E97A4"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49BC559B"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716" w:type="dxa"/>
            <w:shd w:val="clear" w:color="auto" w:fill="auto"/>
          </w:tcPr>
          <w:p w14:paraId="592CEBC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715" w:type="dxa"/>
            <w:shd w:val="clear" w:color="auto" w:fill="auto"/>
          </w:tcPr>
          <w:p w14:paraId="2B5E34A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716" w:type="dxa"/>
            <w:shd w:val="clear" w:color="auto" w:fill="auto"/>
          </w:tcPr>
          <w:p w14:paraId="5816616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716" w:type="dxa"/>
            <w:shd w:val="clear" w:color="auto" w:fill="auto"/>
          </w:tcPr>
          <w:p w14:paraId="6DA28BF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r>
      <w:tr w:rsidR="003924F8" w:rsidRPr="00CF3AD5" w14:paraId="238B8FB3" w14:textId="77777777" w:rsidTr="003924F8">
        <w:tc>
          <w:tcPr>
            <w:tcW w:w="1420" w:type="dxa"/>
            <w:vMerge/>
            <w:shd w:val="clear" w:color="auto" w:fill="auto"/>
          </w:tcPr>
          <w:p w14:paraId="5BE8260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7407C563"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692C67E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715" w:type="dxa"/>
            <w:shd w:val="clear" w:color="auto" w:fill="auto"/>
          </w:tcPr>
          <w:p w14:paraId="679B6D1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50B44F6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3057635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r>
      <w:tr w:rsidR="003924F8" w:rsidRPr="00CF3AD5" w14:paraId="612893F2" w14:textId="77777777" w:rsidTr="003924F8">
        <w:tc>
          <w:tcPr>
            <w:tcW w:w="1420" w:type="dxa"/>
            <w:vMerge/>
            <w:shd w:val="clear" w:color="auto" w:fill="auto"/>
          </w:tcPr>
          <w:p w14:paraId="3C14803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7988CFE5"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различными типами коммуникаций при осуществлении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109C6A52"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различными типами коммуникаций при осуществлении работы в российских и международных коллективах по решению научных и научно- образовательных задач</w:t>
            </w:r>
          </w:p>
        </w:tc>
        <w:tc>
          <w:tcPr>
            <w:tcW w:w="2715" w:type="dxa"/>
            <w:shd w:val="clear" w:color="auto" w:fill="auto"/>
          </w:tcPr>
          <w:p w14:paraId="5BA7957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различными типами коммуникаций при осуществлении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471CFF1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различными типами коммуникаций при осуществлении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3E731CE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различными типами коммуникаций при осуществлении работы в российских и международных коллективах по решению научных и научно- образовательных задач</w:t>
            </w:r>
          </w:p>
        </w:tc>
      </w:tr>
      <w:tr w:rsidR="003924F8" w:rsidRPr="00CF3AD5" w14:paraId="7F24A248" w14:textId="77777777" w:rsidTr="003924F8">
        <w:tc>
          <w:tcPr>
            <w:tcW w:w="1420" w:type="dxa"/>
            <w:vMerge/>
            <w:shd w:val="clear" w:color="auto" w:fill="auto"/>
          </w:tcPr>
          <w:p w14:paraId="6CC0966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3581344"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716" w:type="dxa"/>
            <w:shd w:val="clear" w:color="auto" w:fill="auto"/>
          </w:tcPr>
          <w:p w14:paraId="54E7E3C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715" w:type="dxa"/>
            <w:shd w:val="clear" w:color="auto" w:fill="auto"/>
          </w:tcPr>
          <w:p w14:paraId="5F194AF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716" w:type="dxa"/>
            <w:shd w:val="clear" w:color="auto" w:fill="auto"/>
          </w:tcPr>
          <w:p w14:paraId="685DB62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716" w:type="dxa"/>
            <w:shd w:val="clear" w:color="auto" w:fill="auto"/>
          </w:tcPr>
          <w:p w14:paraId="6E20E60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r>
      <w:tr w:rsidR="003924F8" w:rsidRPr="00CF3AD5" w14:paraId="55B5EE20" w14:textId="77777777" w:rsidTr="003924F8">
        <w:tc>
          <w:tcPr>
            <w:tcW w:w="1420" w:type="dxa"/>
            <w:vMerge/>
            <w:shd w:val="clear" w:color="auto" w:fill="auto"/>
          </w:tcPr>
          <w:p w14:paraId="3B728FF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50A5259"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716" w:type="dxa"/>
            <w:shd w:val="clear" w:color="auto" w:fill="auto"/>
          </w:tcPr>
          <w:p w14:paraId="6805E2B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715" w:type="dxa"/>
            <w:shd w:val="clear" w:color="auto" w:fill="auto"/>
          </w:tcPr>
          <w:p w14:paraId="44D7842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716" w:type="dxa"/>
            <w:shd w:val="clear" w:color="auto" w:fill="auto"/>
          </w:tcPr>
          <w:p w14:paraId="1AF4FDA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716" w:type="dxa"/>
            <w:shd w:val="clear" w:color="auto" w:fill="auto"/>
          </w:tcPr>
          <w:p w14:paraId="43B36EF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r>
      <w:tr w:rsidR="003924F8" w:rsidRPr="00CF3AD5" w14:paraId="09F7D369" w14:textId="77777777" w:rsidTr="003924F8">
        <w:tc>
          <w:tcPr>
            <w:tcW w:w="1420" w:type="dxa"/>
            <w:vMerge/>
            <w:shd w:val="clear" w:color="auto" w:fill="auto"/>
          </w:tcPr>
          <w:p w14:paraId="3F7D120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C29463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716" w:type="dxa"/>
            <w:shd w:val="clear" w:color="auto" w:fill="auto"/>
          </w:tcPr>
          <w:p w14:paraId="1676DA1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715" w:type="dxa"/>
            <w:shd w:val="clear" w:color="auto" w:fill="auto"/>
          </w:tcPr>
          <w:p w14:paraId="6899436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716" w:type="dxa"/>
            <w:shd w:val="clear" w:color="auto" w:fill="auto"/>
          </w:tcPr>
          <w:p w14:paraId="5ABA9B5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716" w:type="dxa"/>
            <w:shd w:val="clear" w:color="auto" w:fill="auto"/>
          </w:tcPr>
          <w:p w14:paraId="43E6D7F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r>
    </w:tbl>
    <w:p w14:paraId="03760ADC" w14:textId="77777777" w:rsidR="003924F8" w:rsidRDefault="003924F8" w:rsidP="003924F8">
      <w:pPr>
        <w:jc w:val="center"/>
        <w:rPr>
          <w:rFonts w:ascii="Times New Roman" w:hAnsi="Times New Roman"/>
          <w:b/>
          <w:sz w:val="24"/>
          <w:szCs w:val="24"/>
        </w:rPr>
      </w:pPr>
    </w:p>
    <w:p w14:paraId="628B57BC" w14:textId="77777777"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УК-4</w:t>
      </w:r>
    </w:p>
    <w:p w14:paraId="16B1C1E2" w14:textId="77777777" w:rsidR="003924F8" w:rsidRDefault="003924F8" w:rsidP="00C753CE">
      <w:pPr>
        <w:keepNext/>
        <w:keepLines/>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использовать современные методы и технологии научной коммуникации на государственном и иностран</w:t>
      </w:r>
      <w:r>
        <w:rPr>
          <w:rFonts w:ascii="Times New Roman" w:hAnsi="Times New Roman"/>
          <w:sz w:val="24"/>
          <w:szCs w:val="24"/>
        </w:rPr>
        <w:t>ном языках</w:t>
      </w:r>
      <w:r w:rsidRPr="00CF3AD5">
        <w:rPr>
          <w:rFonts w:ascii="Times New Roman" w:hAnsi="Times New Roman"/>
          <w:sz w:val="24"/>
          <w:szCs w:val="24"/>
        </w:rPr>
        <w:t xml:space="preserve"> </w:t>
      </w:r>
      <w:r w:rsidRPr="0055069C">
        <w:rPr>
          <w:rFonts w:ascii="Times New Roman" w:hAnsi="Times New Roman"/>
          <w:sz w:val="24"/>
          <w:szCs w:val="24"/>
        </w:rPr>
        <w:t>(</w:t>
      </w:r>
      <w:r>
        <w:rPr>
          <w:rFonts w:ascii="Times New Roman" w:hAnsi="Times New Roman"/>
          <w:sz w:val="24"/>
          <w:szCs w:val="24"/>
        </w:rPr>
        <w:t>УК-4)</w:t>
      </w:r>
    </w:p>
    <w:p w14:paraId="3C67B4DF" w14:textId="77777777"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678"/>
        <w:gridCol w:w="2700"/>
        <w:gridCol w:w="2691"/>
        <w:gridCol w:w="2680"/>
        <w:gridCol w:w="2680"/>
      </w:tblGrid>
      <w:tr w:rsidR="003924F8" w14:paraId="7316C074" w14:textId="77777777" w:rsidTr="003924F8">
        <w:tc>
          <w:tcPr>
            <w:tcW w:w="1420" w:type="dxa"/>
            <w:shd w:val="clear" w:color="auto" w:fill="auto"/>
          </w:tcPr>
          <w:p w14:paraId="7192AA92"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715" w:type="dxa"/>
            <w:shd w:val="clear" w:color="auto" w:fill="auto"/>
          </w:tcPr>
          <w:p w14:paraId="22A6A1E5" w14:textId="77777777" w:rsidR="003924F8" w:rsidRPr="00F14B1E" w:rsidRDefault="003924F8" w:rsidP="00C753CE">
            <w:pPr>
              <w:keepNext/>
              <w:keepLines/>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716" w:type="dxa"/>
            <w:shd w:val="clear" w:color="auto" w:fill="auto"/>
          </w:tcPr>
          <w:p w14:paraId="6D9D9598"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715" w:type="dxa"/>
            <w:shd w:val="clear" w:color="auto" w:fill="auto"/>
          </w:tcPr>
          <w:p w14:paraId="5180EC64"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716" w:type="dxa"/>
            <w:shd w:val="clear" w:color="auto" w:fill="auto"/>
          </w:tcPr>
          <w:p w14:paraId="59F9A20D"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716" w:type="dxa"/>
            <w:shd w:val="clear" w:color="auto" w:fill="auto"/>
          </w:tcPr>
          <w:p w14:paraId="58CAB1E0"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14:paraId="78E29075" w14:textId="77777777" w:rsidTr="003924F8">
        <w:tc>
          <w:tcPr>
            <w:tcW w:w="1420" w:type="dxa"/>
            <w:vMerge w:val="restart"/>
            <w:shd w:val="clear" w:color="auto" w:fill="auto"/>
          </w:tcPr>
          <w:p w14:paraId="4AE2196D"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 (УК-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w:t>
            </w:r>
          </w:p>
        </w:tc>
        <w:tc>
          <w:tcPr>
            <w:tcW w:w="2715" w:type="dxa"/>
            <w:shd w:val="clear" w:color="auto" w:fill="auto"/>
          </w:tcPr>
          <w:p w14:paraId="5EF64B0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716" w:type="dxa"/>
            <w:shd w:val="clear" w:color="auto" w:fill="auto"/>
          </w:tcPr>
          <w:p w14:paraId="29A942F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715" w:type="dxa"/>
            <w:shd w:val="clear" w:color="auto" w:fill="auto"/>
          </w:tcPr>
          <w:p w14:paraId="5D7B5F30"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716" w:type="dxa"/>
            <w:shd w:val="clear" w:color="auto" w:fill="auto"/>
          </w:tcPr>
          <w:p w14:paraId="60FFA3A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обсуждения знакомой темы, делая важ</w:t>
            </w:r>
            <w:r>
              <w:rPr>
                <w:rFonts w:ascii="Times New Roman" w:hAnsi="Times New Roman"/>
                <w:sz w:val="20"/>
                <w:szCs w:val="20"/>
              </w:rPr>
              <w:t>-</w:t>
            </w:r>
            <w:r w:rsidRPr="00296FEB">
              <w:rPr>
                <w:rFonts w:ascii="Times New Roman" w:hAnsi="Times New Roman"/>
                <w:sz w:val="20"/>
                <w:szCs w:val="20"/>
              </w:rPr>
              <w:t>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716" w:type="dxa"/>
            <w:shd w:val="clear" w:color="auto" w:fill="auto"/>
          </w:tcPr>
          <w:p w14:paraId="4A35469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r>
      <w:tr w:rsidR="003924F8" w14:paraId="1CC6DBBF" w14:textId="77777777" w:rsidTr="003924F8">
        <w:tc>
          <w:tcPr>
            <w:tcW w:w="1420" w:type="dxa"/>
            <w:vMerge/>
            <w:shd w:val="clear" w:color="auto" w:fill="auto"/>
          </w:tcPr>
          <w:p w14:paraId="26CCC4C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8A5CBE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716" w:type="dxa"/>
            <w:shd w:val="clear" w:color="auto" w:fill="auto"/>
          </w:tcPr>
          <w:p w14:paraId="2B8C2CF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715" w:type="dxa"/>
            <w:shd w:val="clear" w:color="auto" w:fill="auto"/>
          </w:tcPr>
          <w:p w14:paraId="3BA4F31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716" w:type="dxa"/>
            <w:shd w:val="clear" w:color="auto" w:fill="auto"/>
          </w:tcPr>
          <w:p w14:paraId="420E958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716" w:type="dxa"/>
            <w:shd w:val="clear" w:color="auto" w:fill="auto"/>
          </w:tcPr>
          <w:p w14:paraId="448AD2D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r>
      <w:tr w:rsidR="003924F8" w14:paraId="48E5A6FA" w14:textId="77777777" w:rsidTr="003924F8">
        <w:tc>
          <w:tcPr>
            <w:tcW w:w="1420" w:type="dxa"/>
            <w:vMerge/>
            <w:shd w:val="clear" w:color="auto" w:fill="auto"/>
          </w:tcPr>
          <w:p w14:paraId="13E8E1D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82DACF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 xml:space="preserve">виды и особенности письменных текстов и устных выступлений; понимать общее содержание сложных текстов на </w:t>
            </w:r>
            <w:r w:rsidRPr="00296FEB">
              <w:rPr>
                <w:rFonts w:ascii="Times New Roman" w:hAnsi="Times New Roman"/>
                <w:sz w:val="20"/>
                <w:szCs w:val="20"/>
              </w:rPr>
              <w:lastRenderedPageBreak/>
              <w:t>абстрактные и конкретные темы, в том числе узкоспециальные тексты</w:t>
            </w:r>
          </w:p>
        </w:tc>
        <w:tc>
          <w:tcPr>
            <w:tcW w:w="2716" w:type="dxa"/>
            <w:shd w:val="clear" w:color="auto" w:fill="auto"/>
          </w:tcPr>
          <w:p w14:paraId="3B510C65"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715" w:type="dxa"/>
            <w:shd w:val="clear" w:color="auto" w:fill="auto"/>
          </w:tcPr>
          <w:p w14:paraId="2F554CE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716" w:type="dxa"/>
            <w:shd w:val="clear" w:color="auto" w:fill="auto"/>
          </w:tcPr>
          <w:p w14:paraId="76749F1F"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716" w:type="dxa"/>
            <w:shd w:val="clear" w:color="auto" w:fill="auto"/>
          </w:tcPr>
          <w:p w14:paraId="73095A99"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r>
      <w:tr w:rsidR="003924F8" w14:paraId="678AE8AA" w14:textId="77777777" w:rsidTr="003924F8">
        <w:tc>
          <w:tcPr>
            <w:tcW w:w="1420" w:type="dxa"/>
            <w:vMerge w:val="restart"/>
            <w:shd w:val="clear" w:color="auto" w:fill="auto"/>
          </w:tcPr>
          <w:p w14:paraId="2D43A75A"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lastRenderedPageBreak/>
              <w:t>Итоговый уровень (УК-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II</w:t>
            </w:r>
          </w:p>
        </w:tc>
        <w:tc>
          <w:tcPr>
            <w:tcW w:w="2715" w:type="dxa"/>
            <w:shd w:val="clear" w:color="auto" w:fill="auto"/>
          </w:tcPr>
          <w:p w14:paraId="1777FC1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анализа научных текстов на государственном и иностранном языках </w:t>
            </w:r>
          </w:p>
        </w:tc>
        <w:tc>
          <w:tcPr>
            <w:tcW w:w="2716" w:type="dxa"/>
            <w:shd w:val="clear" w:color="auto" w:fill="auto"/>
          </w:tcPr>
          <w:p w14:paraId="710DDFE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Не владеет навыками анализа научных текстов на государственном и иностранном языках </w:t>
            </w:r>
          </w:p>
        </w:tc>
        <w:tc>
          <w:tcPr>
            <w:tcW w:w="2715" w:type="dxa"/>
            <w:shd w:val="clear" w:color="auto" w:fill="auto"/>
          </w:tcPr>
          <w:p w14:paraId="3C52B46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Частично владеет навыками анализа научных текстов на государственном и иностранном языках </w:t>
            </w:r>
          </w:p>
        </w:tc>
        <w:tc>
          <w:tcPr>
            <w:tcW w:w="2716" w:type="dxa"/>
            <w:shd w:val="clear" w:color="auto" w:fill="auto"/>
          </w:tcPr>
          <w:p w14:paraId="4BE06C79"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Владеет на базовом уровне навыками анализа научных текстов на государственном и иностранном языках </w:t>
            </w:r>
          </w:p>
        </w:tc>
        <w:tc>
          <w:tcPr>
            <w:tcW w:w="2716" w:type="dxa"/>
            <w:shd w:val="clear" w:color="auto" w:fill="auto"/>
          </w:tcPr>
          <w:p w14:paraId="7BAE449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Свободно владеет навыками анализа научных текстов на государственном и иностранном языках </w:t>
            </w:r>
          </w:p>
        </w:tc>
      </w:tr>
      <w:tr w:rsidR="003924F8" w14:paraId="10BE3B4F" w14:textId="77777777" w:rsidTr="003924F8">
        <w:tc>
          <w:tcPr>
            <w:tcW w:w="1420" w:type="dxa"/>
            <w:vMerge/>
            <w:shd w:val="clear" w:color="auto" w:fill="auto"/>
          </w:tcPr>
          <w:p w14:paraId="570CB36C"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D4C2521" w14:textId="77777777" w:rsidR="003924F8" w:rsidRPr="00296FEB"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296FEB">
              <w:rPr>
                <w:rFonts w:ascii="Times New Roman" w:hAnsi="Times New Roman"/>
                <w:sz w:val="20"/>
                <w:szCs w:val="20"/>
              </w:rPr>
              <w:t>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716" w:type="dxa"/>
            <w:shd w:val="clear" w:color="auto" w:fill="auto"/>
          </w:tcPr>
          <w:p w14:paraId="0D39363D"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715" w:type="dxa"/>
            <w:shd w:val="clear" w:color="auto" w:fill="auto"/>
          </w:tcPr>
          <w:p w14:paraId="66E26E1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716" w:type="dxa"/>
            <w:shd w:val="clear" w:color="auto" w:fill="auto"/>
          </w:tcPr>
          <w:p w14:paraId="17A56CF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критической оцен</w:t>
            </w:r>
            <w:r>
              <w:rPr>
                <w:rFonts w:ascii="Times New Roman" w:hAnsi="Times New Roman"/>
                <w:sz w:val="20"/>
                <w:szCs w:val="20"/>
              </w:rPr>
              <w:t>-</w:t>
            </w:r>
            <w:r w:rsidRPr="00296FEB">
              <w:rPr>
                <w:rFonts w:ascii="Times New Roman" w:hAnsi="Times New Roman"/>
                <w:sz w:val="20"/>
                <w:szCs w:val="20"/>
              </w:rPr>
              <w:t>ки эффективности различ</w:t>
            </w:r>
            <w:r>
              <w:rPr>
                <w:rFonts w:ascii="Times New Roman" w:hAnsi="Times New Roman"/>
                <w:sz w:val="20"/>
                <w:szCs w:val="20"/>
              </w:rPr>
              <w:t>-</w:t>
            </w:r>
            <w:r w:rsidRPr="00296FEB">
              <w:rPr>
                <w:rFonts w:ascii="Times New Roman" w:hAnsi="Times New Roman"/>
                <w:sz w:val="20"/>
                <w:szCs w:val="20"/>
              </w:rPr>
              <w:t>ных методов и технологий научной коммуникации на государственном и иностранном языках</w:t>
            </w:r>
          </w:p>
        </w:tc>
        <w:tc>
          <w:tcPr>
            <w:tcW w:w="2716" w:type="dxa"/>
            <w:shd w:val="clear" w:color="auto" w:fill="auto"/>
          </w:tcPr>
          <w:p w14:paraId="405179E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r>
      <w:tr w:rsidR="003924F8" w14:paraId="7258DD4F" w14:textId="77777777" w:rsidTr="003924F8">
        <w:tc>
          <w:tcPr>
            <w:tcW w:w="1420" w:type="dxa"/>
            <w:vMerge/>
            <w:shd w:val="clear" w:color="auto" w:fill="auto"/>
          </w:tcPr>
          <w:p w14:paraId="6CF5F58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2D82B5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716" w:type="dxa"/>
            <w:shd w:val="clear" w:color="auto" w:fill="auto"/>
          </w:tcPr>
          <w:p w14:paraId="2A0425A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715" w:type="dxa"/>
            <w:shd w:val="clear" w:color="auto" w:fill="auto"/>
          </w:tcPr>
          <w:p w14:paraId="7C24C769" w14:textId="77777777"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Частично владеет различ</w:t>
            </w:r>
            <w:r>
              <w:rPr>
                <w:rFonts w:ascii="Times New Roman" w:hAnsi="Times New Roman"/>
                <w:sz w:val="20"/>
                <w:szCs w:val="20"/>
              </w:rPr>
              <w:t>-</w:t>
            </w:r>
            <w:r w:rsidRPr="00296FEB">
              <w:rPr>
                <w:rFonts w:ascii="Times New Roman" w:hAnsi="Times New Roman"/>
                <w:sz w:val="20"/>
                <w:szCs w:val="20"/>
              </w:rPr>
              <w:t>ными методами, техноло</w:t>
            </w:r>
            <w:r>
              <w:rPr>
                <w:rFonts w:ascii="Times New Roman" w:hAnsi="Times New Roman"/>
                <w:sz w:val="20"/>
                <w:szCs w:val="20"/>
              </w:rPr>
              <w:t>-</w:t>
            </w:r>
            <w:r w:rsidRPr="00296FEB">
              <w:rPr>
                <w:rFonts w:ascii="Times New Roman" w:hAnsi="Times New Roman"/>
                <w:sz w:val="20"/>
                <w:szCs w:val="20"/>
              </w:rPr>
              <w:t>гиями и типами коммуни</w:t>
            </w:r>
            <w:r>
              <w:rPr>
                <w:rFonts w:ascii="Times New Roman" w:hAnsi="Times New Roman"/>
                <w:sz w:val="20"/>
                <w:szCs w:val="20"/>
              </w:rPr>
              <w:t>-</w:t>
            </w:r>
            <w:r w:rsidRPr="00296FEB">
              <w:rPr>
                <w:rFonts w:ascii="Times New Roman" w:hAnsi="Times New Roman"/>
                <w:sz w:val="20"/>
                <w:szCs w:val="20"/>
              </w:rPr>
              <w:t>каций при осуществлении профессиональной деятельности на государственном и иностранном языках</w:t>
            </w:r>
          </w:p>
        </w:tc>
        <w:tc>
          <w:tcPr>
            <w:tcW w:w="2716" w:type="dxa"/>
            <w:shd w:val="clear" w:color="auto" w:fill="auto"/>
          </w:tcPr>
          <w:p w14:paraId="2A03083F" w14:textId="77777777"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различными методами, технологиями и типами коммуникаций при осущест</w:t>
            </w:r>
            <w:r>
              <w:rPr>
                <w:rFonts w:ascii="Times New Roman" w:hAnsi="Times New Roman"/>
                <w:sz w:val="20"/>
                <w:szCs w:val="20"/>
              </w:rPr>
              <w:t>-</w:t>
            </w:r>
            <w:r w:rsidRPr="00296FEB">
              <w:rPr>
                <w:rFonts w:ascii="Times New Roman" w:hAnsi="Times New Roman"/>
                <w:sz w:val="20"/>
                <w:szCs w:val="20"/>
              </w:rPr>
              <w:t>влении профессиональной деятельности на государственном и иностранном языках</w:t>
            </w:r>
          </w:p>
        </w:tc>
        <w:tc>
          <w:tcPr>
            <w:tcW w:w="2716" w:type="dxa"/>
            <w:shd w:val="clear" w:color="auto" w:fill="auto"/>
          </w:tcPr>
          <w:p w14:paraId="51603187" w14:textId="77777777"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Свободно владеет различ</w:t>
            </w:r>
            <w:r>
              <w:rPr>
                <w:rFonts w:ascii="Times New Roman" w:hAnsi="Times New Roman"/>
                <w:sz w:val="20"/>
                <w:szCs w:val="20"/>
              </w:rPr>
              <w:t>-</w:t>
            </w:r>
            <w:r w:rsidRPr="00296FEB">
              <w:rPr>
                <w:rFonts w:ascii="Times New Roman" w:hAnsi="Times New Roman"/>
                <w:sz w:val="20"/>
                <w:szCs w:val="20"/>
              </w:rPr>
              <w:t>ными методами, техноло</w:t>
            </w:r>
            <w:r>
              <w:rPr>
                <w:rFonts w:ascii="Times New Roman" w:hAnsi="Times New Roman"/>
                <w:sz w:val="20"/>
                <w:szCs w:val="20"/>
              </w:rPr>
              <w:t>-</w:t>
            </w:r>
            <w:r w:rsidRPr="00296FEB">
              <w:rPr>
                <w:rFonts w:ascii="Times New Roman" w:hAnsi="Times New Roman"/>
                <w:sz w:val="20"/>
                <w:szCs w:val="20"/>
              </w:rPr>
              <w:t>гиями и типами коммуни</w:t>
            </w:r>
            <w:r>
              <w:rPr>
                <w:rFonts w:ascii="Times New Roman" w:hAnsi="Times New Roman"/>
                <w:sz w:val="20"/>
                <w:szCs w:val="20"/>
              </w:rPr>
              <w:t>-</w:t>
            </w:r>
            <w:r w:rsidRPr="00296FEB">
              <w:rPr>
                <w:rFonts w:ascii="Times New Roman" w:hAnsi="Times New Roman"/>
                <w:sz w:val="20"/>
                <w:szCs w:val="20"/>
              </w:rPr>
              <w:t>каций при осуществлении профессиональной деятельности на государственном и иностранном языках</w:t>
            </w:r>
          </w:p>
        </w:tc>
      </w:tr>
      <w:tr w:rsidR="003924F8" w14:paraId="1FE2CB4E" w14:textId="77777777" w:rsidTr="003924F8">
        <w:tc>
          <w:tcPr>
            <w:tcW w:w="1420" w:type="dxa"/>
            <w:vMerge/>
            <w:shd w:val="clear" w:color="auto" w:fill="auto"/>
          </w:tcPr>
          <w:p w14:paraId="562F14A9"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7388610"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следовать основным нормам, принятым в научном общении на государственном и иностранном языках</w:t>
            </w:r>
          </w:p>
        </w:tc>
        <w:tc>
          <w:tcPr>
            <w:tcW w:w="2716" w:type="dxa"/>
            <w:shd w:val="clear" w:color="auto" w:fill="auto"/>
          </w:tcPr>
          <w:p w14:paraId="7E7BF883"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следовать основным нормам, принятым в научном общении на государственном и иностранном языках</w:t>
            </w:r>
          </w:p>
        </w:tc>
        <w:tc>
          <w:tcPr>
            <w:tcW w:w="2715" w:type="dxa"/>
            <w:shd w:val="clear" w:color="auto" w:fill="auto"/>
          </w:tcPr>
          <w:p w14:paraId="74F9BE9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следовать основным нормам, принятым в научном общении на государственном и иностранном языках</w:t>
            </w:r>
          </w:p>
        </w:tc>
        <w:tc>
          <w:tcPr>
            <w:tcW w:w="2716" w:type="dxa"/>
            <w:shd w:val="clear" w:color="auto" w:fill="auto"/>
          </w:tcPr>
          <w:p w14:paraId="2C116A38"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следовать основным нормам, принятым в научном общении на государственном и иностранном языках</w:t>
            </w:r>
          </w:p>
        </w:tc>
        <w:tc>
          <w:tcPr>
            <w:tcW w:w="2716" w:type="dxa"/>
            <w:shd w:val="clear" w:color="auto" w:fill="auto"/>
          </w:tcPr>
          <w:p w14:paraId="3324A53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следовать основным нормам, принятым в научном общении на государственном и иностранном языках</w:t>
            </w:r>
          </w:p>
        </w:tc>
      </w:tr>
      <w:tr w:rsidR="003924F8" w14:paraId="590602A2" w14:textId="77777777" w:rsidTr="003924F8">
        <w:tc>
          <w:tcPr>
            <w:tcW w:w="1420" w:type="dxa"/>
            <w:vMerge/>
            <w:shd w:val="clear" w:color="auto" w:fill="auto"/>
          </w:tcPr>
          <w:p w14:paraId="5A9E3C23"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0375EB8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методы и технологии научной коммуникации на государственном и иностранном языках</w:t>
            </w:r>
          </w:p>
        </w:tc>
        <w:tc>
          <w:tcPr>
            <w:tcW w:w="2716" w:type="dxa"/>
            <w:shd w:val="clear" w:color="auto" w:fill="auto"/>
          </w:tcPr>
          <w:p w14:paraId="5DD9413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знает методы и технологии научной коммуникации на государственном и иностранном языках</w:t>
            </w:r>
          </w:p>
        </w:tc>
        <w:tc>
          <w:tcPr>
            <w:tcW w:w="2715" w:type="dxa"/>
            <w:shd w:val="clear" w:color="auto" w:fill="auto"/>
          </w:tcPr>
          <w:p w14:paraId="72A84E32"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знает методы и технологии научной коммуникации на государственном и иностранном языках</w:t>
            </w:r>
          </w:p>
        </w:tc>
        <w:tc>
          <w:tcPr>
            <w:tcW w:w="2716" w:type="dxa"/>
            <w:shd w:val="clear" w:color="auto" w:fill="auto"/>
          </w:tcPr>
          <w:p w14:paraId="3DCCC53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знает методы и технологии научной коммуникации на государственном и иностранном языках</w:t>
            </w:r>
          </w:p>
        </w:tc>
        <w:tc>
          <w:tcPr>
            <w:tcW w:w="2716" w:type="dxa"/>
            <w:shd w:val="clear" w:color="auto" w:fill="auto"/>
          </w:tcPr>
          <w:p w14:paraId="73B7460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знает методы и технологии научной коммуникации на государственном и иностранном языках</w:t>
            </w:r>
          </w:p>
        </w:tc>
      </w:tr>
      <w:tr w:rsidR="003924F8" w14:paraId="1AB16457" w14:textId="77777777" w:rsidTr="003924F8">
        <w:tc>
          <w:tcPr>
            <w:tcW w:w="1420" w:type="dxa"/>
            <w:vMerge/>
            <w:shd w:val="clear" w:color="auto" w:fill="auto"/>
          </w:tcPr>
          <w:p w14:paraId="569FF25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5121E11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стилистические особенности представления результатов научной деятельности в устной и письменной форме на государственном и </w:t>
            </w:r>
            <w:r w:rsidRPr="00296FEB">
              <w:rPr>
                <w:rFonts w:ascii="Times New Roman" w:hAnsi="Times New Roman"/>
                <w:sz w:val="20"/>
                <w:szCs w:val="20"/>
              </w:rPr>
              <w:lastRenderedPageBreak/>
              <w:t>иностранном языках</w:t>
            </w:r>
          </w:p>
        </w:tc>
        <w:tc>
          <w:tcPr>
            <w:tcW w:w="2716" w:type="dxa"/>
            <w:shd w:val="clear" w:color="auto" w:fill="auto"/>
          </w:tcPr>
          <w:p w14:paraId="1BC5A44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стилистические особенности представления результатов научной деятельности в устной и письменной форме на государственном и </w:t>
            </w:r>
            <w:r w:rsidRPr="00296FEB">
              <w:rPr>
                <w:rFonts w:ascii="Times New Roman" w:hAnsi="Times New Roman"/>
                <w:sz w:val="20"/>
                <w:szCs w:val="20"/>
              </w:rPr>
              <w:lastRenderedPageBreak/>
              <w:t>иностранном языках</w:t>
            </w:r>
          </w:p>
        </w:tc>
        <w:tc>
          <w:tcPr>
            <w:tcW w:w="2715" w:type="dxa"/>
            <w:shd w:val="clear" w:color="auto" w:fill="auto"/>
          </w:tcPr>
          <w:p w14:paraId="083CC923"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стилистические особенности представления результатов научной деятельности в устной и письменной форме на государственном и </w:t>
            </w:r>
            <w:r w:rsidRPr="00296FEB">
              <w:rPr>
                <w:rFonts w:ascii="Times New Roman" w:hAnsi="Times New Roman"/>
                <w:sz w:val="20"/>
                <w:szCs w:val="20"/>
              </w:rPr>
              <w:lastRenderedPageBreak/>
              <w:t>иностранном языках</w:t>
            </w:r>
          </w:p>
        </w:tc>
        <w:tc>
          <w:tcPr>
            <w:tcW w:w="2716" w:type="dxa"/>
            <w:shd w:val="clear" w:color="auto" w:fill="auto"/>
          </w:tcPr>
          <w:p w14:paraId="1EFCE8CF"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c>
          <w:tcPr>
            <w:tcW w:w="2716" w:type="dxa"/>
            <w:shd w:val="clear" w:color="auto" w:fill="auto"/>
          </w:tcPr>
          <w:p w14:paraId="677BFD4D"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r>
    </w:tbl>
    <w:p w14:paraId="226330A1" w14:textId="77777777" w:rsidR="003924F8" w:rsidRDefault="003924F8" w:rsidP="003924F8">
      <w:pPr>
        <w:jc w:val="center"/>
        <w:rPr>
          <w:rFonts w:ascii="Times New Roman" w:hAnsi="Times New Roman"/>
          <w:b/>
          <w:sz w:val="24"/>
          <w:szCs w:val="24"/>
        </w:rPr>
      </w:pPr>
    </w:p>
    <w:p w14:paraId="524D4DDB" w14:textId="77777777"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УК-5</w:t>
      </w:r>
    </w:p>
    <w:p w14:paraId="7AB09B54" w14:textId="77777777" w:rsidR="003924F8" w:rsidRPr="00120CC8" w:rsidRDefault="003924F8" w:rsidP="003924F8">
      <w:pPr>
        <w:rPr>
          <w:rFonts w:ascii="Times New Roman" w:hAnsi="Times New Roman"/>
          <w:sz w:val="24"/>
          <w:szCs w:val="24"/>
        </w:rPr>
      </w:pPr>
      <w:r w:rsidRPr="00120CC8">
        <w:rPr>
          <w:rFonts w:ascii="Times New Roman" w:hAnsi="Times New Roman"/>
          <w:b/>
          <w:sz w:val="24"/>
          <w:szCs w:val="24"/>
        </w:rPr>
        <w:t xml:space="preserve">КОМПЕТЕНЦИЯ: </w:t>
      </w:r>
      <w:r w:rsidRPr="00120CC8">
        <w:rPr>
          <w:rFonts w:ascii="Times New Roman" w:hAnsi="Times New Roman"/>
          <w:sz w:val="24"/>
          <w:szCs w:val="24"/>
        </w:rPr>
        <w:t>способностью следовать этическим нормам в профессиональной деятельности (УК-5)</w:t>
      </w:r>
    </w:p>
    <w:p w14:paraId="6443DE60"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596"/>
        <w:gridCol w:w="2641"/>
        <w:gridCol w:w="2601"/>
        <w:gridCol w:w="2597"/>
        <w:gridCol w:w="2597"/>
      </w:tblGrid>
      <w:tr w:rsidR="003924F8" w14:paraId="0C0D1549" w14:textId="77777777" w:rsidTr="003924F8">
        <w:tc>
          <w:tcPr>
            <w:tcW w:w="1421" w:type="dxa"/>
            <w:shd w:val="clear" w:color="auto" w:fill="auto"/>
          </w:tcPr>
          <w:p w14:paraId="1AB6E24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645" w:type="dxa"/>
            <w:shd w:val="clear" w:color="auto" w:fill="auto"/>
          </w:tcPr>
          <w:p w14:paraId="751318ED"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672" w:type="dxa"/>
            <w:shd w:val="clear" w:color="auto" w:fill="auto"/>
          </w:tcPr>
          <w:p w14:paraId="78B02E36"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648" w:type="dxa"/>
            <w:shd w:val="clear" w:color="auto" w:fill="auto"/>
          </w:tcPr>
          <w:p w14:paraId="19E9C009"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646" w:type="dxa"/>
            <w:shd w:val="clear" w:color="auto" w:fill="auto"/>
          </w:tcPr>
          <w:p w14:paraId="3778DAD5"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646" w:type="dxa"/>
            <w:shd w:val="clear" w:color="auto" w:fill="auto"/>
          </w:tcPr>
          <w:p w14:paraId="326FF4BF"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rsidRPr="00120CC8" w14:paraId="3C2BB6AF" w14:textId="77777777" w:rsidTr="003924F8">
        <w:tc>
          <w:tcPr>
            <w:tcW w:w="1421" w:type="dxa"/>
            <w:vMerge w:val="restart"/>
            <w:shd w:val="clear" w:color="auto" w:fill="auto"/>
          </w:tcPr>
          <w:p w14:paraId="6CF65973"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Входной уровень (УК-5)-</w:t>
            </w:r>
            <w:r w:rsidRPr="00120CC8">
              <w:rPr>
                <w:rFonts w:ascii="Times New Roman" w:hAnsi="Times New Roman"/>
                <w:sz w:val="20"/>
                <w:szCs w:val="20"/>
                <w:lang w:val="en-US"/>
              </w:rPr>
              <w:t>I</w:t>
            </w:r>
          </w:p>
        </w:tc>
        <w:tc>
          <w:tcPr>
            <w:tcW w:w="2645" w:type="dxa"/>
            <w:shd w:val="clear" w:color="auto" w:fill="auto"/>
          </w:tcPr>
          <w:p w14:paraId="41D2790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Владеть:</w:t>
            </w:r>
            <w:r w:rsidRPr="00120CC8">
              <w:rPr>
                <w:rFonts w:ascii="Times New Roman" w:hAnsi="Times New Roman"/>
                <w:sz w:val="20"/>
                <w:szCs w:val="20"/>
              </w:rPr>
              <w:t xml:space="preserve">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включающей в себя </w:t>
            </w:r>
            <w:r w:rsidRPr="00120CC8">
              <w:rPr>
                <w:rFonts w:ascii="Times New Roman" w:hAnsi="Times New Roman"/>
                <w:sz w:val="20"/>
                <w:szCs w:val="20"/>
              </w:rPr>
              <w:lastRenderedPageBreak/>
              <w:t>достоверность и объективность информации; лаконичнос</w:t>
            </w:r>
            <w:r>
              <w:rPr>
                <w:rFonts w:ascii="Times New Roman" w:hAnsi="Times New Roman"/>
                <w:sz w:val="20"/>
                <w:szCs w:val="20"/>
              </w:rPr>
              <w:t>-</w:t>
            </w:r>
            <w:r w:rsidRPr="00120CC8">
              <w:rPr>
                <w:rFonts w:ascii="Times New Roman" w:hAnsi="Times New Roman"/>
                <w:sz w:val="20"/>
                <w:szCs w:val="20"/>
              </w:rPr>
              <w:t>ти, отражающей краткость и понятность речи.</w:t>
            </w:r>
          </w:p>
        </w:tc>
        <w:tc>
          <w:tcPr>
            <w:tcW w:w="2672" w:type="dxa"/>
            <w:shd w:val="clear" w:color="auto" w:fill="auto"/>
          </w:tcPr>
          <w:p w14:paraId="4278E85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включающей в себя </w:t>
            </w:r>
            <w:r w:rsidRPr="00120CC8">
              <w:rPr>
                <w:rFonts w:ascii="Times New Roman" w:hAnsi="Times New Roman"/>
                <w:sz w:val="20"/>
                <w:szCs w:val="20"/>
              </w:rPr>
              <w:lastRenderedPageBreak/>
              <w:t>достовер</w:t>
            </w:r>
            <w:r>
              <w:rPr>
                <w:rFonts w:ascii="Times New Roman" w:hAnsi="Times New Roman"/>
                <w:sz w:val="20"/>
                <w:szCs w:val="20"/>
              </w:rPr>
              <w:t>-</w:t>
            </w:r>
            <w:r w:rsidRPr="00120CC8">
              <w:rPr>
                <w:rFonts w:ascii="Times New Roman" w:hAnsi="Times New Roman"/>
                <w:sz w:val="20"/>
                <w:szCs w:val="20"/>
              </w:rPr>
              <w:t>ность и объективность информации; лаконичности, отражающей краткость и понятность речи.</w:t>
            </w:r>
          </w:p>
        </w:tc>
        <w:tc>
          <w:tcPr>
            <w:tcW w:w="2648" w:type="dxa"/>
            <w:shd w:val="clear" w:color="auto" w:fill="auto"/>
          </w:tcPr>
          <w:p w14:paraId="337533CF"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Частично владеет культурой речи, проявляющейся в умении грамотно, доходчиво и точно передавать мысли, придерживаясь речевых норм: ясности, обеспечи</w:t>
            </w:r>
            <w:r>
              <w:rPr>
                <w:rFonts w:ascii="Times New Roman" w:hAnsi="Times New Roman"/>
                <w:sz w:val="20"/>
                <w:szCs w:val="20"/>
              </w:rPr>
              <w:t>-</w:t>
            </w:r>
            <w:r w:rsidRPr="00120CC8">
              <w:rPr>
                <w:rFonts w:ascii="Times New Roman" w:hAnsi="Times New Roman"/>
                <w:sz w:val="20"/>
                <w:szCs w:val="20"/>
              </w:rPr>
              <w:t xml:space="preserve">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включающей в себя </w:t>
            </w:r>
            <w:r w:rsidRPr="00120CC8">
              <w:rPr>
                <w:rFonts w:ascii="Times New Roman" w:hAnsi="Times New Roman"/>
                <w:sz w:val="20"/>
                <w:szCs w:val="20"/>
              </w:rPr>
              <w:lastRenderedPageBreak/>
              <w:t>достоверность и объективность информации; лаконичности, отражающей краткость и понятность речи.</w:t>
            </w:r>
          </w:p>
        </w:tc>
        <w:tc>
          <w:tcPr>
            <w:tcW w:w="2646" w:type="dxa"/>
            <w:shd w:val="clear" w:color="auto" w:fill="auto"/>
          </w:tcPr>
          <w:p w14:paraId="3251518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Владеет на базовом уровне культурой речи, проявляющейся в умении грамотно, доходчиво и точно передавать мысли, придерживаясь речевых норм: ясности, обеспечи</w:t>
            </w:r>
            <w:r>
              <w:rPr>
                <w:rFonts w:ascii="Times New Roman" w:hAnsi="Times New Roman"/>
                <w:sz w:val="20"/>
                <w:szCs w:val="20"/>
              </w:rPr>
              <w:t>-</w:t>
            </w:r>
            <w:r w:rsidRPr="00120CC8">
              <w:rPr>
                <w:rFonts w:ascii="Times New Roman" w:hAnsi="Times New Roman"/>
                <w:sz w:val="20"/>
                <w:szCs w:val="20"/>
              </w:rPr>
              <w:t>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w:t>
            </w:r>
            <w:r>
              <w:rPr>
                <w:rFonts w:ascii="Times New Roman" w:hAnsi="Times New Roman"/>
                <w:sz w:val="20"/>
                <w:szCs w:val="20"/>
              </w:rPr>
              <w:t>-</w:t>
            </w:r>
            <w:r w:rsidRPr="00120CC8">
              <w:rPr>
                <w:rFonts w:ascii="Times New Roman" w:hAnsi="Times New Roman"/>
                <w:sz w:val="20"/>
                <w:szCs w:val="20"/>
              </w:rPr>
              <w:t xml:space="preserve">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включающей в себя </w:t>
            </w:r>
            <w:r w:rsidRPr="00120CC8">
              <w:rPr>
                <w:rFonts w:ascii="Times New Roman" w:hAnsi="Times New Roman"/>
                <w:sz w:val="20"/>
                <w:szCs w:val="20"/>
              </w:rPr>
              <w:lastRenderedPageBreak/>
              <w:t>достоверность и объективность информации; лаконичности, отражающей краткость и понятность речи.</w:t>
            </w:r>
          </w:p>
        </w:tc>
        <w:tc>
          <w:tcPr>
            <w:tcW w:w="2646" w:type="dxa"/>
            <w:shd w:val="clear" w:color="auto" w:fill="auto"/>
          </w:tcPr>
          <w:p w14:paraId="74B0C2BD"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Свободно владеет культурой речи, проявляющейся в умении грамотно, доходчиво и точно передавать мысли, придерживаясь речевых норм: ясности, обеспечи</w:t>
            </w:r>
            <w:r>
              <w:rPr>
                <w:rFonts w:ascii="Times New Roman" w:hAnsi="Times New Roman"/>
                <w:sz w:val="20"/>
                <w:szCs w:val="20"/>
              </w:rPr>
              <w:t>-</w:t>
            </w:r>
            <w:r w:rsidRPr="00120CC8">
              <w:rPr>
                <w:rFonts w:ascii="Times New Roman" w:hAnsi="Times New Roman"/>
                <w:sz w:val="20"/>
                <w:szCs w:val="20"/>
              </w:rPr>
              <w:t xml:space="preserve">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включающей в себя </w:t>
            </w:r>
            <w:r w:rsidRPr="00120CC8">
              <w:rPr>
                <w:rFonts w:ascii="Times New Roman" w:hAnsi="Times New Roman"/>
                <w:sz w:val="20"/>
                <w:szCs w:val="20"/>
              </w:rPr>
              <w:lastRenderedPageBreak/>
              <w:t>достоверность и объективность информации; лаконичности, отражающей краткость и понятность речи.</w:t>
            </w:r>
          </w:p>
        </w:tc>
      </w:tr>
      <w:tr w:rsidR="003924F8" w:rsidRPr="00120CC8" w14:paraId="5F798C0F" w14:textId="77777777" w:rsidTr="003924F8">
        <w:tc>
          <w:tcPr>
            <w:tcW w:w="1421" w:type="dxa"/>
            <w:vMerge/>
            <w:shd w:val="clear" w:color="auto" w:fill="auto"/>
          </w:tcPr>
          <w:p w14:paraId="740C324F"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645" w:type="dxa"/>
            <w:shd w:val="clear" w:color="auto" w:fill="auto"/>
          </w:tcPr>
          <w:p w14:paraId="12F2FFA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Уметь: </w:t>
            </w:r>
            <w:r w:rsidRPr="00120CC8">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672" w:type="dxa"/>
            <w:shd w:val="clear" w:color="auto" w:fill="auto"/>
          </w:tcPr>
          <w:p w14:paraId="0F4591F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Не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648" w:type="dxa"/>
            <w:shd w:val="clear" w:color="auto" w:fill="auto"/>
          </w:tcPr>
          <w:p w14:paraId="7AFC84D7"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Слабо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646" w:type="dxa"/>
            <w:shd w:val="clear" w:color="auto" w:fill="auto"/>
          </w:tcPr>
          <w:p w14:paraId="4481387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Хорошо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646" w:type="dxa"/>
            <w:shd w:val="clear" w:color="auto" w:fill="auto"/>
          </w:tcPr>
          <w:p w14:paraId="2C5F4F7F"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Отлично способен оцени</w:t>
            </w:r>
            <w:r>
              <w:rPr>
                <w:rFonts w:ascii="Times New Roman" w:hAnsi="Times New Roman"/>
                <w:sz w:val="20"/>
                <w:szCs w:val="20"/>
              </w:rPr>
              <w:t>-</w:t>
            </w:r>
            <w:r w:rsidRPr="00120CC8">
              <w:rPr>
                <w:rFonts w:ascii="Times New Roman" w:hAnsi="Times New Roman"/>
                <w:sz w:val="20"/>
                <w:szCs w:val="20"/>
              </w:rPr>
              <w:t>вать аспекты профессио</w:t>
            </w:r>
            <w:r>
              <w:rPr>
                <w:rFonts w:ascii="Times New Roman" w:hAnsi="Times New Roman"/>
                <w:sz w:val="20"/>
                <w:szCs w:val="20"/>
              </w:rPr>
              <w:t>-</w:t>
            </w:r>
            <w:r w:rsidRPr="00120CC8">
              <w:rPr>
                <w:rFonts w:ascii="Times New Roman" w:hAnsi="Times New Roman"/>
                <w:sz w:val="20"/>
                <w:szCs w:val="20"/>
              </w:rPr>
              <w:t>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rsidRPr="00120CC8" w14:paraId="569C09EF" w14:textId="77777777" w:rsidTr="003924F8">
        <w:tc>
          <w:tcPr>
            <w:tcW w:w="1421" w:type="dxa"/>
            <w:vMerge/>
            <w:shd w:val="clear" w:color="auto" w:fill="auto"/>
          </w:tcPr>
          <w:p w14:paraId="54FEFBE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645" w:type="dxa"/>
            <w:shd w:val="clear" w:color="auto" w:fill="auto"/>
          </w:tcPr>
          <w:p w14:paraId="5511DE2C"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Знать: </w:t>
            </w:r>
            <w:r w:rsidRPr="00120CC8">
              <w:rPr>
                <w:rFonts w:ascii="Times New Roman" w:hAnsi="Times New Roman"/>
                <w:sz w:val="20"/>
                <w:szCs w:val="20"/>
              </w:rPr>
              <w:t xml:space="preserve">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w:t>
            </w:r>
            <w:r w:rsidRPr="00120CC8">
              <w:rPr>
                <w:rFonts w:ascii="Times New Roman" w:hAnsi="Times New Roman"/>
                <w:sz w:val="20"/>
                <w:szCs w:val="20"/>
              </w:rPr>
              <w:lastRenderedPageBreak/>
              <w:t>пр.), этические и законодательные основы личной безопасности..</w:t>
            </w:r>
          </w:p>
        </w:tc>
        <w:tc>
          <w:tcPr>
            <w:tcW w:w="2672" w:type="dxa"/>
            <w:shd w:val="clear" w:color="auto" w:fill="auto"/>
          </w:tcPr>
          <w:p w14:paraId="29852C5B"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w:t>
            </w:r>
            <w:r w:rsidRPr="00120CC8">
              <w:rPr>
                <w:rFonts w:ascii="Times New Roman" w:hAnsi="Times New Roman"/>
                <w:sz w:val="20"/>
                <w:szCs w:val="20"/>
              </w:rPr>
              <w:lastRenderedPageBreak/>
              <w:t>пр.), этические и законодательные основы личной безопасности.</w:t>
            </w:r>
          </w:p>
        </w:tc>
        <w:tc>
          <w:tcPr>
            <w:tcW w:w="2648" w:type="dxa"/>
            <w:shd w:val="clear" w:color="auto" w:fill="auto"/>
          </w:tcPr>
          <w:p w14:paraId="750367E3"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Слабо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w:t>
            </w:r>
            <w:r w:rsidRPr="00120CC8">
              <w:rPr>
                <w:rFonts w:ascii="Times New Roman" w:hAnsi="Times New Roman"/>
                <w:sz w:val="20"/>
                <w:szCs w:val="20"/>
              </w:rPr>
              <w:lastRenderedPageBreak/>
              <w:t>пр.), этические и законодательные основы личной безопасности.</w:t>
            </w:r>
          </w:p>
        </w:tc>
        <w:tc>
          <w:tcPr>
            <w:tcW w:w="2646" w:type="dxa"/>
            <w:shd w:val="clear" w:color="auto" w:fill="auto"/>
          </w:tcPr>
          <w:p w14:paraId="1EB55E96"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Хорошо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w:t>
            </w:r>
            <w:r w:rsidRPr="00120CC8">
              <w:rPr>
                <w:rFonts w:ascii="Times New Roman" w:hAnsi="Times New Roman"/>
                <w:sz w:val="20"/>
                <w:szCs w:val="20"/>
              </w:rPr>
              <w:lastRenderedPageBreak/>
              <w:t>пр.), этические и законодательные основы личной безопасности.</w:t>
            </w:r>
          </w:p>
        </w:tc>
        <w:tc>
          <w:tcPr>
            <w:tcW w:w="2646" w:type="dxa"/>
            <w:shd w:val="clear" w:color="auto" w:fill="auto"/>
          </w:tcPr>
          <w:p w14:paraId="2EFA625B"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Отлично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w:t>
            </w:r>
            <w:r w:rsidRPr="00120CC8">
              <w:rPr>
                <w:rFonts w:ascii="Times New Roman" w:hAnsi="Times New Roman"/>
                <w:sz w:val="20"/>
                <w:szCs w:val="20"/>
              </w:rPr>
              <w:lastRenderedPageBreak/>
              <w:t>пр.), этические и законодательные основы личной безопасности.</w:t>
            </w:r>
          </w:p>
        </w:tc>
      </w:tr>
      <w:tr w:rsidR="003924F8" w14:paraId="2F372C94" w14:textId="77777777" w:rsidTr="003924F8">
        <w:trPr>
          <w:trHeight w:val="1617"/>
        </w:trPr>
        <w:tc>
          <w:tcPr>
            <w:tcW w:w="1421" w:type="dxa"/>
            <w:vMerge w:val="restart"/>
            <w:shd w:val="clear" w:color="auto" w:fill="auto"/>
          </w:tcPr>
          <w:p w14:paraId="3B35FD9A"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lastRenderedPageBreak/>
              <w:t>Итоговый уровень (УК-5)-</w:t>
            </w:r>
            <w:r w:rsidRPr="00BD3E12">
              <w:rPr>
                <w:rFonts w:ascii="Times New Roman" w:hAnsi="Times New Roman"/>
                <w:sz w:val="20"/>
                <w:szCs w:val="20"/>
                <w:lang w:val="en-US"/>
              </w:rPr>
              <w:t>II</w:t>
            </w:r>
          </w:p>
        </w:tc>
        <w:tc>
          <w:tcPr>
            <w:tcW w:w="2645" w:type="dxa"/>
            <w:shd w:val="clear" w:color="auto" w:fill="auto"/>
          </w:tcPr>
          <w:p w14:paraId="214EC661"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Владеть:</w:t>
            </w:r>
            <w:r w:rsidRPr="00BD3E12">
              <w:rPr>
                <w:rFonts w:ascii="Times New Roman" w:hAnsi="Times New Roman"/>
                <w:sz w:val="20"/>
                <w:szCs w:val="20"/>
              </w:rPr>
              <w:t xml:space="preserve"> культурой речи, проявляющейся в умении грамотно, доходчиво и точно передавать мысли.</w:t>
            </w:r>
          </w:p>
        </w:tc>
        <w:tc>
          <w:tcPr>
            <w:tcW w:w="2672" w:type="dxa"/>
            <w:shd w:val="clear" w:color="auto" w:fill="auto"/>
          </w:tcPr>
          <w:p w14:paraId="661D2B03"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владеет приемами доходчиво и точно передавать мысли, придерживаясь речевых норм и оценивать результаты деятельности по решению профессиональных задач.</w:t>
            </w:r>
          </w:p>
        </w:tc>
        <w:tc>
          <w:tcPr>
            <w:tcW w:w="2648" w:type="dxa"/>
            <w:shd w:val="clear" w:color="auto" w:fill="auto"/>
          </w:tcPr>
          <w:p w14:paraId="0807FFA4"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Частично владеет культурой речи, проявляющейся в умении грамотно, доходчиво и точно передавать мысли</w:t>
            </w:r>
          </w:p>
        </w:tc>
        <w:tc>
          <w:tcPr>
            <w:tcW w:w="2646" w:type="dxa"/>
            <w:shd w:val="clear" w:color="auto" w:fill="auto"/>
          </w:tcPr>
          <w:p w14:paraId="35E6D91F"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Владеет на базовом уровне культурой речи, проявляющейся в умении грамотно, доходчиво и точно передавать мысли</w:t>
            </w:r>
          </w:p>
        </w:tc>
        <w:tc>
          <w:tcPr>
            <w:tcW w:w="2646" w:type="dxa"/>
            <w:shd w:val="clear" w:color="auto" w:fill="auto"/>
          </w:tcPr>
          <w:p w14:paraId="742449FC"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Свободно владеет культурой речи, проявляющейся в умении грамотно, доходчиво и точно передавать мысли.</w:t>
            </w:r>
          </w:p>
        </w:tc>
      </w:tr>
      <w:tr w:rsidR="003924F8" w14:paraId="0EC9ACE5" w14:textId="77777777" w:rsidTr="003924F8">
        <w:trPr>
          <w:trHeight w:val="231"/>
        </w:trPr>
        <w:tc>
          <w:tcPr>
            <w:tcW w:w="1421" w:type="dxa"/>
            <w:vMerge/>
            <w:shd w:val="clear" w:color="auto" w:fill="auto"/>
          </w:tcPr>
          <w:p w14:paraId="72B5F01F"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645" w:type="dxa"/>
            <w:shd w:val="clear" w:color="auto" w:fill="auto"/>
          </w:tcPr>
          <w:p w14:paraId="48C9C49B" w14:textId="77777777" w:rsidR="003924F8" w:rsidRPr="00BD3E12"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BD3E12">
              <w:rPr>
                <w:rFonts w:ascii="Times New Roman" w:hAnsi="Times New Roman"/>
                <w:b/>
                <w:i/>
                <w:sz w:val="20"/>
                <w:szCs w:val="20"/>
                <w:u w:val="single"/>
              </w:rPr>
              <w:t xml:space="preserve">Уметь: </w:t>
            </w:r>
            <w:r w:rsidRPr="00BD3E12">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672" w:type="dxa"/>
            <w:shd w:val="clear" w:color="auto" w:fill="auto"/>
          </w:tcPr>
          <w:p w14:paraId="7F88452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способен, не умеет и не готов оценивать аспекты профессиональной деятельности с позиций этики; понимать социальные аспекты разработки программного обеспечения</w:t>
            </w:r>
          </w:p>
        </w:tc>
        <w:tc>
          <w:tcPr>
            <w:tcW w:w="2648" w:type="dxa"/>
            <w:shd w:val="clear" w:color="auto" w:fill="auto"/>
          </w:tcPr>
          <w:p w14:paraId="29D1B0A7"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способен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Имеет базовые представления об аспектах профессиональной деятельности с позиций этики.</w:t>
            </w:r>
          </w:p>
        </w:tc>
        <w:tc>
          <w:tcPr>
            <w:tcW w:w="2646" w:type="dxa"/>
            <w:shd w:val="clear" w:color="auto" w:fill="auto"/>
          </w:tcPr>
          <w:p w14:paraId="6C72B53B"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Хорошо способен формулировать социальные аспекты разработки программного обеспечения; учитывает возможные риски обеспечения конфиденциальность персональной информации в базах данных; но не полностью учитывает возможные этапы технологических решений для обеспечения конфиденциальности цели личностного и профессионального развития.</w:t>
            </w:r>
          </w:p>
        </w:tc>
        <w:tc>
          <w:tcPr>
            <w:tcW w:w="2646" w:type="dxa"/>
            <w:shd w:val="clear" w:color="auto" w:fill="auto"/>
          </w:tcPr>
          <w:p w14:paraId="079F8BFA"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Отлично способен оценивать аспекты профессиональной деятельности с позиций 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14:paraId="30A9F0F3" w14:textId="77777777" w:rsidTr="003924F8">
        <w:trPr>
          <w:trHeight w:val="4339"/>
        </w:trPr>
        <w:tc>
          <w:tcPr>
            <w:tcW w:w="1421" w:type="dxa"/>
            <w:vMerge/>
            <w:shd w:val="clear" w:color="auto" w:fill="auto"/>
          </w:tcPr>
          <w:p w14:paraId="69FA9412"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645" w:type="dxa"/>
            <w:shd w:val="clear" w:color="auto" w:fill="auto"/>
          </w:tcPr>
          <w:p w14:paraId="4D0F704C"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 xml:space="preserve">Знать: </w:t>
            </w:r>
            <w:r w:rsidRPr="00BD3E12">
              <w:rPr>
                <w:rFonts w:ascii="Times New Roman" w:hAnsi="Times New Roman"/>
                <w:sz w:val="20"/>
                <w:szCs w:val="20"/>
              </w:rPr>
              <w:t>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w:t>
            </w:r>
          </w:p>
        </w:tc>
        <w:tc>
          <w:tcPr>
            <w:tcW w:w="2672" w:type="dxa"/>
            <w:shd w:val="clear" w:color="auto" w:fill="auto"/>
          </w:tcPr>
          <w:p w14:paraId="6453F3D1"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знает базовых знаний об основах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w:t>
            </w:r>
          </w:p>
        </w:tc>
        <w:tc>
          <w:tcPr>
            <w:tcW w:w="2648" w:type="dxa"/>
            <w:shd w:val="clear" w:color="auto" w:fill="auto"/>
          </w:tcPr>
          <w:p w14:paraId="03BD7B7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знает,</w:t>
            </w:r>
            <w:r>
              <w:rPr>
                <w:rFonts w:ascii="Times New Roman" w:hAnsi="Times New Roman"/>
                <w:sz w:val="20"/>
                <w:szCs w:val="20"/>
              </w:rPr>
              <w:t xml:space="preserve"> </w:t>
            </w:r>
            <w:r w:rsidRPr="00BD3E12">
              <w:rPr>
                <w:rFonts w:ascii="Times New Roman" w:hAnsi="Times New Roman"/>
                <w:sz w:val="20"/>
                <w:szCs w:val="20"/>
              </w:rPr>
              <w:t>допускает существенные ошибки при раскрытии содержания основ интеллектуальной собственности; права собственности, правовых основах работы с информацией и программным обеспечением, этические нормы и стандарты процесса целеполагания, его особенностей и способов реализации.</w:t>
            </w:r>
          </w:p>
        </w:tc>
        <w:tc>
          <w:tcPr>
            <w:tcW w:w="2646" w:type="dxa"/>
            <w:shd w:val="clear" w:color="auto" w:fill="auto"/>
          </w:tcPr>
          <w:p w14:paraId="17360BE0"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Хорошо знает </w:t>
            </w:r>
            <w:r>
              <w:rPr>
                <w:rFonts w:ascii="Times New Roman" w:hAnsi="Times New Roman"/>
                <w:sz w:val="20"/>
                <w:szCs w:val="20"/>
              </w:rPr>
              <w:t>д</w:t>
            </w:r>
            <w:r w:rsidRPr="00BD3E12">
              <w:rPr>
                <w:rFonts w:ascii="Times New Roman" w:hAnsi="Times New Roman"/>
                <w:sz w:val="20"/>
                <w:szCs w:val="20"/>
              </w:rPr>
              <w:t>емонстрирует знания основы интеллектуальной собственности; права собственности, патенты, коммерческая тайна; интеллектуальная собственность и международное право, при решении профессиональных задач.</w:t>
            </w:r>
          </w:p>
        </w:tc>
        <w:tc>
          <w:tcPr>
            <w:tcW w:w="2646" w:type="dxa"/>
            <w:shd w:val="clear" w:color="auto" w:fill="auto"/>
          </w:tcPr>
          <w:p w14:paraId="0F72581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Отлично знает </w:t>
            </w:r>
            <w:r>
              <w:rPr>
                <w:rFonts w:ascii="Times New Roman" w:hAnsi="Times New Roman"/>
                <w:sz w:val="20"/>
                <w:szCs w:val="20"/>
              </w:rPr>
              <w:t>и р</w:t>
            </w:r>
            <w:r w:rsidRPr="00BD3E12">
              <w:rPr>
                <w:rFonts w:ascii="Times New Roman" w:hAnsi="Times New Roman"/>
                <w:sz w:val="20"/>
                <w:szCs w:val="20"/>
              </w:rPr>
              <w:t>аскрывает полное содержание основ интеллектуальной собст</w:t>
            </w:r>
            <w:r>
              <w:rPr>
                <w:rFonts w:ascii="Times New Roman" w:hAnsi="Times New Roman"/>
                <w:sz w:val="20"/>
                <w:szCs w:val="20"/>
              </w:rPr>
              <w:t>-</w:t>
            </w:r>
            <w:r w:rsidRPr="00BD3E12">
              <w:rPr>
                <w:rFonts w:ascii="Times New Roman" w:hAnsi="Times New Roman"/>
                <w:sz w:val="20"/>
                <w:szCs w:val="20"/>
              </w:rPr>
              <w:t>венности; права собствен</w:t>
            </w:r>
            <w:r>
              <w:rPr>
                <w:rFonts w:ascii="Times New Roman" w:hAnsi="Times New Roman"/>
                <w:sz w:val="20"/>
                <w:szCs w:val="20"/>
              </w:rPr>
              <w:t>-</w:t>
            </w:r>
            <w:r w:rsidRPr="00BD3E12">
              <w:rPr>
                <w:rFonts w:ascii="Times New Roman" w:hAnsi="Times New Roman"/>
                <w:sz w:val="20"/>
                <w:szCs w:val="20"/>
              </w:rPr>
              <w:t>ности, патенты, коммер</w:t>
            </w:r>
            <w:r>
              <w:rPr>
                <w:rFonts w:ascii="Times New Roman" w:hAnsi="Times New Roman"/>
                <w:sz w:val="20"/>
                <w:szCs w:val="20"/>
              </w:rPr>
              <w:t>-</w:t>
            </w:r>
            <w:r w:rsidRPr="00BD3E12">
              <w:rPr>
                <w:rFonts w:ascii="Times New Roman" w:hAnsi="Times New Roman"/>
                <w:sz w:val="20"/>
                <w:szCs w:val="20"/>
              </w:rPr>
              <w:t>ческая тайна; интеллек</w:t>
            </w:r>
            <w:r>
              <w:rPr>
                <w:rFonts w:ascii="Times New Roman" w:hAnsi="Times New Roman"/>
                <w:sz w:val="20"/>
                <w:szCs w:val="20"/>
              </w:rPr>
              <w:t>-</w:t>
            </w:r>
            <w:r w:rsidRPr="00BD3E12">
              <w:rPr>
                <w:rFonts w:ascii="Times New Roman" w:hAnsi="Times New Roman"/>
                <w:sz w:val="20"/>
                <w:szCs w:val="20"/>
              </w:rPr>
              <w:t>туальная собственность и международное право, правовые основы работы с информацией и программ</w:t>
            </w:r>
            <w:r>
              <w:rPr>
                <w:rFonts w:ascii="Times New Roman" w:hAnsi="Times New Roman"/>
                <w:sz w:val="20"/>
                <w:szCs w:val="20"/>
              </w:rPr>
              <w:t>-</w:t>
            </w:r>
            <w:r w:rsidRPr="00BD3E12">
              <w:rPr>
                <w:rFonts w:ascii="Times New Roman" w:hAnsi="Times New Roman"/>
                <w:sz w:val="20"/>
                <w:szCs w:val="20"/>
              </w:rPr>
              <w:t>ным обеспечением, этичес</w:t>
            </w:r>
            <w:r>
              <w:rPr>
                <w:rFonts w:ascii="Times New Roman" w:hAnsi="Times New Roman"/>
                <w:sz w:val="20"/>
                <w:szCs w:val="20"/>
              </w:rPr>
              <w:t>-</w:t>
            </w:r>
            <w:r w:rsidRPr="00BD3E12">
              <w:rPr>
                <w:rFonts w:ascii="Times New Roman" w:hAnsi="Times New Roman"/>
                <w:sz w:val="20"/>
                <w:szCs w:val="20"/>
              </w:rPr>
              <w:t xml:space="preserve">кие нормы и стандарты; этические кодексы и их осуществление на практике (IEEE, ACM, SE, AITP и пр.), этические и </w:t>
            </w:r>
            <w:r>
              <w:rPr>
                <w:rFonts w:ascii="Times New Roman" w:hAnsi="Times New Roman"/>
                <w:sz w:val="20"/>
                <w:szCs w:val="20"/>
              </w:rPr>
              <w:t>законно-</w:t>
            </w:r>
            <w:r w:rsidRPr="00BD3E12">
              <w:rPr>
                <w:rFonts w:ascii="Times New Roman" w:hAnsi="Times New Roman"/>
                <w:sz w:val="20"/>
                <w:szCs w:val="20"/>
              </w:rPr>
              <w:t>дательные основы личной безопасности при решении профессиональных задач</w:t>
            </w:r>
          </w:p>
        </w:tc>
      </w:tr>
    </w:tbl>
    <w:p w14:paraId="028D7385" w14:textId="77777777" w:rsidR="003924F8" w:rsidRDefault="003924F8" w:rsidP="003924F8">
      <w:pPr>
        <w:jc w:val="center"/>
        <w:rPr>
          <w:rFonts w:ascii="Times New Roman" w:hAnsi="Times New Roman"/>
          <w:b/>
          <w:sz w:val="24"/>
          <w:szCs w:val="24"/>
        </w:rPr>
      </w:pPr>
    </w:p>
    <w:p w14:paraId="0795759C" w14:textId="77777777"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УК-6</w:t>
      </w:r>
    </w:p>
    <w:p w14:paraId="0BCD8F4F" w14:textId="77777777"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087C44">
        <w:rPr>
          <w:rFonts w:ascii="Times New Roman" w:hAnsi="Times New Roman"/>
          <w:sz w:val="24"/>
          <w:szCs w:val="24"/>
        </w:rPr>
        <w:t>способность планировать и решать задачи собственного профессио</w:t>
      </w:r>
      <w:r>
        <w:rPr>
          <w:rFonts w:ascii="Times New Roman" w:hAnsi="Times New Roman"/>
          <w:sz w:val="24"/>
          <w:szCs w:val="24"/>
        </w:rPr>
        <w:t>нального и личностного развития</w:t>
      </w:r>
      <w:r w:rsidRPr="00087C44">
        <w:rPr>
          <w:rFonts w:ascii="Times New Roman" w:hAnsi="Times New Roman"/>
          <w:sz w:val="24"/>
          <w:szCs w:val="24"/>
        </w:rPr>
        <w:t xml:space="preserve"> (</w:t>
      </w:r>
      <w:r>
        <w:rPr>
          <w:rFonts w:ascii="Times New Roman" w:hAnsi="Times New Roman"/>
          <w:sz w:val="24"/>
          <w:szCs w:val="24"/>
        </w:rPr>
        <w:t>УК-6)</w:t>
      </w:r>
    </w:p>
    <w:p w14:paraId="67FF858E"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147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715"/>
        <w:gridCol w:w="2669"/>
        <w:gridCol w:w="2505"/>
        <w:gridCol w:w="2716"/>
        <w:gridCol w:w="2716"/>
      </w:tblGrid>
      <w:tr w:rsidR="003924F8" w14:paraId="0B8CCF3C" w14:textId="77777777" w:rsidTr="003924F8">
        <w:tc>
          <w:tcPr>
            <w:tcW w:w="1420" w:type="dxa"/>
            <w:shd w:val="clear" w:color="auto" w:fill="auto"/>
          </w:tcPr>
          <w:p w14:paraId="50B38E8D"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715" w:type="dxa"/>
            <w:shd w:val="clear" w:color="auto" w:fill="auto"/>
          </w:tcPr>
          <w:p w14:paraId="137094BC"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669" w:type="dxa"/>
            <w:shd w:val="clear" w:color="auto" w:fill="auto"/>
          </w:tcPr>
          <w:p w14:paraId="6106BE25"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505" w:type="dxa"/>
            <w:shd w:val="clear" w:color="auto" w:fill="auto"/>
          </w:tcPr>
          <w:p w14:paraId="5AB9871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716" w:type="dxa"/>
            <w:shd w:val="clear" w:color="auto" w:fill="auto"/>
          </w:tcPr>
          <w:p w14:paraId="1A7FEADA"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716" w:type="dxa"/>
            <w:shd w:val="clear" w:color="auto" w:fill="auto"/>
          </w:tcPr>
          <w:p w14:paraId="386165D8"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14:paraId="0DB56064" w14:textId="77777777" w:rsidTr="003924F8">
        <w:tc>
          <w:tcPr>
            <w:tcW w:w="1420" w:type="dxa"/>
            <w:vMerge w:val="restart"/>
            <w:shd w:val="clear" w:color="auto" w:fill="auto"/>
          </w:tcPr>
          <w:p w14:paraId="33F6FA61"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 (УК-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w:t>
            </w:r>
          </w:p>
        </w:tc>
        <w:tc>
          <w:tcPr>
            <w:tcW w:w="2715" w:type="dxa"/>
            <w:shd w:val="clear" w:color="auto" w:fill="auto"/>
          </w:tcPr>
          <w:p w14:paraId="24F01CF4"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Владеть:</w:t>
            </w:r>
            <w:r w:rsidRPr="00087C44">
              <w:rPr>
                <w:rFonts w:ascii="Times New Roman" w:hAnsi="Times New Roman"/>
                <w:sz w:val="20"/>
                <w:szCs w:val="20"/>
              </w:rPr>
              <w:t xml:space="preserve"> приемами целеполагания, планирования, реализации необходимых видов деятельности, оценки и самооценки результатов деятельности по решению </w:t>
            </w:r>
            <w:r w:rsidRPr="00087C44">
              <w:rPr>
                <w:rFonts w:ascii="Times New Roman" w:hAnsi="Times New Roman"/>
                <w:sz w:val="20"/>
                <w:szCs w:val="20"/>
              </w:rPr>
              <w:lastRenderedPageBreak/>
              <w:t>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669" w:type="dxa"/>
            <w:shd w:val="clear" w:color="auto" w:fill="auto"/>
          </w:tcPr>
          <w:p w14:paraId="2A937B95"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Не владеет приемами целеполагания, планирования, реализации необходимых видов деятельности, оценки и самооценки результатов деятельности по решению </w:t>
            </w:r>
            <w:r w:rsidRPr="00087C44">
              <w:rPr>
                <w:rFonts w:ascii="Times New Roman" w:hAnsi="Times New Roman"/>
                <w:sz w:val="20"/>
                <w:szCs w:val="20"/>
              </w:rPr>
              <w:lastRenderedPageBreak/>
              <w:t>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505" w:type="dxa"/>
            <w:shd w:val="clear" w:color="auto" w:fill="auto"/>
          </w:tcPr>
          <w:p w14:paraId="76F8CCC8"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Частично владеет приемами целеполагания, планирования, реализации необходимых видов деятельности, оценки и самооценки результатов деятельности по решению </w:t>
            </w:r>
            <w:r w:rsidRPr="00087C44">
              <w:rPr>
                <w:rFonts w:ascii="Times New Roman" w:hAnsi="Times New Roman"/>
                <w:sz w:val="20"/>
                <w:szCs w:val="20"/>
              </w:rPr>
              <w:lastRenderedPageBreak/>
              <w:t>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716" w:type="dxa"/>
            <w:shd w:val="clear" w:color="auto" w:fill="auto"/>
          </w:tcPr>
          <w:p w14:paraId="41D503B3"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Владеет на базовом уровне приемами целеполагания, планирования, реализации необходимых видов деятельности, оценки и самооценки результатов деятельности по решению </w:t>
            </w:r>
            <w:r w:rsidRPr="00087C44">
              <w:rPr>
                <w:rFonts w:ascii="Times New Roman" w:hAnsi="Times New Roman"/>
                <w:sz w:val="20"/>
                <w:szCs w:val="20"/>
              </w:rPr>
              <w:lastRenderedPageBreak/>
              <w:t>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716" w:type="dxa"/>
            <w:shd w:val="clear" w:color="auto" w:fill="auto"/>
          </w:tcPr>
          <w:p w14:paraId="23FBCB5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Свободно владеет приемами целеполагания, планирования, реализации необходимых видов деятельности, оценки и самооценки результатов деятельности по решению </w:t>
            </w:r>
            <w:r w:rsidRPr="00087C44">
              <w:rPr>
                <w:rFonts w:ascii="Times New Roman" w:hAnsi="Times New Roman"/>
                <w:sz w:val="20"/>
                <w:szCs w:val="20"/>
              </w:rPr>
              <w:lastRenderedPageBreak/>
              <w:t>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r>
      <w:tr w:rsidR="003924F8" w14:paraId="6FA03512" w14:textId="77777777" w:rsidTr="003924F8">
        <w:tc>
          <w:tcPr>
            <w:tcW w:w="1420" w:type="dxa"/>
            <w:vMerge/>
            <w:shd w:val="clear" w:color="auto" w:fill="auto"/>
          </w:tcPr>
          <w:p w14:paraId="023F994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5CE6D336"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Уметь: </w:t>
            </w:r>
            <w:r w:rsidRPr="00087C44">
              <w:rPr>
                <w:rFonts w:ascii="Times New Roman" w:hAnsi="Times New Roman"/>
                <w:sz w:val="20"/>
                <w:szCs w:val="20"/>
              </w:rPr>
              <w:t>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669" w:type="dxa"/>
            <w:shd w:val="clear" w:color="auto" w:fill="auto"/>
          </w:tcPr>
          <w:p w14:paraId="1E41A9D8"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505" w:type="dxa"/>
            <w:shd w:val="clear" w:color="auto" w:fill="auto"/>
          </w:tcPr>
          <w:p w14:paraId="581D8B2D"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716" w:type="dxa"/>
            <w:shd w:val="clear" w:color="auto" w:fill="auto"/>
          </w:tcPr>
          <w:p w14:paraId="007110A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716" w:type="dxa"/>
            <w:shd w:val="clear" w:color="auto" w:fill="auto"/>
          </w:tcPr>
          <w:p w14:paraId="0C99495D"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r>
      <w:tr w:rsidR="003924F8" w14:paraId="2EA6FD10" w14:textId="77777777" w:rsidTr="003924F8">
        <w:tc>
          <w:tcPr>
            <w:tcW w:w="1420" w:type="dxa"/>
            <w:vMerge/>
            <w:shd w:val="clear" w:color="auto" w:fill="auto"/>
          </w:tcPr>
          <w:p w14:paraId="7020F965"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C0C980B"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Знать: </w:t>
            </w:r>
            <w:r w:rsidRPr="00087C44">
              <w:rPr>
                <w:rFonts w:ascii="Times New Roman" w:hAnsi="Times New Roman"/>
                <w:sz w:val="20"/>
                <w:szCs w:val="20"/>
              </w:rPr>
              <w:t>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669" w:type="dxa"/>
            <w:shd w:val="clear" w:color="auto" w:fill="auto"/>
          </w:tcPr>
          <w:p w14:paraId="4A31BDAE"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505" w:type="dxa"/>
            <w:shd w:val="clear" w:color="auto" w:fill="auto"/>
          </w:tcPr>
          <w:p w14:paraId="71469453"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716" w:type="dxa"/>
            <w:shd w:val="clear" w:color="auto" w:fill="auto"/>
          </w:tcPr>
          <w:p w14:paraId="3BB5255F"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716" w:type="dxa"/>
            <w:shd w:val="clear" w:color="auto" w:fill="auto"/>
          </w:tcPr>
          <w:p w14:paraId="2F6772A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r>
      <w:tr w:rsidR="003924F8" w14:paraId="487D13D3" w14:textId="77777777" w:rsidTr="003924F8">
        <w:tc>
          <w:tcPr>
            <w:tcW w:w="1420" w:type="dxa"/>
            <w:vMerge w:val="restart"/>
            <w:shd w:val="clear" w:color="auto" w:fill="auto"/>
          </w:tcPr>
          <w:p w14:paraId="57471AB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 (УК-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II</w:t>
            </w:r>
          </w:p>
        </w:tc>
        <w:tc>
          <w:tcPr>
            <w:tcW w:w="2715" w:type="dxa"/>
            <w:shd w:val="clear" w:color="auto" w:fill="auto"/>
          </w:tcPr>
          <w:p w14:paraId="5DD8B865"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Владеть:</w:t>
            </w:r>
            <w:r w:rsidRPr="00CB05DA">
              <w:rPr>
                <w:rFonts w:ascii="Times New Roman" w:hAnsi="Times New Roman"/>
                <w:sz w:val="20"/>
                <w:szCs w:val="20"/>
              </w:rPr>
              <w:t xml:space="preserve"> приемами и технологиями целеполагания, целереализации и оценки </w:t>
            </w:r>
            <w:r w:rsidRPr="00CB05DA">
              <w:rPr>
                <w:rFonts w:ascii="Times New Roman" w:hAnsi="Times New Roman"/>
                <w:sz w:val="20"/>
                <w:szCs w:val="20"/>
              </w:rPr>
              <w:lastRenderedPageBreak/>
              <w:t>результатов деятельности по решению профессиональных задач.</w:t>
            </w:r>
          </w:p>
        </w:tc>
        <w:tc>
          <w:tcPr>
            <w:tcW w:w="2669" w:type="dxa"/>
            <w:shd w:val="clear" w:color="auto" w:fill="auto"/>
          </w:tcPr>
          <w:p w14:paraId="5E26D354"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Не владеет приемами и технологиями целеполагания, целереализации и оценки </w:t>
            </w:r>
            <w:r w:rsidRPr="00CB05DA">
              <w:rPr>
                <w:rFonts w:ascii="Times New Roman" w:hAnsi="Times New Roman"/>
                <w:sz w:val="20"/>
                <w:szCs w:val="20"/>
              </w:rPr>
              <w:lastRenderedPageBreak/>
              <w:t>результатов деятельности по решению профессиональных задач</w:t>
            </w:r>
          </w:p>
        </w:tc>
        <w:tc>
          <w:tcPr>
            <w:tcW w:w="2505" w:type="dxa"/>
            <w:shd w:val="clear" w:color="auto" w:fill="auto"/>
          </w:tcPr>
          <w:p w14:paraId="12863927"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Частично владеет отдельными приемами и технологиями целеполагания, </w:t>
            </w:r>
            <w:r w:rsidRPr="00CB05DA">
              <w:rPr>
                <w:rFonts w:ascii="Times New Roman" w:hAnsi="Times New Roman"/>
                <w:sz w:val="20"/>
                <w:szCs w:val="20"/>
              </w:rPr>
              <w:lastRenderedPageBreak/>
              <w:t>целереализации и оценки результатов деятельности по решению стандартных профессиональных задач, давая не полностью аргументированное обоснование предлагаемого варианта решения</w:t>
            </w:r>
          </w:p>
        </w:tc>
        <w:tc>
          <w:tcPr>
            <w:tcW w:w="2716" w:type="dxa"/>
            <w:shd w:val="clear" w:color="auto" w:fill="auto"/>
          </w:tcPr>
          <w:p w14:paraId="424B356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Владеет на базовом уровне отдельными приемами и технологиями целеполагания, </w:t>
            </w:r>
            <w:r w:rsidRPr="00CB05DA">
              <w:rPr>
                <w:rFonts w:ascii="Times New Roman" w:hAnsi="Times New Roman"/>
                <w:sz w:val="20"/>
                <w:szCs w:val="20"/>
              </w:rPr>
              <w:lastRenderedPageBreak/>
              <w:t>целереализации и оценки результатов деятельности по решению стандартных профессиональных задач, давая не полностью аргументированное обоснование предлагаемого</w:t>
            </w:r>
          </w:p>
        </w:tc>
        <w:tc>
          <w:tcPr>
            <w:tcW w:w="2716" w:type="dxa"/>
            <w:shd w:val="clear" w:color="auto" w:fill="auto"/>
          </w:tcPr>
          <w:p w14:paraId="5A4C9F0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Свободно владеет и демонстрирует владение системой приемов и технологий целеполагания, </w:t>
            </w:r>
            <w:r w:rsidRPr="00CB05DA">
              <w:rPr>
                <w:rFonts w:ascii="Times New Roman" w:hAnsi="Times New Roman"/>
                <w:sz w:val="20"/>
                <w:szCs w:val="20"/>
              </w:rPr>
              <w:lastRenderedPageBreak/>
              <w:t>целереализации и оценки результатов деятельности по решению нестандартных профессиональных задач, полностью аргументируя выбор предлагаемого варианта решения.</w:t>
            </w:r>
          </w:p>
        </w:tc>
      </w:tr>
      <w:tr w:rsidR="003924F8" w14:paraId="2CCF6123" w14:textId="77777777" w:rsidTr="003924F8">
        <w:tc>
          <w:tcPr>
            <w:tcW w:w="1420" w:type="dxa"/>
            <w:vMerge/>
            <w:shd w:val="clear" w:color="auto" w:fill="auto"/>
          </w:tcPr>
          <w:p w14:paraId="016E6869"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03A8470F" w14:textId="77777777" w:rsidR="003924F8" w:rsidRPr="00CB05DA"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B05DA">
              <w:rPr>
                <w:rFonts w:ascii="Times New Roman" w:hAnsi="Times New Roman"/>
                <w:sz w:val="20"/>
                <w:szCs w:val="20"/>
              </w:rPr>
              <w:t>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669" w:type="dxa"/>
            <w:shd w:val="clear" w:color="auto" w:fill="auto"/>
          </w:tcPr>
          <w:p w14:paraId="69BAC5CB"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владеет 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505" w:type="dxa"/>
            <w:shd w:val="clear" w:color="auto" w:fill="auto"/>
          </w:tcPr>
          <w:p w14:paraId="3D42DCB0"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Частично владеет информацией о способах выявления и оценки индивидуально- личностных, профессионально- значимых качеств и путях достижения более высокого уровня их развития, допуская существенные ошибки при применении данных знаний.</w:t>
            </w:r>
          </w:p>
        </w:tc>
        <w:tc>
          <w:tcPr>
            <w:tcW w:w="2716" w:type="dxa"/>
            <w:shd w:val="clear" w:color="auto" w:fill="auto"/>
          </w:tcPr>
          <w:p w14:paraId="491921A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Владеет на базовом уровне отдельными способами выявления и оценки индивиду</w:t>
            </w:r>
            <w:r>
              <w:rPr>
                <w:rFonts w:ascii="Times New Roman" w:hAnsi="Times New Roman"/>
                <w:sz w:val="20"/>
                <w:szCs w:val="20"/>
              </w:rPr>
              <w:t>ально-</w:t>
            </w:r>
            <w:r w:rsidRPr="00CB05DA">
              <w:rPr>
                <w:rFonts w:ascii="Times New Roman" w:hAnsi="Times New Roman"/>
                <w:sz w:val="20"/>
                <w:szCs w:val="20"/>
              </w:rPr>
              <w:t>личностных и профессионально- значимых качеств, необходимых для выполнения профессиональной деятельности, и выделяет конкретные пути самосовершенствования.</w:t>
            </w:r>
          </w:p>
        </w:tc>
        <w:tc>
          <w:tcPr>
            <w:tcW w:w="2716" w:type="dxa"/>
            <w:shd w:val="clear" w:color="auto" w:fill="auto"/>
          </w:tcPr>
          <w:p w14:paraId="642CFC1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Свободно владеет системой способов выявления и оценки индивидуально- личностных и профессионально- значимых качеств, необходимых для профессиональной самореализации, и определяет адекватные пути самосовершенствования.</w:t>
            </w:r>
          </w:p>
        </w:tc>
      </w:tr>
      <w:tr w:rsidR="003924F8" w14:paraId="5D680C29" w14:textId="77777777" w:rsidTr="003924F8">
        <w:tc>
          <w:tcPr>
            <w:tcW w:w="1420" w:type="dxa"/>
            <w:vMerge/>
            <w:shd w:val="clear" w:color="auto" w:fill="auto"/>
          </w:tcPr>
          <w:p w14:paraId="2ACE3556"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43E0F1DE"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Уметь: </w:t>
            </w:r>
            <w:r w:rsidRPr="00CB05DA">
              <w:rPr>
                <w:rFonts w:ascii="Times New Roman" w:hAnsi="Times New Roman"/>
                <w:sz w:val="20"/>
                <w:szCs w:val="20"/>
              </w:rPr>
              <w:t>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669" w:type="dxa"/>
            <w:shd w:val="clear" w:color="auto" w:fill="auto"/>
          </w:tcPr>
          <w:p w14:paraId="27ABB262"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505" w:type="dxa"/>
            <w:shd w:val="clear" w:color="auto" w:fill="auto"/>
          </w:tcPr>
          <w:p w14:paraId="00E72030"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716" w:type="dxa"/>
            <w:shd w:val="clear" w:color="auto" w:fill="auto"/>
          </w:tcPr>
          <w:p w14:paraId="3DCA88F6"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716" w:type="dxa"/>
            <w:shd w:val="clear" w:color="auto" w:fill="auto"/>
          </w:tcPr>
          <w:p w14:paraId="1DF50FB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r>
      <w:tr w:rsidR="003924F8" w14:paraId="12775495" w14:textId="77777777" w:rsidTr="003924F8">
        <w:tc>
          <w:tcPr>
            <w:tcW w:w="1420" w:type="dxa"/>
            <w:vMerge/>
            <w:shd w:val="clear" w:color="auto" w:fill="auto"/>
          </w:tcPr>
          <w:p w14:paraId="7BA75B5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5E67AEEF"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осуществлять личностный выбор в различных профессиональных и морально- ценностных ситуациях, оценивать </w:t>
            </w:r>
            <w:r w:rsidRPr="00CB05DA">
              <w:rPr>
                <w:rFonts w:ascii="Times New Roman" w:hAnsi="Times New Roman"/>
                <w:sz w:val="20"/>
                <w:szCs w:val="20"/>
              </w:rPr>
              <w:lastRenderedPageBreak/>
              <w:t>последствия принятого решения и нести за него ответственность перед собой и обществом.</w:t>
            </w:r>
          </w:p>
        </w:tc>
        <w:tc>
          <w:tcPr>
            <w:tcW w:w="2669" w:type="dxa"/>
            <w:shd w:val="clear" w:color="auto" w:fill="auto"/>
          </w:tcPr>
          <w:p w14:paraId="4AAEE5C2"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Не способен осуществлять личностный выбор в различных профессиональных и морально- ценностных </w:t>
            </w:r>
            <w:r w:rsidRPr="00CB05DA">
              <w:rPr>
                <w:rFonts w:ascii="Times New Roman" w:hAnsi="Times New Roman"/>
                <w:sz w:val="20"/>
                <w:szCs w:val="20"/>
              </w:rPr>
              <w:lastRenderedPageBreak/>
              <w:t>ситуациях, оценивать последствия принятого решения и нести за него ответственность перед собой и обществом.</w:t>
            </w:r>
          </w:p>
        </w:tc>
        <w:tc>
          <w:tcPr>
            <w:tcW w:w="2505" w:type="dxa"/>
            <w:shd w:val="clear" w:color="auto" w:fill="auto"/>
          </w:tcPr>
          <w:p w14:paraId="32B122A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Слабо способен осуществлять личностный выбор в различных профессиональных и морально- ценностных </w:t>
            </w:r>
            <w:r w:rsidRPr="00CB05DA">
              <w:rPr>
                <w:rFonts w:ascii="Times New Roman" w:hAnsi="Times New Roman"/>
                <w:sz w:val="20"/>
                <w:szCs w:val="20"/>
              </w:rPr>
              <w:lastRenderedPageBreak/>
              <w:t>ситуациях, оценивать последствия принятого решения и нести за него ответственность перед собой и обществом.</w:t>
            </w:r>
          </w:p>
        </w:tc>
        <w:tc>
          <w:tcPr>
            <w:tcW w:w="2716" w:type="dxa"/>
            <w:shd w:val="clear" w:color="auto" w:fill="auto"/>
          </w:tcPr>
          <w:p w14:paraId="508A94EA"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Хорошо способен осуществлять личностный выбор в различных профессиональных и морально- ценностных </w:t>
            </w:r>
            <w:r w:rsidRPr="00CB05DA">
              <w:rPr>
                <w:rFonts w:ascii="Times New Roman" w:hAnsi="Times New Roman"/>
                <w:sz w:val="20"/>
                <w:szCs w:val="20"/>
              </w:rPr>
              <w:lastRenderedPageBreak/>
              <w:t>ситуациях, оценивать последствия принятого решения и нести за него ответственность перед собой и обществом.</w:t>
            </w:r>
          </w:p>
        </w:tc>
        <w:tc>
          <w:tcPr>
            <w:tcW w:w="2716" w:type="dxa"/>
            <w:shd w:val="clear" w:color="auto" w:fill="auto"/>
          </w:tcPr>
          <w:p w14:paraId="6F7FBCB5"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Отлично способен  осуществлять личностный выбор в различных профессиональных и морально- ценностных </w:t>
            </w:r>
            <w:r w:rsidRPr="00CB05DA">
              <w:rPr>
                <w:rFonts w:ascii="Times New Roman" w:hAnsi="Times New Roman"/>
                <w:sz w:val="20"/>
                <w:szCs w:val="20"/>
              </w:rPr>
              <w:lastRenderedPageBreak/>
              <w:t>ситуациях, оценивать последствия принятого решения и нести за него ответственность перед собой и обществом.  методы и технологии научной коммуникации на государственном и иностранном языках</w:t>
            </w:r>
          </w:p>
        </w:tc>
      </w:tr>
      <w:tr w:rsidR="003924F8" w14:paraId="72D2F3DA" w14:textId="77777777" w:rsidTr="003924F8">
        <w:tc>
          <w:tcPr>
            <w:tcW w:w="1420" w:type="dxa"/>
            <w:vMerge/>
            <w:shd w:val="clear" w:color="auto" w:fill="auto"/>
          </w:tcPr>
          <w:p w14:paraId="06F4901B"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F49033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Знать: </w:t>
            </w:r>
            <w:r w:rsidRPr="00CB05DA">
              <w:rPr>
                <w:rFonts w:ascii="Times New Roman" w:hAnsi="Times New Roman"/>
                <w:sz w:val="20"/>
                <w:szCs w:val="20"/>
              </w:rPr>
              <w:t>содержание процесса целеполагания профессионального и личностного развития, его особенности и способы реализации при решении профессиональных задач, исходя из этапов карьерного роста и требований рынка труда.</w:t>
            </w:r>
          </w:p>
        </w:tc>
        <w:tc>
          <w:tcPr>
            <w:tcW w:w="2669" w:type="dxa"/>
            <w:shd w:val="clear" w:color="auto" w:fill="auto"/>
          </w:tcPr>
          <w:p w14:paraId="5F0D6A0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Не знает содержание процесса целеполагания профессионального и личностного развития, его особенности и способы реализации при решении профессиональных задач, исходя из этапов карьерного </w:t>
            </w:r>
            <w:r>
              <w:rPr>
                <w:rFonts w:ascii="Times New Roman" w:hAnsi="Times New Roman"/>
                <w:sz w:val="20"/>
                <w:szCs w:val="20"/>
              </w:rPr>
              <w:t>роста и требований рынка труда.</w:t>
            </w:r>
          </w:p>
        </w:tc>
        <w:tc>
          <w:tcPr>
            <w:tcW w:w="2505" w:type="dxa"/>
            <w:shd w:val="clear" w:color="auto" w:fill="auto"/>
          </w:tcPr>
          <w:p w14:paraId="20A8D9DF"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знает полное содержание процесса 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c>
          <w:tcPr>
            <w:tcW w:w="2716" w:type="dxa"/>
            <w:shd w:val="clear" w:color="auto" w:fill="auto"/>
          </w:tcPr>
          <w:p w14:paraId="08BAFF41"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знает полное содержание процесса 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c>
          <w:tcPr>
            <w:tcW w:w="2716" w:type="dxa"/>
            <w:shd w:val="clear" w:color="auto" w:fill="auto"/>
          </w:tcPr>
          <w:p w14:paraId="08DF1FC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знает полное содержание процесса 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r>
    </w:tbl>
    <w:p w14:paraId="21E1D4E1" w14:textId="77777777" w:rsidR="003924F8" w:rsidRDefault="003924F8" w:rsidP="003924F8">
      <w:pPr>
        <w:rPr>
          <w:rFonts w:ascii="Times New Roman" w:hAnsi="Times New Roman"/>
          <w:b/>
          <w:sz w:val="24"/>
          <w:szCs w:val="24"/>
        </w:rPr>
      </w:pPr>
    </w:p>
    <w:p w14:paraId="0E5403CB" w14:textId="77777777" w:rsidR="007F6373" w:rsidRPr="00891C66" w:rsidRDefault="007F6373" w:rsidP="007F6373">
      <w:pPr>
        <w:jc w:val="center"/>
        <w:rPr>
          <w:rFonts w:ascii="Times New Roman" w:hAnsi="Times New Roman" w:cs="Times New Roman"/>
          <w:b/>
          <w:bCs/>
          <w:color w:val="000000"/>
          <w:sz w:val="24"/>
          <w:szCs w:val="24"/>
        </w:rPr>
      </w:pPr>
      <w:r w:rsidRPr="00891C66">
        <w:rPr>
          <w:rFonts w:ascii="Times New Roman" w:hAnsi="Times New Roman" w:cs="Times New Roman"/>
          <w:b/>
          <w:bCs/>
          <w:color w:val="000000"/>
          <w:sz w:val="24"/>
          <w:szCs w:val="24"/>
        </w:rPr>
        <w:t>КАРТ</w:t>
      </w:r>
      <w:r>
        <w:rPr>
          <w:rFonts w:ascii="Times New Roman" w:hAnsi="Times New Roman" w:cs="Times New Roman"/>
          <w:b/>
          <w:bCs/>
          <w:color w:val="000000"/>
          <w:sz w:val="24"/>
          <w:szCs w:val="24"/>
        </w:rPr>
        <w:t>Ы</w:t>
      </w:r>
      <w:r w:rsidRPr="00891C6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ОБЩЕПРОФЕССИОН</w:t>
      </w:r>
      <w:r w:rsidRPr="00891C66">
        <w:rPr>
          <w:rFonts w:ascii="Times New Roman" w:hAnsi="Times New Roman" w:cs="Times New Roman"/>
          <w:b/>
          <w:bCs/>
          <w:color w:val="000000"/>
          <w:sz w:val="24"/>
          <w:szCs w:val="24"/>
        </w:rPr>
        <w:t xml:space="preserve">АЛЬНЫХ КОМПЕТЕНЦИЙ </w:t>
      </w:r>
      <w:r>
        <w:rPr>
          <w:rFonts w:ascii="TimesNewRomanPS-BoldMT Cyr" w:hAnsi="TimesNewRomanPS-BoldMT Cyr" w:cs="TimesNewRomanPS-BoldMT Cyr"/>
          <w:b/>
          <w:bCs/>
          <w:sz w:val="24"/>
          <w:szCs w:val="24"/>
          <w:lang w:eastAsia="ru-RU"/>
        </w:rPr>
        <w:t>ОПК</w:t>
      </w:r>
      <w:r w:rsidRPr="00891C66">
        <w:rPr>
          <w:rFonts w:ascii="Times New Roman" w:hAnsi="Times New Roman" w:cs="Times New Roman"/>
          <w:b/>
          <w:bCs/>
          <w:color w:val="000000"/>
          <w:sz w:val="24"/>
          <w:szCs w:val="24"/>
        </w:rPr>
        <w:t>-Х</w:t>
      </w:r>
      <w:r>
        <w:rPr>
          <w:rFonts w:ascii="Times New Roman" w:hAnsi="Times New Roman" w:cs="Times New Roman"/>
          <w:b/>
          <w:bCs/>
          <w:color w:val="000000"/>
          <w:sz w:val="24"/>
          <w:szCs w:val="24"/>
        </w:rPr>
        <w:t xml:space="preserve">: </w:t>
      </w:r>
      <w:r w:rsidRPr="00891C66">
        <w:rPr>
          <w:rFonts w:ascii="Times New Roman" w:hAnsi="Times New Roman" w:cs="Times New Roman"/>
          <w:b/>
          <w:bCs/>
          <w:color w:val="000000"/>
          <w:sz w:val="24"/>
          <w:szCs w:val="24"/>
        </w:rPr>
        <w:t>СООТВЕТСТВИЕ ЭТАПОВ (УРОВНЕЙ) ОСВОЕНИЯ УНИВЕРСАЛЬН</w:t>
      </w:r>
      <w:r>
        <w:rPr>
          <w:rFonts w:ascii="Times New Roman" w:hAnsi="Times New Roman" w:cs="Times New Roman"/>
          <w:b/>
          <w:bCs/>
          <w:color w:val="000000"/>
          <w:sz w:val="24"/>
          <w:szCs w:val="24"/>
        </w:rPr>
        <w:t>ЫХ</w:t>
      </w:r>
      <w:r w:rsidRPr="00891C66">
        <w:rPr>
          <w:rFonts w:ascii="Times New Roman" w:hAnsi="Times New Roman" w:cs="Times New Roman"/>
          <w:b/>
          <w:bCs/>
          <w:color w:val="000000"/>
          <w:sz w:val="24"/>
          <w:szCs w:val="24"/>
        </w:rPr>
        <w:t xml:space="preserve"> КОМПЕТЕНЦИ</w:t>
      </w:r>
      <w:r>
        <w:rPr>
          <w:rFonts w:ascii="Times New Roman" w:hAnsi="Times New Roman" w:cs="Times New Roman"/>
          <w:b/>
          <w:bCs/>
          <w:color w:val="000000"/>
          <w:sz w:val="24"/>
          <w:szCs w:val="24"/>
        </w:rPr>
        <w:t>Й</w:t>
      </w:r>
      <w:r w:rsidRPr="00891C66">
        <w:rPr>
          <w:rFonts w:ascii="Times New Roman" w:hAnsi="Times New Roman" w:cs="Times New Roman"/>
          <w:b/>
          <w:bCs/>
          <w:color w:val="000000"/>
          <w:sz w:val="24"/>
          <w:szCs w:val="24"/>
        </w:rPr>
        <w:t xml:space="preserve"> ПЛАНИРУЕМЫМ РЕЗУЛЬТАТАМ ОБУЧЕНИЯ И КРИТЕРИЯМ ИХ ОЦЕНИВАНИЯ</w:t>
      </w:r>
    </w:p>
    <w:p w14:paraId="48222BF5" w14:textId="7FFAFEAC" w:rsidR="007F6373" w:rsidRDefault="007F6373" w:rsidP="007F6373">
      <w:pPr>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Pr="00816F39">
        <w:rPr>
          <w:rFonts w:ascii="Times New Roman" w:hAnsi="Times New Roman" w:cs="Times New Roman"/>
          <w:b/>
          <w:bCs/>
          <w:color w:val="FF0000"/>
          <w:sz w:val="24"/>
          <w:szCs w:val="24"/>
        </w:rPr>
        <w:t xml:space="preserve"> </w:t>
      </w:r>
      <w:r>
        <w:rPr>
          <w:rFonts w:ascii="TimesNewRomanPS-BoldMT Cyr" w:hAnsi="TimesNewRomanPS-BoldMT Cyr" w:cs="TimesNewRomanPS-BoldMT Cyr"/>
          <w:b/>
          <w:bCs/>
          <w:sz w:val="24"/>
          <w:szCs w:val="24"/>
          <w:lang w:eastAsia="ru-RU"/>
        </w:rPr>
        <w:t>ОПК</w:t>
      </w:r>
      <w:r>
        <w:rPr>
          <w:rFonts w:ascii="TimesNewRomanPS-BoldMT" w:hAnsi="TimesNewRomanPS-BoldMT" w:cs="TimesNewRomanPS-BoldMT"/>
          <w:b/>
          <w:bCs/>
          <w:sz w:val="24"/>
          <w:szCs w:val="24"/>
          <w:lang w:eastAsia="ru-RU"/>
        </w:rPr>
        <w:t>-</w:t>
      </w:r>
      <w:r>
        <w:rPr>
          <w:rFonts w:ascii="TimesNewRomanPS-BoldMT" w:hAnsi="TimesNewRomanPS-BoldMT" w:cs="TimesNewRomanPS-BoldMT"/>
          <w:b/>
          <w:bCs/>
          <w:sz w:val="24"/>
          <w:szCs w:val="24"/>
          <w:lang w:eastAsia="ru-RU"/>
        </w:rPr>
        <w:t>1 Владение</w:t>
      </w:r>
      <w:r>
        <w:rPr>
          <w:rFonts w:ascii="TimesNewRomanPS-BoldMT Cyr" w:hAnsi="TimesNewRomanPS-BoldMT Cyr" w:cs="TimesNewRomanPS-BoldMT Cyr"/>
          <w:b/>
          <w:bCs/>
          <w:sz w:val="24"/>
          <w:szCs w:val="24"/>
          <w:lang w:eastAsia="ru-RU"/>
        </w:rPr>
        <w:t xml:space="preserve"> методологией теоретических и экспериментальных исследований в области профессиональной деятельности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2552"/>
        <w:gridCol w:w="2552"/>
        <w:gridCol w:w="2552"/>
        <w:gridCol w:w="2552"/>
        <w:gridCol w:w="2552"/>
      </w:tblGrid>
      <w:tr w:rsidR="008E785B" w:rsidRPr="00094606" w14:paraId="6921D8BE" w14:textId="77777777" w:rsidTr="008E785B">
        <w:trPr>
          <w:jc w:val="center"/>
        </w:trPr>
        <w:tc>
          <w:tcPr>
            <w:tcW w:w="2552" w:type="dxa"/>
          </w:tcPr>
          <w:p w14:paraId="61FD2C18"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552" w:type="dxa"/>
          </w:tcPr>
          <w:p w14:paraId="4891899B"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552" w:type="dxa"/>
          </w:tcPr>
          <w:p w14:paraId="40D1D28A" w14:textId="77777777" w:rsidR="008E785B"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1258E6F0" w14:textId="3DB76CB3"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552" w:type="dxa"/>
          </w:tcPr>
          <w:p w14:paraId="77A040AD" w14:textId="77777777"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9DE3597" w14:textId="4C86C4DC"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(удовлетворительно)</w:t>
            </w:r>
          </w:p>
        </w:tc>
        <w:tc>
          <w:tcPr>
            <w:tcW w:w="2552" w:type="dxa"/>
          </w:tcPr>
          <w:p w14:paraId="3CBACEBA" w14:textId="693B05C2"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4</w:t>
            </w:r>
          </w:p>
          <w:p w14:paraId="65998C7C"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552" w:type="dxa"/>
          </w:tcPr>
          <w:p w14:paraId="4EAF65DC" w14:textId="77777777"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39E38994" w14:textId="1858DB84"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(отлично)</w:t>
            </w:r>
          </w:p>
        </w:tc>
      </w:tr>
      <w:tr w:rsidR="008E785B" w:rsidRPr="00094606" w14:paraId="28E70005" w14:textId="77777777" w:rsidTr="008E785B">
        <w:trPr>
          <w:jc w:val="center"/>
        </w:trPr>
        <w:tc>
          <w:tcPr>
            <w:tcW w:w="2552" w:type="dxa"/>
            <w:vMerge w:val="restart"/>
          </w:tcPr>
          <w:p w14:paraId="4994084A" w14:textId="77777777" w:rsidR="008E785B" w:rsidRDefault="008E785B" w:rsidP="00063B7D">
            <w:pPr>
              <w:spacing w:after="0" w:line="240" w:lineRule="auto"/>
              <w:rPr>
                <w:rFonts w:ascii="Times New Roman" w:hAnsi="Times New Roman" w:cs="Times New Roman"/>
                <w:sz w:val="20"/>
                <w:szCs w:val="20"/>
              </w:rPr>
            </w:pPr>
            <w:bookmarkStart w:id="0" w:name="_GoBack" w:colFirst="2" w:colLast="5"/>
            <w:r w:rsidRPr="00094606">
              <w:rPr>
                <w:rFonts w:ascii="Times New Roman" w:hAnsi="Times New Roman" w:cs="Times New Roman"/>
                <w:sz w:val="20"/>
                <w:szCs w:val="20"/>
              </w:rPr>
              <w:t>Входной уровень</w:t>
            </w:r>
          </w:p>
          <w:p w14:paraId="5284D307" w14:textId="0EC57E89" w:rsidR="008E785B" w:rsidRPr="00094606" w:rsidRDefault="008E785B"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552" w:type="dxa"/>
          </w:tcPr>
          <w:p w14:paraId="4CA0A3DC" w14:textId="6C50EFD7" w:rsidR="008E785B" w:rsidRPr="00094606" w:rsidRDefault="008E785B"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 xml:space="preserve">основ по выбранной направленности </w:t>
            </w:r>
            <w:r w:rsidRPr="00697601">
              <w:rPr>
                <w:rFonts w:ascii="TimesNewRomanPSMT" w:hAnsi="TimesNewRomanPSMT" w:cs="TimesNewRomanPSMT"/>
                <w:sz w:val="20"/>
                <w:szCs w:val="20"/>
                <w:lang w:eastAsia="ru-RU"/>
              </w:rPr>
              <w:lastRenderedPageBreak/>
              <w:t>подготовки, базовыми методами и методиками исследования по теме исследования</w:t>
            </w:r>
          </w:p>
        </w:tc>
        <w:tc>
          <w:tcPr>
            <w:tcW w:w="2552" w:type="dxa"/>
          </w:tcPr>
          <w:p w14:paraId="3D6CC54A" w14:textId="1375A574" w:rsidR="008E785B" w:rsidRPr="00697601" w:rsidRDefault="008E785B" w:rsidP="00567CCE">
            <w:pPr>
              <w:spacing w:after="0" w:line="240" w:lineRule="auto"/>
              <w:rPr>
                <w:rFonts w:ascii="Times New Roman" w:hAnsi="Times New Roman" w:cs="Times New Roman"/>
                <w:sz w:val="20"/>
                <w:szCs w:val="20"/>
              </w:rPr>
            </w:pPr>
            <w:r w:rsidRPr="008E785B">
              <w:rPr>
                <w:rFonts w:ascii="Times New Roman" w:hAnsi="Times New Roman" w:cs="Times New Roman"/>
                <w:bCs/>
                <w:iCs/>
                <w:sz w:val="20"/>
                <w:szCs w:val="20"/>
              </w:rPr>
              <w:lastRenderedPageBreak/>
              <w:t>Не в</w:t>
            </w:r>
            <w:r w:rsidRPr="008E785B">
              <w:rPr>
                <w:rFonts w:ascii="Times New Roman" w:hAnsi="Times New Roman" w:cs="Times New Roman"/>
                <w:bCs/>
                <w:iCs/>
                <w:sz w:val="20"/>
                <w:szCs w:val="20"/>
              </w:rPr>
              <w:t>ладе</w:t>
            </w:r>
            <w:r w:rsidRPr="008E785B">
              <w:rPr>
                <w:rFonts w:ascii="Times New Roman" w:hAnsi="Times New Roman" w:cs="Times New Roman"/>
                <w:bCs/>
                <w:iCs/>
                <w:sz w:val="20"/>
                <w:szCs w:val="20"/>
              </w:rPr>
              <w:t>е</w:t>
            </w:r>
            <w:r w:rsidRPr="008E785B">
              <w:rPr>
                <w:rFonts w:ascii="Times New Roman" w:hAnsi="Times New Roman" w:cs="Times New Roman"/>
                <w:bCs/>
                <w:iCs/>
                <w:sz w:val="20"/>
                <w:szCs w:val="20"/>
              </w:rPr>
              <w:t>т</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 xml:space="preserve">основ по выбранной направленности </w:t>
            </w:r>
            <w:r w:rsidRPr="00697601">
              <w:rPr>
                <w:rFonts w:ascii="TimesNewRomanPSMT" w:hAnsi="TimesNewRomanPSMT" w:cs="TimesNewRomanPSMT"/>
                <w:sz w:val="20"/>
                <w:szCs w:val="20"/>
                <w:lang w:eastAsia="ru-RU"/>
              </w:rPr>
              <w:lastRenderedPageBreak/>
              <w:t>подготовки, базовыми методами и методиками исследования по теме исследования</w:t>
            </w:r>
          </w:p>
        </w:tc>
        <w:tc>
          <w:tcPr>
            <w:tcW w:w="2552" w:type="dxa"/>
          </w:tcPr>
          <w:p w14:paraId="10D989F8" w14:textId="41BEFAAA"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Частично</w:t>
            </w:r>
            <w:r w:rsidRPr="008E785B">
              <w:rPr>
                <w:rFonts w:ascii="Times New Roman" w:hAnsi="Times New Roman" w:cs="Times New Roman"/>
                <w:bCs/>
                <w:iCs/>
                <w:sz w:val="20"/>
                <w:szCs w:val="20"/>
              </w:rPr>
              <w:t xml:space="preserve"> владеет</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 xml:space="preserve">основ по выбранной </w:t>
            </w:r>
            <w:r w:rsidRPr="00697601">
              <w:rPr>
                <w:rFonts w:ascii="TimesNewRomanPSMT" w:hAnsi="TimesNewRomanPSMT" w:cs="TimesNewRomanPSMT"/>
                <w:sz w:val="20"/>
                <w:szCs w:val="20"/>
                <w:lang w:eastAsia="ru-RU"/>
              </w:rPr>
              <w:lastRenderedPageBreak/>
              <w:t>направленности подготовки, базовыми методами и методиками исследования по теме исследования</w:t>
            </w:r>
          </w:p>
        </w:tc>
        <w:tc>
          <w:tcPr>
            <w:tcW w:w="2552" w:type="dxa"/>
          </w:tcPr>
          <w:p w14:paraId="048EB0A9" w14:textId="7A25B07B"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lastRenderedPageBreak/>
              <w:t>В</w:t>
            </w:r>
            <w:r w:rsidRPr="008E785B">
              <w:rPr>
                <w:rFonts w:ascii="Times New Roman" w:hAnsi="Times New Roman" w:cs="Times New Roman"/>
                <w:bCs/>
                <w:iCs/>
                <w:sz w:val="20"/>
                <w:szCs w:val="20"/>
              </w:rPr>
              <w:t>ладеет</w:t>
            </w:r>
            <w:r w:rsidRPr="00094606">
              <w:rPr>
                <w:rFonts w:ascii="Times New Roman" w:hAnsi="Times New Roman" w:cs="Times New Roman"/>
                <w:sz w:val="20"/>
                <w:szCs w:val="20"/>
              </w:rPr>
              <w:t xml:space="preserve"> </w:t>
            </w:r>
            <w:r>
              <w:rPr>
                <w:rFonts w:ascii="Times New Roman" w:hAnsi="Times New Roman" w:cs="Times New Roman"/>
                <w:sz w:val="20"/>
                <w:szCs w:val="20"/>
              </w:rPr>
              <w:t xml:space="preserve">на базовом уровне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 xml:space="preserve">основ по выбранной </w:t>
            </w:r>
            <w:r w:rsidRPr="00697601">
              <w:rPr>
                <w:rFonts w:ascii="TimesNewRomanPSMT" w:hAnsi="TimesNewRomanPSMT" w:cs="TimesNewRomanPSMT"/>
                <w:sz w:val="20"/>
                <w:szCs w:val="20"/>
                <w:lang w:eastAsia="ru-RU"/>
              </w:rPr>
              <w:lastRenderedPageBreak/>
              <w:t>направленности подготовки, базовыми методами и методиками исследования по теме исследования</w:t>
            </w:r>
          </w:p>
        </w:tc>
        <w:tc>
          <w:tcPr>
            <w:tcW w:w="2552" w:type="dxa"/>
          </w:tcPr>
          <w:p w14:paraId="49BB137A" w14:textId="45675D02" w:rsidR="008E785B" w:rsidRPr="00697601" w:rsidRDefault="006567F6" w:rsidP="00567CCE">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lastRenderedPageBreak/>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Pr="00670AEC">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sidR="008E785B" w:rsidRPr="00697601">
              <w:rPr>
                <w:rFonts w:ascii="TimesNewRomanPSMT" w:hAnsi="TimesNewRomanPSMT" w:cs="TimesNewRomanPSMT"/>
                <w:sz w:val="20"/>
                <w:szCs w:val="20"/>
                <w:lang w:eastAsia="ru-RU"/>
              </w:rPr>
              <w:t>системны</w:t>
            </w:r>
            <w:r>
              <w:rPr>
                <w:rFonts w:ascii="TimesNewRomanPSMT" w:hAnsi="TimesNewRomanPSMT" w:cs="TimesNewRomanPSMT"/>
                <w:sz w:val="20"/>
                <w:szCs w:val="20"/>
                <w:lang w:eastAsia="ru-RU"/>
              </w:rPr>
              <w:t xml:space="preserve">х </w:t>
            </w:r>
            <w:r w:rsidR="008E785B" w:rsidRPr="00697601">
              <w:rPr>
                <w:rFonts w:ascii="TimesNewRomanPSMT" w:hAnsi="TimesNewRomanPSMT" w:cs="TimesNewRomanPSMT"/>
                <w:sz w:val="20"/>
                <w:szCs w:val="20"/>
                <w:lang w:eastAsia="ru-RU"/>
              </w:rPr>
              <w:t>знани</w:t>
            </w:r>
            <w:r>
              <w:rPr>
                <w:rFonts w:ascii="TimesNewRomanPSMT" w:hAnsi="TimesNewRomanPSMT" w:cs="TimesNewRomanPSMT"/>
                <w:sz w:val="20"/>
                <w:szCs w:val="20"/>
                <w:lang w:eastAsia="ru-RU"/>
              </w:rPr>
              <w:t xml:space="preserve">й </w:t>
            </w:r>
            <w:r w:rsidR="008E785B" w:rsidRPr="00697601">
              <w:rPr>
                <w:rFonts w:ascii="TimesNewRomanPSMT" w:hAnsi="TimesNewRomanPSMT" w:cs="TimesNewRomanPSMT"/>
                <w:sz w:val="20"/>
                <w:szCs w:val="20"/>
                <w:lang w:eastAsia="ru-RU"/>
              </w:rPr>
              <w:t>теоретических основ по направлению подготовки, углубленны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знани</w:t>
            </w:r>
            <w:r>
              <w:rPr>
                <w:rFonts w:ascii="TimesNewRomanPSMT" w:hAnsi="TimesNewRomanPSMT" w:cs="TimesNewRomanPSMT"/>
                <w:sz w:val="20"/>
                <w:szCs w:val="20"/>
                <w:lang w:eastAsia="ru-RU"/>
              </w:rPr>
              <w:t>й</w:t>
            </w:r>
            <w:r w:rsidR="008E785B" w:rsidRPr="00697601">
              <w:rPr>
                <w:rFonts w:ascii="TimesNewRomanPSMT" w:hAnsi="TimesNewRomanPSMT" w:cs="TimesNewRomanPSMT"/>
                <w:sz w:val="20"/>
                <w:szCs w:val="20"/>
                <w:lang w:eastAsia="ru-RU"/>
              </w:rPr>
              <w:t xml:space="preserve"> теоретических</w:t>
            </w:r>
            <w:r w:rsidR="008E785B">
              <w:rPr>
                <w:rFonts w:ascii="TimesNewRomanPSMT" w:hAnsi="TimesNewRomanPSMT" w:cs="TimesNewRomanPSMT"/>
                <w:sz w:val="20"/>
                <w:szCs w:val="20"/>
                <w:lang w:eastAsia="ru-RU"/>
              </w:rPr>
              <w:t xml:space="preserve"> </w:t>
            </w:r>
            <w:r w:rsidR="008E785B" w:rsidRPr="00697601">
              <w:rPr>
                <w:rFonts w:ascii="TimesNewRomanPSMT" w:hAnsi="TimesNewRomanPSMT" w:cs="TimesNewRomanPSMT"/>
                <w:sz w:val="20"/>
                <w:szCs w:val="20"/>
                <w:lang w:eastAsia="ru-RU"/>
              </w:rPr>
              <w:lastRenderedPageBreak/>
              <w:t>основ по выбранной направленности подготовки, базовы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метод</w:t>
            </w:r>
            <w:r>
              <w:rPr>
                <w:rFonts w:ascii="TimesNewRomanPSMT" w:hAnsi="TimesNewRomanPSMT" w:cs="TimesNewRomanPSMT"/>
                <w:sz w:val="20"/>
                <w:szCs w:val="20"/>
                <w:lang w:eastAsia="ru-RU"/>
              </w:rPr>
              <w:t>ов</w:t>
            </w:r>
            <w:r w:rsidR="008E785B" w:rsidRPr="00697601">
              <w:rPr>
                <w:rFonts w:ascii="TimesNewRomanPSMT" w:hAnsi="TimesNewRomanPSMT" w:cs="TimesNewRomanPSMT"/>
                <w:sz w:val="20"/>
                <w:szCs w:val="20"/>
                <w:lang w:eastAsia="ru-RU"/>
              </w:rPr>
              <w:t xml:space="preserve"> и методик исследования по теме исследования</w:t>
            </w:r>
          </w:p>
        </w:tc>
      </w:tr>
      <w:tr w:rsidR="008E785B" w:rsidRPr="00094606" w14:paraId="081BA961" w14:textId="77777777" w:rsidTr="008E785B">
        <w:trPr>
          <w:jc w:val="center"/>
        </w:trPr>
        <w:tc>
          <w:tcPr>
            <w:tcW w:w="2552" w:type="dxa"/>
            <w:vMerge/>
          </w:tcPr>
          <w:p w14:paraId="40F88B58" w14:textId="77777777" w:rsidR="008E785B" w:rsidRPr="00094606" w:rsidRDefault="008E785B" w:rsidP="00063B7D">
            <w:pPr>
              <w:spacing w:after="0" w:line="240" w:lineRule="auto"/>
              <w:rPr>
                <w:rFonts w:ascii="Times New Roman" w:hAnsi="Times New Roman" w:cs="Times New Roman"/>
                <w:sz w:val="20"/>
                <w:szCs w:val="20"/>
              </w:rPr>
            </w:pPr>
          </w:p>
        </w:tc>
        <w:tc>
          <w:tcPr>
            <w:tcW w:w="2552" w:type="dxa"/>
          </w:tcPr>
          <w:p w14:paraId="1A068C68" w14:textId="27B2A9A1" w:rsidR="008E785B" w:rsidRPr="00094606" w:rsidRDefault="008E785B" w:rsidP="00E161D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Уметь:</w:t>
            </w:r>
            <w:r>
              <w:rPr>
                <w:rFonts w:ascii="Times New Roman" w:hAnsi="Times New Roman" w:cs="Times New Roman"/>
                <w:b/>
                <w:bCs/>
                <w:i/>
                <w:iCs/>
                <w:sz w:val="20"/>
                <w:szCs w:val="20"/>
                <w:u w:val="single"/>
              </w:rPr>
              <w:t xml:space="preserve">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sidR="00E161DD">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552" w:type="dxa"/>
          </w:tcPr>
          <w:p w14:paraId="363AF5BF" w14:textId="01C9208E"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Не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552" w:type="dxa"/>
          </w:tcPr>
          <w:p w14:paraId="0EF26673" w14:textId="67C9017A"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Слабо</w:t>
            </w:r>
            <w:r>
              <w:rPr>
                <w:rFonts w:ascii="TimesNewRomanPSMT" w:hAnsi="TimesNewRomanPSMT" w:cs="TimesNewRomanPSMT"/>
                <w:sz w:val="20"/>
                <w:szCs w:val="20"/>
                <w:lang w:eastAsia="ru-RU"/>
              </w:rPr>
              <w:t xml:space="preserve">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552" w:type="dxa"/>
          </w:tcPr>
          <w:p w14:paraId="0450F6E3" w14:textId="1F990F3F"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Хорошо</w:t>
            </w:r>
            <w:r>
              <w:rPr>
                <w:rFonts w:ascii="TimesNewRomanPSMT" w:hAnsi="TimesNewRomanPSMT" w:cs="TimesNewRomanPSMT"/>
                <w:sz w:val="20"/>
                <w:szCs w:val="20"/>
                <w:lang w:eastAsia="ru-RU"/>
              </w:rPr>
              <w:t xml:space="preserve">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552" w:type="dxa"/>
          </w:tcPr>
          <w:p w14:paraId="629BA527" w14:textId="56BE1DF0"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Сформировано умение</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r>
      <w:tr w:rsidR="008E785B" w:rsidRPr="00094606" w14:paraId="01F78CE8" w14:textId="77777777" w:rsidTr="008E785B">
        <w:trPr>
          <w:jc w:val="center"/>
        </w:trPr>
        <w:tc>
          <w:tcPr>
            <w:tcW w:w="2552" w:type="dxa"/>
            <w:vMerge/>
          </w:tcPr>
          <w:p w14:paraId="283DAA68" w14:textId="77777777" w:rsidR="008E785B" w:rsidRPr="00094606" w:rsidRDefault="008E785B" w:rsidP="00063B7D">
            <w:pPr>
              <w:spacing w:after="0" w:line="240" w:lineRule="auto"/>
              <w:rPr>
                <w:rFonts w:ascii="Times New Roman" w:hAnsi="Times New Roman" w:cs="Times New Roman"/>
                <w:sz w:val="20"/>
                <w:szCs w:val="20"/>
              </w:rPr>
            </w:pPr>
          </w:p>
        </w:tc>
        <w:tc>
          <w:tcPr>
            <w:tcW w:w="2552" w:type="dxa"/>
          </w:tcPr>
          <w:p w14:paraId="60BF2C26" w14:textId="1D2E9102" w:rsidR="008E785B" w:rsidRPr="00094606" w:rsidRDefault="008E785B" w:rsidP="00E161D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8E785B">
              <w:rPr>
                <w:rFonts w:ascii="Times New Roman" w:hAnsi="Times New Roman" w:cs="Times New Roman"/>
                <w:bCs/>
                <w:iCs/>
                <w:sz w:val="20"/>
                <w:szCs w:val="20"/>
              </w:rPr>
              <w:t>:</w:t>
            </w:r>
            <w:r w:rsidRPr="008E785B">
              <w:rPr>
                <w:rFonts w:ascii="Times New Roman" w:hAnsi="Times New Roman" w:cs="Times New Roman"/>
                <w:bCs/>
                <w:iCs/>
                <w:sz w:val="20"/>
                <w:szCs w:val="20"/>
              </w:rPr>
              <w:t xml:space="preserve">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sidR="00E161DD">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552" w:type="dxa"/>
          </w:tcPr>
          <w:p w14:paraId="6661C676" w14:textId="63A0ABBC"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552" w:type="dxa"/>
          </w:tcPr>
          <w:p w14:paraId="50079846" w14:textId="5C6E767C"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Слабо</w:t>
            </w:r>
            <w:r>
              <w:rPr>
                <w:rFonts w:ascii="Times New Roman" w:hAnsi="Times New Roman" w:cs="Times New Roman"/>
                <w:bCs/>
                <w:iCs/>
                <w:sz w:val="20"/>
                <w:szCs w:val="20"/>
              </w:rPr>
              <w:t xml:space="preserve">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552" w:type="dxa"/>
          </w:tcPr>
          <w:p w14:paraId="4E69957D" w14:textId="24CDF579"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Хорошо</w:t>
            </w:r>
            <w:r>
              <w:rPr>
                <w:rFonts w:ascii="Times New Roman" w:hAnsi="Times New Roman" w:cs="Times New Roman"/>
                <w:bCs/>
                <w:iCs/>
                <w:sz w:val="20"/>
                <w:szCs w:val="20"/>
              </w:rPr>
              <w:t xml:space="preserve">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552" w:type="dxa"/>
          </w:tcPr>
          <w:p w14:paraId="2221B3B3" w14:textId="2DC0844B"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Сформированы систематические знания</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r>
      <w:bookmarkEnd w:id="0"/>
      <w:tr w:rsidR="008E785B" w:rsidRPr="00094606" w14:paraId="36D2A458" w14:textId="77777777" w:rsidTr="008E785B">
        <w:trPr>
          <w:jc w:val="center"/>
        </w:trPr>
        <w:tc>
          <w:tcPr>
            <w:tcW w:w="2552" w:type="dxa"/>
            <w:vMerge w:val="restart"/>
          </w:tcPr>
          <w:p w14:paraId="17FCECE5" w14:textId="77777777" w:rsidR="008E785B"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10E56093" w14:textId="06D0EC11"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552" w:type="dxa"/>
          </w:tcPr>
          <w:p w14:paraId="6AB3A885" w14:textId="5A2EA155"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навыками анализа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552" w:type="dxa"/>
          </w:tcPr>
          <w:p w14:paraId="0954F03A" w14:textId="002E334B" w:rsidR="007F6373" w:rsidRPr="00670AEC"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w:t>
            </w:r>
            <w:r w:rsidR="00670AEC">
              <w:rPr>
                <w:rFonts w:ascii="Times New Roman" w:hAnsi="Times New Roman" w:cs="Times New Roman"/>
                <w:sz w:val="20"/>
                <w:szCs w:val="20"/>
              </w:rPr>
              <w:t xml:space="preserve">т </w:t>
            </w:r>
            <w:r w:rsidR="00670AEC"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характера по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соответствующей научной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современном этапе ее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развития</w:t>
            </w:r>
          </w:p>
        </w:tc>
        <w:tc>
          <w:tcPr>
            <w:tcW w:w="2552" w:type="dxa"/>
          </w:tcPr>
          <w:p w14:paraId="4456B3DA" w14:textId="7BABBFDB"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552" w:type="dxa"/>
          </w:tcPr>
          <w:p w14:paraId="4712B464" w14:textId="2FEA62AD"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552" w:type="dxa"/>
          </w:tcPr>
          <w:p w14:paraId="3603474A" w14:textId="6BBFCF54"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670AEC" w:rsidRPr="00670AEC">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sidRPr="00E15A9E">
              <w:rPr>
                <w:rFonts w:ascii="Times New Roman" w:hAnsi="Times New Roman" w:cs="Times New Roman"/>
                <w:sz w:val="20"/>
                <w:szCs w:val="20"/>
                <w:lang w:eastAsia="ru-RU"/>
              </w:rPr>
              <w:t>навык</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r>
      <w:tr w:rsidR="008E785B" w:rsidRPr="00094606" w14:paraId="4C37A1FD" w14:textId="77777777" w:rsidTr="008E785B">
        <w:trPr>
          <w:jc w:val="center"/>
        </w:trPr>
        <w:tc>
          <w:tcPr>
            <w:tcW w:w="2552" w:type="dxa"/>
            <w:vMerge/>
          </w:tcPr>
          <w:p w14:paraId="49F7A23A" w14:textId="77777777" w:rsidR="007F6373" w:rsidRPr="00094606" w:rsidRDefault="007F6373" w:rsidP="00063B7D">
            <w:pPr>
              <w:spacing w:after="0" w:line="240" w:lineRule="auto"/>
              <w:rPr>
                <w:rFonts w:ascii="Times New Roman" w:hAnsi="Times New Roman" w:cs="Times New Roman"/>
                <w:sz w:val="20"/>
                <w:szCs w:val="20"/>
              </w:rPr>
            </w:pPr>
          </w:p>
        </w:tc>
        <w:tc>
          <w:tcPr>
            <w:tcW w:w="2552" w:type="dxa"/>
          </w:tcPr>
          <w:p w14:paraId="51D35477" w14:textId="5D10D5C1"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E15A9E">
              <w:rPr>
                <w:rFonts w:ascii="Times New Roman" w:hAnsi="Times New Roman" w:cs="Times New Roman"/>
                <w:b/>
                <w:bCs/>
                <w:i/>
                <w:iCs/>
                <w:sz w:val="20"/>
                <w:szCs w:val="20"/>
                <w:u w:val="single"/>
              </w:rPr>
              <w:t>:</w:t>
            </w:r>
            <w:r w:rsidRPr="00E15A9E">
              <w:rPr>
                <w:rFonts w:ascii="Times New Roman" w:hAnsi="Times New Roman" w:cs="Times New Roman"/>
                <w:b/>
                <w:bCs/>
                <w:i/>
                <w:iCs/>
                <w:sz w:val="20"/>
                <w:szCs w:val="20"/>
              </w:rPr>
              <w:t xml:space="preserve"> </w:t>
            </w:r>
            <w:r w:rsidRPr="00E15A9E">
              <w:rPr>
                <w:rFonts w:ascii="Times New Roman" w:hAnsi="Times New Roman" w:cs="Times New Roman"/>
                <w:sz w:val="20"/>
                <w:szCs w:val="20"/>
                <w:lang w:eastAsia="ru-RU"/>
              </w:rPr>
              <w:t>выбирать методы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аргументировано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lastRenderedPageBreak/>
              <w:t>отстаивать собственную</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552" w:type="dxa"/>
          </w:tcPr>
          <w:p w14:paraId="335C2B0E" w14:textId="20AC40D5"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Не способен</w:t>
            </w:r>
            <w:r w:rsidR="00670AEC">
              <w:rPr>
                <w:rFonts w:ascii="Times New Roman" w:hAnsi="Times New Roman" w:cs="Times New Roman"/>
                <w:sz w:val="20"/>
                <w:szCs w:val="20"/>
              </w:rPr>
              <w:t xml:space="preserve"> </w:t>
            </w:r>
            <w:r w:rsidR="00670AEC" w:rsidRPr="00E15A9E">
              <w:rPr>
                <w:rFonts w:ascii="Times New Roman" w:hAnsi="Times New Roman" w:cs="Times New Roman"/>
                <w:sz w:val="20"/>
                <w:szCs w:val="20"/>
                <w:lang w:eastAsia="ru-RU"/>
              </w:rPr>
              <w:t>выбирать методы 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sidR="00670AEC">
              <w:rPr>
                <w:rFonts w:ascii="Times New Roman" w:hAnsi="Times New Roman" w:cs="Times New Roman"/>
                <w:sz w:val="20"/>
                <w:szCs w:val="20"/>
                <w:lang w:eastAsia="ru-RU"/>
              </w:rPr>
              <w:lastRenderedPageBreak/>
              <w:t>а</w:t>
            </w:r>
            <w:r w:rsidR="00670AEC" w:rsidRPr="00E15A9E">
              <w:rPr>
                <w:rFonts w:ascii="Times New Roman" w:hAnsi="Times New Roman" w:cs="Times New Roman"/>
                <w:sz w:val="20"/>
                <w:szCs w:val="20"/>
                <w:lang w:eastAsia="ru-RU"/>
              </w:rPr>
              <w:t>ргументировано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отстаивать собственную</w:t>
            </w:r>
            <w:r w:rsidR="00670AEC">
              <w:rPr>
                <w:rFonts w:ascii="Times New Roman" w:hAnsi="Times New Roman" w:cs="Times New Roman"/>
                <w:sz w:val="20"/>
                <w:szCs w:val="20"/>
                <w:lang w:eastAsia="ru-RU"/>
              </w:rPr>
              <w:t xml:space="preserve"> м</w:t>
            </w:r>
            <w:r w:rsidR="00670AEC" w:rsidRPr="00E15A9E">
              <w:rPr>
                <w:rFonts w:ascii="Times New Roman" w:hAnsi="Times New Roman" w:cs="Times New Roman"/>
                <w:sz w:val="20"/>
                <w:szCs w:val="20"/>
                <w:lang w:eastAsia="ru-RU"/>
              </w:rPr>
              <w:t>етодологическую</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позицию по различным</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проблемам выбранной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подготовки</w:t>
            </w:r>
          </w:p>
        </w:tc>
        <w:tc>
          <w:tcPr>
            <w:tcW w:w="2552" w:type="dxa"/>
          </w:tcPr>
          <w:p w14:paraId="17ECADB5" w14:textId="5292FA27"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Слабо способен</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lastRenderedPageBreak/>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552" w:type="dxa"/>
          </w:tcPr>
          <w:p w14:paraId="7D31F9A6" w14:textId="25CF6D5F"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Хорошо способен</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lastRenderedPageBreak/>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552" w:type="dxa"/>
          </w:tcPr>
          <w:p w14:paraId="0E9EB4B4" w14:textId="1A5DBCFD" w:rsidR="007F6373" w:rsidRPr="00E15A9E"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lastRenderedPageBreak/>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lastRenderedPageBreak/>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p w14:paraId="79870780" w14:textId="77777777" w:rsidR="007F6373" w:rsidRPr="00094606" w:rsidRDefault="007F6373" w:rsidP="00063B7D">
            <w:pPr>
              <w:spacing w:after="0" w:line="240" w:lineRule="auto"/>
              <w:rPr>
                <w:rFonts w:ascii="Times New Roman" w:hAnsi="Times New Roman" w:cs="Times New Roman"/>
                <w:sz w:val="20"/>
                <w:szCs w:val="20"/>
              </w:rPr>
            </w:pPr>
            <w:r w:rsidRPr="00E15A9E">
              <w:rPr>
                <w:rFonts w:ascii="Times New Roman" w:hAnsi="Times New Roman" w:cs="Times New Roman"/>
                <w:sz w:val="20"/>
                <w:szCs w:val="20"/>
                <w:lang w:eastAsia="ru-RU"/>
              </w:rPr>
              <w:t>подготовки</w:t>
            </w:r>
          </w:p>
        </w:tc>
      </w:tr>
      <w:tr w:rsidR="008E785B" w:rsidRPr="00094606" w14:paraId="4AF50035" w14:textId="77777777" w:rsidTr="008E785B">
        <w:trPr>
          <w:jc w:val="center"/>
        </w:trPr>
        <w:tc>
          <w:tcPr>
            <w:tcW w:w="2552" w:type="dxa"/>
            <w:vMerge/>
          </w:tcPr>
          <w:p w14:paraId="0D4E391C" w14:textId="77777777" w:rsidR="007F6373" w:rsidRPr="00094606" w:rsidRDefault="007F6373" w:rsidP="00063B7D">
            <w:pPr>
              <w:spacing w:after="0" w:line="240" w:lineRule="auto"/>
              <w:rPr>
                <w:rFonts w:ascii="Times New Roman" w:hAnsi="Times New Roman" w:cs="Times New Roman"/>
                <w:sz w:val="20"/>
                <w:szCs w:val="20"/>
              </w:rPr>
            </w:pPr>
            <w:commentRangeStart w:id="1"/>
          </w:p>
        </w:tc>
        <w:tc>
          <w:tcPr>
            <w:tcW w:w="2552" w:type="dxa"/>
          </w:tcPr>
          <w:p w14:paraId="268ECB3E" w14:textId="66E50989"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552" w:type="dxa"/>
          </w:tcPr>
          <w:p w14:paraId="4F17D700" w14:textId="7D8CD650"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670AEC">
              <w:rPr>
                <w:rFonts w:ascii="Times New Roman" w:hAnsi="Times New Roman" w:cs="Times New Roman"/>
                <w:sz w:val="20"/>
                <w:szCs w:val="20"/>
              </w:rPr>
              <w:t xml:space="preserve"> </w:t>
            </w:r>
            <w:r w:rsidR="00670AEC"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направления, современные методы 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методики, применяемые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в исследованиях по</w:t>
            </w:r>
            <w:r w:rsidR="00670AEC">
              <w:rPr>
                <w:rFonts w:ascii="Times New Roman" w:hAnsi="Times New Roman" w:cs="Times New Roman"/>
                <w:sz w:val="20"/>
                <w:szCs w:val="20"/>
                <w:lang w:eastAsia="ru-RU"/>
              </w:rPr>
              <w:t xml:space="preserve"> выбранной</w:t>
            </w:r>
            <w:r w:rsidR="00670AEC"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w:t>
            </w:r>
          </w:p>
        </w:tc>
        <w:tc>
          <w:tcPr>
            <w:tcW w:w="2552" w:type="dxa"/>
          </w:tcPr>
          <w:p w14:paraId="1DC17E6A" w14:textId="672D6E8E"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552" w:type="dxa"/>
          </w:tcPr>
          <w:p w14:paraId="2B781512" w14:textId="0A7AE43A"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552" w:type="dxa"/>
          </w:tcPr>
          <w:p w14:paraId="47FCDE9D" w14:textId="13AC9061"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E15A9E">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современны</w:t>
            </w:r>
            <w:r>
              <w:rPr>
                <w:rFonts w:ascii="Times New Roman" w:hAnsi="Times New Roman" w:cs="Times New Roman"/>
                <w:sz w:val="20"/>
                <w:szCs w:val="20"/>
                <w:lang w:eastAsia="ru-RU"/>
              </w:rPr>
              <w:t>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w:t>
            </w:r>
            <w:r>
              <w:rPr>
                <w:rFonts w:ascii="Times New Roman" w:hAnsi="Times New Roman" w:cs="Times New Roman"/>
                <w:sz w:val="20"/>
                <w:szCs w:val="20"/>
                <w:lang w:eastAsia="ru-RU"/>
              </w:rPr>
              <w:t>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w:t>
            </w:r>
            <w:r>
              <w:rPr>
                <w:rFonts w:ascii="Times New Roman" w:hAnsi="Times New Roman" w:cs="Times New Roman"/>
                <w:sz w:val="20"/>
                <w:szCs w:val="20"/>
                <w:lang w:eastAsia="ru-RU"/>
              </w:rPr>
              <w:t>й</w:t>
            </w:r>
            <w:r w:rsidRPr="00E15A9E">
              <w:rPr>
                <w:rFonts w:ascii="Times New Roman" w:hAnsi="Times New Roman" w:cs="Times New Roman"/>
                <w:sz w:val="20"/>
                <w:szCs w:val="20"/>
                <w:lang w:eastAsia="ru-RU"/>
              </w:rPr>
              <w:t xml:space="preserve">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метод</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 применяемы</w:t>
            </w:r>
            <w:r>
              <w:rPr>
                <w:rFonts w:ascii="Times New Roman" w:hAnsi="Times New Roman" w:cs="Times New Roman"/>
                <w:sz w:val="20"/>
                <w:szCs w:val="20"/>
                <w:lang w:eastAsia="ru-RU"/>
              </w:rPr>
              <w:t xml:space="preserve">х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commentRangeEnd w:id="1"/>
            <w:r w:rsidR="008E785B">
              <w:rPr>
                <w:rStyle w:val="a5"/>
              </w:rPr>
              <w:commentReference w:id="1"/>
            </w:r>
          </w:p>
        </w:tc>
      </w:tr>
    </w:tbl>
    <w:p w14:paraId="3415BC8F" w14:textId="77777777" w:rsidR="007F6373" w:rsidRDefault="007F6373" w:rsidP="007F6373">
      <w:pPr>
        <w:rPr>
          <w:rFonts w:ascii="Times New Roman" w:hAnsi="Times New Roman" w:cs="Times New Roman"/>
          <w:b/>
          <w:bCs/>
          <w:sz w:val="24"/>
          <w:szCs w:val="24"/>
        </w:rPr>
      </w:pPr>
    </w:p>
    <w:p w14:paraId="40EF827B" w14:textId="6C6471DB" w:rsidR="007F6373" w:rsidRDefault="007F6373" w:rsidP="007F6373">
      <w:pPr>
        <w:rPr>
          <w:rFonts w:ascii="TimesNewRomanPS-BoldMT" w:hAnsi="TimesNewRomanPS-BoldMT" w:cs="TimesNewRomanPS-BoldMT"/>
          <w:b/>
          <w:bCs/>
          <w:sz w:val="24"/>
          <w:szCs w:val="24"/>
          <w:lang w:eastAsia="ru-RU"/>
        </w:rPr>
      </w:pPr>
      <w:r w:rsidRPr="00891C66">
        <w:rPr>
          <w:rFonts w:ascii="Times New Roman" w:hAnsi="Times New Roman" w:cs="Times New Roman"/>
          <w:b/>
          <w:bCs/>
          <w:color w:val="000000"/>
          <w:sz w:val="24"/>
          <w:szCs w:val="24"/>
        </w:rPr>
        <w:t>КОМПЕТЕНЦИЯ:</w:t>
      </w:r>
      <w:r w:rsidR="001A75C3">
        <w:rPr>
          <w:rFonts w:ascii="Times New Roman" w:hAnsi="Times New Roman" w:cs="Times New Roman"/>
          <w:b/>
          <w:bCs/>
          <w:color w:val="000000"/>
          <w:sz w:val="24"/>
          <w:szCs w:val="24"/>
        </w:rPr>
        <w:t xml:space="preserve"> </w:t>
      </w:r>
      <w:r>
        <w:rPr>
          <w:rFonts w:ascii="TimesNewRomanPS-BoldMT Cyr" w:hAnsi="TimesNewRomanPS-BoldMT Cyr" w:cs="TimesNewRomanPS-BoldMT Cyr"/>
          <w:b/>
          <w:bCs/>
          <w:sz w:val="24"/>
          <w:szCs w:val="24"/>
          <w:lang w:eastAsia="ru-RU"/>
        </w:rPr>
        <w:t>ОПК-2 В</w:t>
      </w:r>
      <w:r w:rsidRPr="007374E5">
        <w:rPr>
          <w:rFonts w:ascii="Times New Roman" w:hAnsi="Times New Roman" w:cs="Times New Roman"/>
          <w:b/>
          <w:bCs/>
          <w:sz w:val="24"/>
          <w:szCs w:val="24"/>
        </w:rPr>
        <w:t>ладение культурой научного исследования в том числе, с использованием новейших информационно-коммуникационных технологий</w:t>
      </w:r>
    </w:p>
    <w:tbl>
      <w:tblPr>
        <w:tblW w:w="15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28"/>
        <w:gridCol w:w="2528"/>
        <w:gridCol w:w="2528"/>
        <w:gridCol w:w="2527"/>
        <w:gridCol w:w="2527"/>
        <w:gridCol w:w="2527"/>
      </w:tblGrid>
      <w:tr w:rsidR="007F6373" w:rsidRPr="00094606" w14:paraId="2ECA5645" w14:textId="77777777" w:rsidTr="00D22DFB">
        <w:trPr>
          <w:jc w:val="center"/>
        </w:trPr>
        <w:tc>
          <w:tcPr>
            <w:tcW w:w="2552" w:type="dxa"/>
          </w:tcPr>
          <w:p w14:paraId="3F6D7BEE"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552" w:type="dxa"/>
          </w:tcPr>
          <w:p w14:paraId="66382BBB" w14:textId="77777777" w:rsidR="007F6373" w:rsidRPr="00094606" w:rsidRDefault="007F6373" w:rsidP="00765ED8">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552" w:type="dxa"/>
          </w:tcPr>
          <w:p w14:paraId="363693AC" w14:textId="66CC03A6" w:rsidR="00C64A89"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13F28FB6" w14:textId="2A67DF4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552" w:type="dxa"/>
          </w:tcPr>
          <w:p w14:paraId="5B7FE65F"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4B5BFA0"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552" w:type="dxa"/>
          </w:tcPr>
          <w:p w14:paraId="5B85334B"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200D99BE"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552" w:type="dxa"/>
          </w:tcPr>
          <w:p w14:paraId="44CFCB2A"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72B1EC7C"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D22DFB" w:rsidRPr="00094606" w14:paraId="44E26213" w14:textId="77777777" w:rsidTr="00D22DFB">
        <w:trPr>
          <w:jc w:val="center"/>
        </w:trPr>
        <w:tc>
          <w:tcPr>
            <w:tcW w:w="2552" w:type="dxa"/>
            <w:vMerge w:val="restart"/>
          </w:tcPr>
          <w:p w14:paraId="4A4F660C" w14:textId="77777777" w:rsidR="00BB5445" w:rsidRDefault="00D22DFB"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235C6D69" w14:textId="6F9F38B5" w:rsidR="00D22DFB" w:rsidRPr="00094606" w:rsidRDefault="00D22DFB"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552" w:type="dxa"/>
          </w:tcPr>
          <w:p w14:paraId="2BDE0E8B" w14:textId="4AA8CCBC" w:rsidR="00D22DFB" w:rsidRPr="00094606" w:rsidRDefault="00D22DFB"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552" w:type="dxa"/>
          </w:tcPr>
          <w:p w14:paraId="350A4CF0" w14:textId="1372B025"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552" w:type="dxa"/>
          </w:tcPr>
          <w:p w14:paraId="67365114" w14:textId="2EDBF798"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Частично</w:t>
            </w:r>
            <w:r>
              <w:rPr>
                <w:rFonts w:ascii="Times New Roman" w:hAnsi="Times New Roman" w:cs="Times New Roman"/>
                <w:sz w:val="20"/>
                <w:szCs w:val="20"/>
                <w:lang w:eastAsia="ru-RU"/>
              </w:rPr>
              <w:t xml:space="preserve">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552" w:type="dxa"/>
          </w:tcPr>
          <w:p w14:paraId="29D14774" w14:textId="28C11625"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В</w:t>
            </w:r>
            <w:r>
              <w:rPr>
                <w:rFonts w:ascii="Times New Roman" w:hAnsi="Times New Roman" w:cs="Times New Roman"/>
                <w:sz w:val="20"/>
                <w:szCs w:val="20"/>
                <w:lang w:eastAsia="ru-RU"/>
              </w:rPr>
              <w:t xml:space="preserve">ладеет </w:t>
            </w:r>
            <w:r>
              <w:rPr>
                <w:rFonts w:ascii="Times New Roman" w:hAnsi="Times New Roman" w:cs="Times New Roman"/>
                <w:sz w:val="20"/>
                <w:szCs w:val="20"/>
                <w:lang w:eastAsia="ru-RU"/>
              </w:rPr>
              <w:t xml:space="preserve">на базовом уровне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552" w:type="dxa"/>
          </w:tcPr>
          <w:p w14:paraId="00E0A339" w14:textId="55FA5DB1"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Успешно и систематически</w:t>
            </w:r>
            <w:r>
              <w:rPr>
                <w:rFonts w:ascii="Times New Roman" w:hAnsi="Times New Roman" w:cs="Times New Roman"/>
                <w:sz w:val="20"/>
                <w:szCs w:val="20"/>
                <w:lang w:eastAsia="ru-RU"/>
              </w:rPr>
              <w:t xml:space="preserve">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r>
      <w:tr w:rsidR="00D22DFB" w:rsidRPr="00094606" w14:paraId="6D9AA53E" w14:textId="77777777" w:rsidTr="00D22DFB">
        <w:trPr>
          <w:jc w:val="center"/>
        </w:trPr>
        <w:tc>
          <w:tcPr>
            <w:tcW w:w="2552" w:type="dxa"/>
            <w:vMerge/>
          </w:tcPr>
          <w:p w14:paraId="3BD95EBA" w14:textId="77777777" w:rsidR="00D22DFB" w:rsidRPr="00094606" w:rsidRDefault="00D22DFB" w:rsidP="00063B7D">
            <w:pPr>
              <w:spacing w:after="0" w:line="240" w:lineRule="auto"/>
              <w:rPr>
                <w:rFonts w:ascii="Times New Roman" w:hAnsi="Times New Roman" w:cs="Times New Roman"/>
                <w:sz w:val="20"/>
                <w:szCs w:val="20"/>
              </w:rPr>
            </w:pPr>
          </w:p>
        </w:tc>
        <w:tc>
          <w:tcPr>
            <w:tcW w:w="2552" w:type="dxa"/>
          </w:tcPr>
          <w:p w14:paraId="1D13D320" w14:textId="7EC14090" w:rsidR="00D22DFB" w:rsidRPr="00094606" w:rsidRDefault="00D22DFB" w:rsidP="00063B7D">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Уметь:</w:t>
            </w:r>
            <w:r>
              <w:rPr>
                <w:rFonts w:ascii="Times New Roman" w:hAnsi="Times New Roman" w:cs="Times New Roman"/>
                <w:b/>
                <w:bCs/>
                <w:i/>
                <w:iCs/>
                <w:sz w:val="20"/>
                <w:szCs w:val="20"/>
                <w:u w:val="single"/>
              </w:rPr>
              <w:t xml:space="preserve">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552" w:type="dxa"/>
          </w:tcPr>
          <w:p w14:paraId="61B83388" w14:textId="1CC2FCA9"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552" w:type="dxa"/>
          </w:tcPr>
          <w:p w14:paraId="729DD520" w14:textId="56B3EF7B"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Слабо</w:t>
            </w:r>
            <w:r>
              <w:rPr>
                <w:rFonts w:ascii="Times New Roman" w:hAnsi="Times New Roman" w:cs="Times New Roman"/>
                <w:sz w:val="20"/>
                <w:szCs w:val="20"/>
                <w:lang w:eastAsia="ru-RU"/>
              </w:rPr>
              <w:t xml:space="preserve">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552" w:type="dxa"/>
          </w:tcPr>
          <w:p w14:paraId="2C061BF8" w14:textId="6D176D18"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Хорошо</w:t>
            </w:r>
            <w:r>
              <w:rPr>
                <w:rFonts w:ascii="Times New Roman" w:hAnsi="Times New Roman" w:cs="Times New Roman"/>
                <w:sz w:val="20"/>
                <w:szCs w:val="20"/>
                <w:lang w:eastAsia="ru-RU"/>
              </w:rPr>
              <w:t xml:space="preserve">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552" w:type="dxa"/>
          </w:tcPr>
          <w:p w14:paraId="1C972607" w14:textId="07C4917B"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Сформировано умение</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r>
      <w:tr w:rsidR="00D22DFB" w:rsidRPr="00094606" w14:paraId="0C8B102C" w14:textId="77777777" w:rsidTr="00D22DFB">
        <w:trPr>
          <w:jc w:val="center"/>
        </w:trPr>
        <w:tc>
          <w:tcPr>
            <w:tcW w:w="2552" w:type="dxa"/>
            <w:vMerge/>
          </w:tcPr>
          <w:p w14:paraId="60C23F65" w14:textId="77777777" w:rsidR="00D22DFB" w:rsidRPr="00094606" w:rsidRDefault="00D22DFB" w:rsidP="00063B7D">
            <w:pPr>
              <w:spacing w:after="0" w:line="240" w:lineRule="auto"/>
              <w:rPr>
                <w:rFonts w:ascii="Times New Roman" w:hAnsi="Times New Roman" w:cs="Times New Roman"/>
                <w:sz w:val="20"/>
                <w:szCs w:val="20"/>
              </w:rPr>
            </w:pPr>
          </w:p>
        </w:tc>
        <w:tc>
          <w:tcPr>
            <w:tcW w:w="2552" w:type="dxa"/>
          </w:tcPr>
          <w:p w14:paraId="1706F9E8" w14:textId="6BA08CBD" w:rsidR="00D22DFB" w:rsidRPr="00094606" w:rsidRDefault="00D22DFB"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w:t>
            </w:r>
            <w:r>
              <w:rPr>
                <w:rFonts w:ascii="Times New Roman" w:hAnsi="Times New Roman" w:cs="Times New Roman"/>
                <w:b/>
                <w:bCs/>
                <w:i/>
                <w:iCs/>
                <w:sz w:val="20"/>
                <w:szCs w:val="20"/>
                <w:u w:val="single"/>
              </w:rPr>
              <w:t xml:space="preserve">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552" w:type="dxa"/>
          </w:tcPr>
          <w:p w14:paraId="39C45A4A" w14:textId="7FB8754B"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552" w:type="dxa"/>
          </w:tcPr>
          <w:p w14:paraId="3CC8AD96" w14:textId="350A9A91"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Слабо</w:t>
            </w:r>
            <w:r>
              <w:rPr>
                <w:rFonts w:ascii="Times New Roman" w:hAnsi="Times New Roman" w:cs="Times New Roman"/>
                <w:sz w:val="20"/>
                <w:szCs w:val="20"/>
                <w:lang w:eastAsia="ru-RU"/>
              </w:rPr>
              <w:t xml:space="preserve">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552" w:type="dxa"/>
          </w:tcPr>
          <w:p w14:paraId="79B83220" w14:textId="09B55E0E"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Хорошо</w:t>
            </w:r>
            <w:r>
              <w:rPr>
                <w:rFonts w:ascii="Times New Roman" w:hAnsi="Times New Roman" w:cs="Times New Roman"/>
                <w:sz w:val="20"/>
                <w:szCs w:val="20"/>
                <w:lang w:eastAsia="ru-RU"/>
              </w:rPr>
              <w:t xml:space="preserve">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552" w:type="dxa"/>
          </w:tcPr>
          <w:p w14:paraId="01AE088F" w14:textId="184A3B28"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Сформированы систематические знания</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AE7DE8">
              <w:rPr>
                <w:rFonts w:ascii="Times New Roman" w:hAnsi="Times New Roman" w:cs="Times New Roman"/>
                <w:sz w:val="20"/>
                <w:szCs w:val="20"/>
                <w:lang w:eastAsia="ru-RU"/>
              </w:rPr>
              <w:t xml:space="preserve"> тенденци</w:t>
            </w:r>
            <w:r>
              <w:rPr>
                <w:rFonts w:ascii="Times New Roman" w:hAnsi="Times New Roman" w:cs="Times New Roman"/>
                <w:sz w:val="20"/>
                <w:szCs w:val="20"/>
                <w:lang w:eastAsia="ru-RU"/>
              </w:rPr>
              <w:t>й</w:t>
            </w:r>
            <w:r w:rsidRPr="00AE7DE8">
              <w:rPr>
                <w:rFonts w:ascii="Times New Roman" w:hAnsi="Times New Roman" w:cs="Times New Roman"/>
                <w:sz w:val="20"/>
                <w:szCs w:val="20"/>
                <w:lang w:eastAsia="ru-RU"/>
              </w:rPr>
              <w:t xml:space="preserve"> развития соответствующей области науки</w:t>
            </w:r>
          </w:p>
        </w:tc>
      </w:tr>
      <w:tr w:rsidR="007F6373" w:rsidRPr="00094606" w14:paraId="699D5BFA" w14:textId="77777777" w:rsidTr="00D22DFB">
        <w:trPr>
          <w:jc w:val="center"/>
        </w:trPr>
        <w:tc>
          <w:tcPr>
            <w:tcW w:w="2552" w:type="dxa"/>
            <w:vMerge w:val="restart"/>
          </w:tcPr>
          <w:p w14:paraId="26221AED" w14:textId="77777777" w:rsidR="00BB5445"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4DF820A2" w14:textId="2ED7C15F"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552" w:type="dxa"/>
          </w:tcPr>
          <w:p w14:paraId="4308BD9C" w14:textId="70D60CE8"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552" w:type="dxa"/>
          </w:tcPr>
          <w:p w14:paraId="415EE143" w14:textId="278199C2"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765ED8">
              <w:rPr>
                <w:rFonts w:ascii="Times New Roman" w:hAnsi="Times New Roman" w:cs="Times New Roman"/>
                <w:sz w:val="20"/>
                <w:szCs w:val="20"/>
              </w:rPr>
              <w:t xml:space="preserve"> </w:t>
            </w:r>
            <w:r w:rsidR="00765ED8">
              <w:rPr>
                <w:rFonts w:ascii="Times New Roman" w:hAnsi="Times New Roman" w:cs="Times New Roman"/>
                <w:sz w:val="20"/>
                <w:szCs w:val="20"/>
              </w:rPr>
              <w:t>навыками планирования научных исследований, интерпретации и обобщения</w:t>
            </w:r>
            <w:r w:rsidR="00765ED8" w:rsidRPr="00516410">
              <w:rPr>
                <w:rFonts w:ascii="Times New Roman" w:hAnsi="Times New Roman" w:cs="Times New Roman"/>
                <w:sz w:val="20"/>
                <w:szCs w:val="20"/>
                <w:lang w:eastAsia="ru-RU"/>
              </w:rPr>
              <w:t>.</w:t>
            </w:r>
            <w:r w:rsidR="00765ED8">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552" w:type="dxa"/>
          </w:tcPr>
          <w:p w14:paraId="6FF4AE24" w14:textId="6BB0BE5F"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552" w:type="dxa"/>
          </w:tcPr>
          <w:p w14:paraId="18C97D03" w14:textId="77777777"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552" w:type="dxa"/>
          </w:tcPr>
          <w:p w14:paraId="04CD9F28" w14:textId="77777777" w:rsidR="007F6373" w:rsidRPr="00B039F6"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p>
          <w:p w14:paraId="5F5F6472" w14:textId="77777777" w:rsidR="007F6373" w:rsidRPr="00094606" w:rsidRDefault="007F6373" w:rsidP="00063B7D">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rPr>
              <w:t>навыков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r>
      <w:tr w:rsidR="007F6373" w:rsidRPr="00094606" w14:paraId="4C2BB3A8" w14:textId="77777777" w:rsidTr="00D22DFB">
        <w:trPr>
          <w:jc w:val="center"/>
        </w:trPr>
        <w:tc>
          <w:tcPr>
            <w:tcW w:w="2552" w:type="dxa"/>
            <w:vMerge/>
          </w:tcPr>
          <w:p w14:paraId="54DE7B9B" w14:textId="77777777" w:rsidR="007F6373" w:rsidRPr="00094606" w:rsidRDefault="007F6373" w:rsidP="00063B7D">
            <w:pPr>
              <w:spacing w:after="0" w:line="240" w:lineRule="auto"/>
              <w:rPr>
                <w:rFonts w:ascii="Times New Roman" w:hAnsi="Times New Roman" w:cs="Times New Roman"/>
                <w:sz w:val="20"/>
                <w:szCs w:val="20"/>
              </w:rPr>
            </w:pPr>
          </w:p>
        </w:tc>
        <w:tc>
          <w:tcPr>
            <w:tcW w:w="2552" w:type="dxa"/>
          </w:tcPr>
          <w:p w14:paraId="7638D7D3" w14:textId="225B0ACE"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552" w:type="dxa"/>
          </w:tcPr>
          <w:p w14:paraId="7DBCB6C7" w14:textId="0F5FB42C"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765ED8">
              <w:rPr>
                <w:rFonts w:ascii="Times New Roman" w:hAnsi="Times New Roman" w:cs="Times New Roman"/>
                <w:sz w:val="20"/>
                <w:szCs w:val="20"/>
              </w:rPr>
              <w:t xml:space="preserve"> </w:t>
            </w:r>
            <w:r w:rsidR="00765ED8" w:rsidRPr="001A4C8B">
              <w:rPr>
                <w:rFonts w:ascii="Times New Roman" w:hAnsi="Times New Roman" w:cs="Times New Roman"/>
                <w:sz w:val="20"/>
                <w:szCs w:val="20"/>
              </w:rPr>
              <w:t>системно</w:t>
            </w:r>
            <w:r w:rsidR="00765ED8">
              <w:rPr>
                <w:rFonts w:ascii="Times New Roman" w:hAnsi="Times New Roman" w:cs="Times New Roman"/>
                <w:b/>
                <w:bCs/>
                <w:i/>
                <w:iCs/>
                <w:sz w:val="20"/>
                <w:szCs w:val="20"/>
              </w:rPr>
              <w:t xml:space="preserve"> </w:t>
            </w:r>
            <w:r w:rsidR="00765ED8" w:rsidRPr="00AE7DE8">
              <w:rPr>
                <w:rFonts w:ascii="Times New Roman" w:hAnsi="Times New Roman" w:cs="Times New Roman"/>
                <w:sz w:val="20"/>
                <w:szCs w:val="20"/>
                <w:lang w:eastAsia="ru-RU"/>
              </w:rPr>
              <w:t xml:space="preserve">использовать </w:t>
            </w:r>
            <w:r w:rsidR="00765ED8">
              <w:rPr>
                <w:rFonts w:ascii="Times New Roman" w:hAnsi="Times New Roman" w:cs="Times New Roman"/>
                <w:sz w:val="20"/>
                <w:szCs w:val="20"/>
                <w:lang w:eastAsia="ru-RU"/>
              </w:rPr>
              <w:t xml:space="preserve">компьютерные технологии </w:t>
            </w:r>
            <w:r w:rsidR="00765ED8" w:rsidRPr="00AE7DE8">
              <w:rPr>
                <w:rFonts w:ascii="Times New Roman" w:hAnsi="Times New Roman" w:cs="Times New Roman"/>
                <w:sz w:val="20"/>
                <w:szCs w:val="20"/>
                <w:lang w:eastAsia="ru-RU"/>
              </w:rPr>
              <w:t>и с</w:t>
            </w:r>
            <w:r w:rsidR="00765ED8">
              <w:rPr>
                <w:rFonts w:ascii="Times New Roman" w:hAnsi="Times New Roman" w:cs="Times New Roman"/>
                <w:sz w:val="20"/>
                <w:szCs w:val="20"/>
                <w:lang w:eastAsia="ru-RU"/>
              </w:rPr>
              <w:t>овременное</w:t>
            </w:r>
            <w:r w:rsidR="00765ED8" w:rsidRPr="00AE7DE8">
              <w:rPr>
                <w:rFonts w:ascii="Times New Roman" w:hAnsi="Times New Roman" w:cs="Times New Roman"/>
                <w:sz w:val="20"/>
                <w:szCs w:val="20"/>
                <w:lang w:eastAsia="ru-RU"/>
              </w:rPr>
              <w:t xml:space="preserve"> программное обеспечение </w:t>
            </w:r>
            <w:r w:rsidR="00765ED8">
              <w:rPr>
                <w:rFonts w:ascii="Times New Roman" w:hAnsi="Times New Roman" w:cs="Times New Roman"/>
                <w:sz w:val="20"/>
                <w:szCs w:val="20"/>
                <w:lang w:eastAsia="ru-RU"/>
              </w:rPr>
              <w:t>при выполнении</w:t>
            </w:r>
            <w:r w:rsidR="00765ED8" w:rsidRPr="00AE7DE8">
              <w:rPr>
                <w:rFonts w:ascii="Times New Roman" w:hAnsi="Times New Roman" w:cs="Times New Roman"/>
                <w:sz w:val="20"/>
                <w:szCs w:val="20"/>
                <w:lang w:eastAsia="ru-RU"/>
              </w:rPr>
              <w:t xml:space="preserve"> научно-исследовательской работ</w:t>
            </w:r>
            <w:r w:rsidR="00765ED8">
              <w:rPr>
                <w:rFonts w:ascii="Times New Roman" w:hAnsi="Times New Roman" w:cs="Times New Roman"/>
                <w:sz w:val="20"/>
                <w:szCs w:val="20"/>
                <w:lang w:eastAsia="ru-RU"/>
              </w:rPr>
              <w:t>ы</w:t>
            </w:r>
          </w:p>
        </w:tc>
        <w:tc>
          <w:tcPr>
            <w:tcW w:w="2552" w:type="dxa"/>
          </w:tcPr>
          <w:p w14:paraId="4BBCFDAF" w14:textId="486B15F9"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B039F6">
              <w:rPr>
                <w:rFonts w:ascii="Times New Roman" w:hAnsi="Times New Roman" w:cs="Times New Roman"/>
                <w:sz w:val="20"/>
                <w:szCs w:val="20"/>
                <w:lang w:eastAsia="ru-RU"/>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552" w:type="dxa"/>
          </w:tcPr>
          <w:p w14:paraId="2C5CF320" w14:textId="4F36C6A6"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552" w:type="dxa"/>
          </w:tcPr>
          <w:p w14:paraId="04E7D038" w14:textId="036FBC4E" w:rsidR="007F6373" w:rsidRPr="00094606" w:rsidRDefault="007F6373" w:rsidP="00063B7D">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r>
      <w:tr w:rsidR="007F6373" w:rsidRPr="00094606" w14:paraId="70FB797B" w14:textId="77777777" w:rsidTr="00D22DFB">
        <w:trPr>
          <w:jc w:val="center"/>
        </w:trPr>
        <w:tc>
          <w:tcPr>
            <w:tcW w:w="2552" w:type="dxa"/>
            <w:vMerge/>
          </w:tcPr>
          <w:p w14:paraId="43982087" w14:textId="77777777" w:rsidR="007F6373" w:rsidRPr="00094606" w:rsidRDefault="007F6373" w:rsidP="00063B7D">
            <w:pPr>
              <w:spacing w:after="0" w:line="240" w:lineRule="auto"/>
              <w:rPr>
                <w:rFonts w:ascii="Times New Roman" w:hAnsi="Times New Roman" w:cs="Times New Roman"/>
                <w:sz w:val="20"/>
                <w:szCs w:val="20"/>
              </w:rPr>
            </w:pPr>
          </w:p>
        </w:tc>
        <w:tc>
          <w:tcPr>
            <w:tcW w:w="2552" w:type="dxa"/>
          </w:tcPr>
          <w:p w14:paraId="3E24B57B" w14:textId="01BED061"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552" w:type="dxa"/>
          </w:tcPr>
          <w:p w14:paraId="215312BE" w14:textId="7084370A"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765ED8">
              <w:rPr>
                <w:rFonts w:ascii="Times New Roman" w:hAnsi="Times New Roman" w:cs="Times New Roman"/>
                <w:sz w:val="20"/>
                <w:szCs w:val="20"/>
              </w:rPr>
              <w:t xml:space="preserve"> </w:t>
            </w:r>
            <w:r w:rsidR="00765ED8" w:rsidRPr="001A4C8B">
              <w:rPr>
                <w:rFonts w:ascii="Times New Roman" w:hAnsi="Times New Roman" w:cs="Times New Roman"/>
                <w:sz w:val="20"/>
                <w:szCs w:val="20"/>
                <w:lang w:eastAsia="ru-RU"/>
              </w:rPr>
              <w:t xml:space="preserve">основные </w:t>
            </w:r>
            <w:r w:rsidR="00765ED8">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552" w:type="dxa"/>
          </w:tcPr>
          <w:p w14:paraId="0B02BB73" w14:textId="41A349D5"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552" w:type="dxa"/>
          </w:tcPr>
          <w:p w14:paraId="02DDD5A4" w14:textId="30545289"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Pr>
                <w:rFonts w:ascii="Times New Roman" w:hAnsi="Times New Roman" w:cs="Times New Roman"/>
                <w:sz w:val="20"/>
                <w:szCs w:val="20"/>
                <w:lang w:eastAsia="ru-RU"/>
              </w:rPr>
              <w:t>основные направления научных исследований в соответствующей области техники</w:t>
            </w:r>
          </w:p>
        </w:tc>
        <w:tc>
          <w:tcPr>
            <w:tcW w:w="2552" w:type="dxa"/>
          </w:tcPr>
          <w:p w14:paraId="1359A429" w14:textId="5C0D3533" w:rsidR="007F6373" w:rsidRPr="00094606" w:rsidRDefault="007F6373" w:rsidP="00063B7D">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lang w:eastAsia="ru-RU"/>
              </w:rPr>
              <w:t>основных направлений научных исследований в соответствующей области техники</w:t>
            </w:r>
          </w:p>
        </w:tc>
      </w:tr>
    </w:tbl>
    <w:p w14:paraId="7A706A8D" w14:textId="77777777" w:rsidR="007F6373" w:rsidRDefault="007F6373" w:rsidP="007F6373">
      <w:pPr>
        <w:rPr>
          <w:rFonts w:ascii="TimesNewRomanPS-BoldMT" w:hAnsi="TimesNewRomanPS-BoldMT" w:cs="TimesNewRomanPS-BoldMT"/>
          <w:b/>
          <w:bCs/>
          <w:sz w:val="24"/>
          <w:szCs w:val="24"/>
          <w:lang w:eastAsia="ru-RU"/>
        </w:rPr>
      </w:pPr>
    </w:p>
    <w:p w14:paraId="45B4A1A0" w14:textId="7EDE5DEE" w:rsidR="007F6373" w:rsidRDefault="007F6373" w:rsidP="0043691C">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lastRenderedPageBreak/>
        <w:t>КОМПЕТЕНЦИЯ:</w:t>
      </w:r>
      <w:r w:rsidR="00AD5837">
        <w:rPr>
          <w:rFonts w:ascii="Times New Roman" w:hAnsi="Times New Roman" w:cs="Times New Roman"/>
          <w:b/>
          <w:bCs/>
          <w:color w:val="000000"/>
          <w:sz w:val="24"/>
          <w:szCs w:val="24"/>
        </w:rPr>
        <w:t xml:space="preserve"> </w:t>
      </w:r>
      <w:r>
        <w:rPr>
          <w:rFonts w:ascii="TimesNewRomanPS-BoldMT Cyr" w:hAnsi="TimesNewRomanPS-BoldMT Cyr" w:cs="TimesNewRomanPS-BoldMT Cyr"/>
          <w:b/>
          <w:bCs/>
          <w:sz w:val="24"/>
          <w:szCs w:val="24"/>
          <w:lang w:eastAsia="ru-RU"/>
        </w:rPr>
        <w:t>ОПК-3</w:t>
      </w:r>
      <w:r w:rsidRPr="007374E5">
        <w:rPr>
          <w:rFonts w:ascii="Times New Roman" w:hAnsi="Times New Roman" w:cs="Times New Roman"/>
          <w:b/>
          <w:bCs/>
          <w:sz w:val="24"/>
          <w:szCs w:val="24"/>
        </w:rPr>
        <w:t xml:space="preserve"> </w:t>
      </w:r>
      <w:r>
        <w:rPr>
          <w:rFonts w:ascii="Times New Roman" w:hAnsi="Times New Roman" w:cs="Times New Roman"/>
          <w:b/>
          <w:bCs/>
          <w:sz w:val="24"/>
          <w:szCs w:val="24"/>
        </w:rPr>
        <w:t>С</w:t>
      </w:r>
      <w:r w:rsidRPr="007374E5">
        <w:rPr>
          <w:rFonts w:ascii="Times New Roman" w:hAnsi="Times New Roman" w:cs="Times New Roman"/>
          <w:b/>
          <w:bCs/>
          <w:sz w:val="24"/>
          <w:szCs w:val="24"/>
        </w:rPr>
        <w:t>пособность к разработке новых методов исследования и их применению</w:t>
      </w:r>
      <w:r>
        <w:rPr>
          <w:rFonts w:ascii="Times New Roman" w:hAnsi="Times New Roman" w:cs="Times New Roman"/>
          <w:b/>
          <w:bCs/>
          <w:sz w:val="24"/>
          <w:szCs w:val="24"/>
        </w:rPr>
        <w:t xml:space="preserve"> </w:t>
      </w:r>
      <w:r w:rsidRPr="007374E5">
        <w:rPr>
          <w:rFonts w:ascii="Times New Roman" w:hAnsi="Times New Roman" w:cs="Times New Roman"/>
          <w:b/>
          <w:bCs/>
          <w:sz w:val="24"/>
          <w:szCs w:val="24"/>
        </w:rPr>
        <w:t>в самостоятельной научно-исследовательской деятельности в области</w:t>
      </w:r>
      <w:r>
        <w:rPr>
          <w:rFonts w:ascii="Times New Roman" w:hAnsi="Times New Roman" w:cs="Times New Roman"/>
          <w:b/>
          <w:bCs/>
          <w:sz w:val="24"/>
          <w:szCs w:val="24"/>
        </w:rPr>
        <w:t xml:space="preserve"> </w:t>
      </w:r>
      <w:r w:rsidRPr="007374E5">
        <w:rPr>
          <w:rFonts w:ascii="Times New Roman" w:hAnsi="Times New Roman" w:cs="Times New Roman"/>
          <w:b/>
          <w:bCs/>
          <w:sz w:val="24"/>
          <w:szCs w:val="24"/>
        </w:rPr>
        <w:t>профессиональной деятельности</w:t>
      </w:r>
    </w:p>
    <w:p w14:paraId="3DA96173" w14:textId="77777777" w:rsidR="007F6373" w:rsidRDefault="007F6373" w:rsidP="0043691C">
      <w:pPr>
        <w:keepNext/>
        <w:autoSpaceDE w:val="0"/>
        <w:autoSpaceDN w:val="0"/>
        <w:adjustRightInd w:val="0"/>
        <w:spacing w:after="0" w:line="240" w:lineRule="auto"/>
        <w:rPr>
          <w:rFonts w:ascii="TimesNewRomanPS-BoldMT" w:hAnsi="TimesNewRomanPS-BoldMT" w:cs="TimesNewRomanPS-BoldMT"/>
          <w:b/>
          <w:bCs/>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2552"/>
        <w:gridCol w:w="2552"/>
        <w:gridCol w:w="2552"/>
        <w:gridCol w:w="2552"/>
        <w:gridCol w:w="2552"/>
      </w:tblGrid>
      <w:tr w:rsidR="007F6373" w:rsidRPr="00094606" w14:paraId="69651F4B" w14:textId="77777777" w:rsidTr="004C7DC2">
        <w:trPr>
          <w:jc w:val="center"/>
        </w:trPr>
        <w:tc>
          <w:tcPr>
            <w:tcW w:w="2552" w:type="dxa"/>
          </w:tcPr>
          <w:p w14:paraId="260C48F4"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552" w:type="dxa"/>
          </w:tcPr>
          <w:p w14:paraId="405779C1" w14:textId="77777777" w:rsidR="007F6373" w:rsidRPr="00094606" w:rsidRDefault="007F6373" w:rsidP="00063B7D">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552" w:type="dxa"/>
          </w:tcPr>
          <w:p w14:paraId="598ACA76" w14:textId="77777777" w:rsidR="0043691C"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76E6B508" w14:textId="3C8601EF"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552" w:type="dxa"/>
          </w:tcPr>
          <w:p w14:paraId="0BBBDE88"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4154CD2A"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552" w:type="dxa"/>
          </w:tcPr>
          <w:p w14:paraId="6D4FA237"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230F0FA5"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552" w:type="dxa"/>
          </w:tcPr>
          <w:p w14:paraId="13D7E391"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5C41F51C"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4C7DC2" w:rsidRPr="00094606" w14:paraId="0F3D692F" w14:textId="77777777" w:rsidTr="004C7DC2">
        <w:trPr>
          <w:jc w:val="center"/>
        </w:trPr>
        <w:tc>
          <w:tcPr>
            <w:tcW w:w="2552" w:type="dxa"/>
            <w:vMerge w:val="restart"/>
          </w:tcPr>
          <w:p w14:paraId="3DBBD800" w14:textId="77777777" w:rsidR="004C7DC2" w:rsidRDefault="004C7DC2"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676E5E34" w14:textId="04E419BB" w:rsidR="004C7DC2" w:rsidRPr="00094606" w:rsidRDefault="004C7DC2"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552" w:type="dxa"/>
          </w:tcPr>
          <w:p w14:paraId="1020E88E" w14:textId="3B3D78A8" w:rsidR="004C7DC2" w:rsidRPr="00094606" w:rsidRDefault="004C7DC2"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552" w:type="dxa"/>
          </w:tcPr>
          <w:p w14:paraId="58AA09DB" w14:textId="562C226D"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552" w:type="dxa"/>
          </w:tcPr>
          <w:p w14:paraId="0E48F63F" w14:textId="504081D3"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Частично</w:t>
            </w:r>
            <w:r>
              <w:rPr>
                <w:rFonts w:ascii="Times New Roman" w:hAnsi="Times New Roman" w:cs="Times New Roman"/>
                <w:sz w:val="20"/>
                <w:szCs w:val="20"/>
                <w:lang w:eastAsia="ru-RU"/>
              </w:rPr>
              <w:t xml:space="preserve">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552" w:type="dxa"/>
          </w:tcPr>
          <w:p w14:paraId="201B80A4" w14:textId="43FD8AD5"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В</w:t>
            </w:r>
            <w:r>
              <w:rPr>
                <w:rFonts w:ascii="Times New Roman" w:hAnsi="Times New Roman" w:cs="Times New Roman"/>
                <w:sz w:val="20"/>
                <w:szCs w:val="20"/>
                <w:lang w:eastAsia="ru-RU"/>
              </w:rPr>
              <w:t xml:space="preserve">ладеет </w:t>
            </w:r>
            <w:r>
              <w:rPr>
                <w:rFonts w:ascii="Times New Roman" w:hAnsi="Times New Roman" w:cs="Times New Roman"/>
                <w:sz w:val="20"/>
                <w:szCs w:val="20"/>
                <w:lang w:eastAsia="ru-RU"/>
              </w:rPr>
              <w:t xml:space="preserve">на базовом уровне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552" w:type="dxa"/>
          </w:tcPr>
          <w:p w14:paraId="59864622" w14:textId="5D671583"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r>
      <w:tr w:rsidR="004C7DC2" w:rsidRPr="00094606" w14:paraId="152881FC" w14:textId="77777777" w:rsidTr="004C7DC2">
        <w:trPr>
          <w:jc w:val="center"/>
        </w:trPr>
        <w:tc>
          <w:tcPr>
            <w:tcW w:w="2552" w:type="dxa"/>
            <w:vMerge/>
          </w:tcPr>
          <w:p w14:paraId="41F8F9F4" w14:textId="77777777" w:rsidR="004C7DC2" w:rsidRPr="00094606" w:rsidRDefault="004C7DC2" w:rsidP="00063B7D">
            <w:pPr>
              <w:spacing w:after="0" w:line="240" w:lineRule="auto"/>
              <w:rPr>
                <w:rFonts w:ascii="Times New Roman" w:hAnsi="Times New Roman" w:cs="Times New Roman"/>
                <w:sz w:val="20"/>
                <w:szCs w:val="20"/>
              </w:rPr>
            </w:pPr>
          </w:p>
        </w:tc>
        <w:tc>
          <w:tcPr>
            <w:tcW w:w="2552" w:type="dxa"/>
          </w:tcPr>
          <w:p w14:paraId="0799E33B" w14:textId="4B641678" w:rsidR="004C7DC2" w:rsidRPr="00094606" w:rsidRDefault="004C7DC2" w:rsidP="00063B7D">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Уметь</w:t>
            </w:r>
            <w:r>
              <w:rPr>
                <w:rFonts w:ascii="Times New Roman" w:hAnsi="Times New Roman" w:cs="Times New Roman"/>
                <w:b/>
                <w:bCs/>
                <w:i/>
                <w:iCs/>
                <w:sz w:val="20"/>
                <w:szCs w:val="20"/>
                <w:u w:val="single"/>
              </w:rPr>
              <w:t>:</w:t>
            </w:r>
            <w:r w:rsidRPr="004C7DC2">
              <w:rPr>
                <w:rFonts w:ascii="Times New Roman" w:hAnsi="Times New Roman" w:cs="Times New Roman"/>
                <w:b/>
                <w:bCs/>
                <w:iCs/>
                <w:sz w:val="20"/>
                <w:szCs w:val="20"/>
              </w:rPr>
              <w:t xml:space="preserve"> </w:t>
            </w:r>
            <w:r>
              <w:rPr>
                <w:rFonts w:ascii="Times New Roman" w:hAnsi="Times New Roman" w:cs="Times New Roman"/>
                <w:sz w:val="20"/>
                <w:szCs w:val="20"/>
              </w:rPr>
              <w:t>находить</w:t>
            </w:r>
            <w:r>
              <w:rPr>
                <w:rFonts w:ascii="Times New Roman" w:hAnsi="Times New Roman" w:cs="Times New Roman"/>
                <w:sz w:val="20"/>
                <w:szCs w:val="20"/>
              </w:rPr>
              <w:t xml:space="preserve"> и осваивать знания в смежных областях науки и техники, необходимые для выполнения инженерных и научных разработок</w:t>
            </w:r>
          </w:p>
        </w:tc>
        <w:tc>
          <w:tcPr>
            <w:tcW w:w="2552" w:type="dxa"/>
          </w:tcPr>
          <w:p w14:paraId="6FE20FC6" w14:textId="2B3ABBEF"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Не способен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c>
          <w:tcPr>
            <w:tcW w:w="2552" w:type="dxa"/>
          </w:tcPr>
          <w:p w14:paraId="4E841FCD" w14:textId="75148CC0"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w:t>
            </w:r>
            <w:r>
              <w:rPr>
                <w:rFonts w:ascii="Times New Roman" w:hAnsi="Times New Roman" w:cs="Times New Roman"/>
                <w:sz w:val="20"/>
                <w:szCs w:val="20"/>
              </w:rPr>
              <w:t xml:space="preserve"> способен находить и осваивать знания в смежных областях науки и техники, необходимые для выполнения инженерных и научных разработок</w:t>
            </w:r>
          </w:p>
        </w:tc>
        <w:tc>
          <w:tcPr>
            <w:tcW w:w="2552" w:type="dxa"/>
          </w:tcPr>
          <w:p w14:paraId="3DC4D277" w14:textId="1CA87736"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w:t>
            </w:r>
            <w:r>
              <w:rPr>
                <w:rFonts w:ascii="Times New Roman" w:hAnsi="Times New Roman" w:cs="Times New Roman"/>
                <w:sz w:val="20"/>
                <w:szCs w:val="20"/>
              </w:rPr>
              <w:t xml:space="preserve"> способен находить и осваивать знания в смежных областях науки и техники, необходимые для выполнения инженерных и научных разработок</w:t>
            </w:r>
          </w:p>
        </w:tc>
        <w:tc>
          <w:tcPr>
            <w:tcW w:w="2552" w:type="dxa"/>
          </w:tcPr>
          <w:p w14:paraId="35AEFCE4" w14:textId="2257461D" w:rsidR="004C7DC2" w:rsidRPr="0097359F" w:rsidRDefault="003F501A"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r>
      <w:tr w:rsidR="004C7DC2" w:rsidRPr="00094606" w14:paraId="186252FC" w14:textId="77777777" w:rsidTr="004C7DC2">
        <w:trPr>
          <w:jc w:val="center"/>
        </w:trPr>
        <w:tc>
          <w:tcPr>
            <w:tcW w:w="2552" w:type="dxa"/>
            <w:vMerge/>
          </w:tcPr>
          <w:p w14:paraId="4E0F5B24" w14:textId="77777777" w:rsidR="004C7DC2" w:rsidRPr="00094606" w:rsidRDefault="004C7DC2" w:rsidP="00063B7D">
            <w:pPr>
              <w:spacing w:after="0" w:line="240" w:lineRule="auto"/>
              <w:rPr>
                <w:rFonts w:ascii="Times New Roman" w:hAnsi="Times New Roman" w:cs="Times New Roman"/>
                <w:sz w:val="20"/>
                <w:szCs w:val="20"/>
              </w:rPr>
            </w:pPr>
          </w:p>
        </w:tc>
        <w:tc>
          <w:tcPr>
            <w:tcW w:w="2552" w:type="dxa"/>
          </w:tcPr>
          <w:p w14:paraId="3E284F91" w14:textId="03CA90D7" w:rsidR="004C7DC2" w:rsidRPr="00094606" w:rsidRDefault="004C7DC2"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w:t>
            </w:r>
            <w:r>
              <w:rPr>
                <w:rFonts w:ascii="Times New Roman" w:hAnsi="Times New Roman" w:cs="Times New Roman"/>
                <w:b/>
                <w:bCs/>
                <w:i/>
                <w:iCs/>
                <w:sz w:val="20"/>
                <w:szCs w:val="20"/>
                <w:u w:val="single"/>
              </w:rPr>
              <w:t xml:space="preserve"> </w:t>
            </w:r>
            <w:r w:rsidR="007D5E14">
              <w:rPr>
                <w:rFonts w:ascii="Times New Roman" w:hAnsi="Times New Roman" w:cs="Times New Roman"/>
                <w:sz w:val="20"/>
                <w:szCs w:val="20"/>
              </w:rPr>
              <w:t>о</w:t>
            </w:r>
            <w:r>
              <w:rPr>
                <w:rFonts w:ascii="Times New Roman" w:hAnsi="Times New Roman" w:cs="Times New Roman"/>
                <w:sz w:val="20"/>
                <w:szCs w:val="20"/>
              </w:rPr>
              <w:t>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552" w:type="dxa"/>
          </w:tcPr>
          <w:p w14:paraId="4B652AF8" w14:textId="3B86DC0F"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Не знает </w:t>
            </w:r>
            <w:r>
              <w:rPr>
                <w:rFonts w:ascii="Times New Roman" w:hAnsi="Times New Roman" w:cs="Times New Roman"/>
                <w:sz w:val="20"/>
                <w:szCs w:val="20"/>
              </w:rPr>
              <w:t>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552" w:type="dxa"/>
          </w:tcPr>
          <w:p w14:paraId="032E524D" w14:textId="13B1539B"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w:t>
            </w:r>
            <w:r>
              <w:rPr>
                <w:rFonts w:ascii="Times New Roman" w:hAnsi="Times New Roman" w:cs="Times New Roman"/>
                <w:sz w:val="20"/>
                <w:szCs w:val="20"/>
              </w:rPr>
              <w:t xml:space="preserve">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552" w:type="dxa"/>
          </w:tcPr>
          <w:p w14:paraId="2317FE29" w14:textId="0AC8D35B"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w:t>
            </w:r>
            <w:r>
              <w:rPr>
                <w:rFonts w:ascii="Times New Roman" w:hAnsi="Times New Roman" w:cs="Times New Roman"/>
                <w:sz w:val="20"/>
                <w:szCs w:val="20"/>
              </w:rPr>
              <w:t xml:space="preserve">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552" w:type="dxa"/>
          </w:tcPr>
          <w:p w14:paraId="2B813F33" w14:textId="522D9E23" w:rsidR="004C7DC2" w:rsidRPr="0062049E" w:rsidRDefault="007D5E14"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основны</w:t>
            </w:r>
            <w:r>
              <w:rPr>
                <w:rFonts w:ascii="Times New Roman" w:hAnsi="Times New Roman" w:cs="Times New Roman"/>
                <w:sz w:val="20"/>
                <w:szCs w:val="20"/>
              </w:rPr>
              <w:t>х</w:t>
            </w:r>
            <w:r>
              <w:rPr>
                <w:rFonts w:ascii="Times New Roman" w:hAnsi="Times New Roman" w:cs="Times New Roman"/>
                <w:sz w:val="20"/>
                <w:szCs w:val="20"/>
              </w:rPr>
              <w:t xml:space="preserve"> раздел</w:t>
            </w:r>
            <w:r>
              <w:rPr>
                <w:rFonts w:ascii="Times New Roman" w:hAnsi="Times New Roman" w:cs="Times New Roman"/>
                <w:sz w:val="20"/>
                <w:szCs w:val="20"/>
              </w:rPr>
              <w:t>ов</w:t>
            </w:r>
            <w:r>
              <w:rPr>
                <w:rFonts w:ascii="Times New Roman" w:hAnsi="Times New Roman" w:cs="Times New Roman"/>
                <w:sz w:val="20"/>
                <w:szCs w:val="20"/>
              </w:rPr>
              <w:t xml:space="preserve"> информатики, математики и естественных наук, на которые опирается развитие научных исследований в соответствующей научной области</w:t>
            </w:r>
          </w:p>
        </w:tc>
      </w:tr>
      <w:tr w:rsidR="007F6373" w:rsidRPr="00094606" w14:paraId="34A6DA64" w14:textId="77777777" w:rsidTr="004C7DC2">
        <w:trPr>
          <w:jc w:val="center"/>
        </w:trPr>
        <w:tc>
          <w:tcPr>
            <w:tcW w:w="2552" w:type="dxa"/>
            <w:vMerge w:val="restart"/>
          </w:tcPr>
          <w:p w14:paraId="76CD659A" w14:textId="77777777" w:rsidR="004C7DC2"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0F163DA7" w14:textId="26391452"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552" w:type="dxa"/>
          </w:tcPr>
          <w:p w14:paraId="6347FAAB" w14:textId="2E0AC31B"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способами выявления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 оценки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индивидуально-личностных,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 xml:space="preserve">профессионально-значимых качеств и </w:t>
            </w:r>
            <w:r w:rsidR="008F5829" w:rsidRPr="00516410">
              <w:rPr>
                <w:rFonts w:ascii="Times New Roman" w:hAnsi="Times New Roman" w:cs="Times New Roman"/>
                <w:sz w:val="20"/>
                <w:szCs w:val="20"/>
                <w:lang w:eastAsia="ru-RU"/>
              </w:rPr>
              <w:lastRenderedPageBreak/>
              <w:t>путями достижения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более высокого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уровня их развития</w:t>
            </w:r>
          </w:p>
        </w:tc>
        <w:tc>
          <w:tcPr>
            <w:tcW w:w="2552" w:type="dxa"/>
          </w:tcPr>
          <w:p w14:paraId="5B686B81" w14:textId="397F5E04"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Не владеет</w:t>
            </w:r>
            <w:r w:rsidR="008F5829">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способами выявления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 оценки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индивидуально-личностных,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 xml:space="preserve">профессионально-значимых качеств и </w:t>
            </w:r>
            <w:r w:rsidR="008F5829" w:rsidRPr="00516410">
              <w:rPr>
                <w:rFonts w:ascii="Times New Roman" w:hAnsi="Times New Roman" w:cs="Times New Roman"/>
                <w:sz w:val="20"/>
                <w:szCs w:val="20"/>
                <w:lang w:eastAsia="ru-RU"/>
              </w:rPr>
              <w:lastRenderedPageBreak/>
              <w:t>путями достижения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более высокого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уровня их развития</w:t>
            </w:r>
          </w:p>
        </w:tc>
        <w:tc>
          <w:tcPr>
            <w:tcW w:w="2552" w:type="dxa"/>
          </w:tcPr>
          <w:p w14:paraId="6F22F2FD" w14:textId="35B4E881" w:rsidR="007F6373" w:rsidRPr="00094606" w:rsidRDefault="007F6373" w:rsidP="004C7DC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Частично владеет</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способами выявления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 xml:space="preserve">профессионально-значимых качеств и </w:t>
            </w:r>
            <w:r w:rsidRPr="00516410">
              <w:rPr>
                <w:rFonts w:ascii="Times New Roman" w:hAnsi="Times New Roman" w:cs="Times New Roman"/>
                <w:sz w:val="20"/>
                <w:szCs w:val="20"/>
                <w:lang w:eastAsia="ru-RU"/>
              </w:rPr>
              <w:lastRenderedPageBreak/>
              <w:t>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c>
          <w:tcPr>
            <w:tcW w:w="2552" w:type="dxa"/>
          </w:tcPr>
          <w:p w14:paraId="2AD0CCC5" w14:textId="77777777" w:rsidR="007F6373" w:rsidRPr="00516410"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sz w:val="20"/>
                <w:szCs w:val="20"/>
              </w:rPr>
              <w:lastRenderedPageBreak/>
              <w:t>Владеет на базовом уровне</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способами выявления</w:t>
            </w:r>
          </w:p>
          <w:p w14:paraId="274C7AF5" w14:textId="77777777" w:rsidR="007F6373" w:rsidRPr="00516410"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w:t>
            </w:r>
          </w:p>
          <w:p w14:paraId="3C15D73B" w14:textId="77777777" w:rsidR="007F6373" w:rsidRPr="00094606" w:rsidRDefault="007F6373" w:rsidP="00063B7D">
            <w:pPr>
              <w:spacing w:after="0" w:line="240" w:lineRule="auto"/>
              <w:rPr>
                <w:rFonts w:ascii="Times New Roman" w:hAnsi="Times New Roman" w:cs="Times New Roman"/>
                <w:sz w:val="20"/>
                <w:szCs w:val="20"/>
              </w:rPr>
            </w:pPr>
            <w:r w:rsidRPr="00516410">
              <w:rPr>
                <w:rFonts w:ascii="Times New Roman" w:hAnsi="Times New Roman" w:cs="Times New Roman"/>
                <w:sz w:val="20"/>
                <w:szCs w:val="20"/>
                <w:lang w:eastAsia="ru-RU"/>
              </w:rPr>
              <w:t>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 xml:space="preserve">профессионально-значимых качеств и </w:t>
            </w:r>
            <w:r w:rsidRPr="00516410">
              <w:rPr>
                <w:rFonts w:ascii="Times New Roman" w:hAnsi="Times New Roman" w:cs="Times New Roman"/>
                <w:sz w:val="20"/>
                <w:szCs w:val="20"/>
                <w:lang w:eastAsia="ru-RU"/>
              </w:rPr>
              <w:lastRenderedPageBreak/>
              <w:t>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c>
          <w:tcPr>
            <w:tcW w:w="2552" w:type="dxa"/>
          </w:tcPr>
          <w:p w14:paraId="2CEEBE30" w14:textId="77777777" w:rsidR="007F6373" w:rsidRPr="00B039F6"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lastRenderedPageBreak/>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p>
          <w:p w14:paraId="5E03036A" w14:textId="77777777" w:rsidR="007F6373" w:rsidRPr="00094606" w:rsidRDefault="007F6373" w:rsidP="00063B7D">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sidRPr="00516410">
              <w:rPr>
                <w:rFonts w:ascii="Times New Roman" w:hAnsi="Times New Roman" w:cs="Times New Roman"/>
                <w:sz w:val="20"/>
                <w:szCs w:val="20"/>
                <w:lang w:eastAsia="ru-RU"/>
              </w:rPr>
              <w:t>способ</w:t>
            </w:r>
            <w:r>
              <w:rPr>
                <w:rFonts w:ascii="Times New Roman" w:hAnsi="Times New Roman" w:cs="Times New Roman"/>
                <w:sz w:val="20"/>
                <w:szCs w:val="20"/>
                <w:lang w:eastAsia="ru-RU"/>
              </w:rPr>
              <w:t xml:space="preserve">ов </w:t>
            </w:r>
            <w:r w:rsidRPr="00516410">
              <w:rPr>
                <w:rFonts w:ascii="Times New Roman" w:hAnsi="Times New Roman" w:cs="Times New Roman"/>
                <w:sz w:val="20"/>
                <w:szCs w:val="20"/>
                <w:lang w:eastAsia="ru-RU"/>
              </w:rPr>
              <w:t>выявления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lastRenderedPageBreak/>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r>
      <w:tr w:rsidR="007F6373" w:rsidRPr="00094606" w14:paraId="6A8796E4" w14:textId="77777777" w:rsidTr="004C7DC2">
        <w:trPr>
          <w:jc w:val="center"/>
        </w:trPr>
        <w:tc>
          <w:tcPr>
            <w:tcW w:w="2552" w:type="dxa"/>
            <w:vMerge/>
          </w:tcPr>
          <w:p w14:paraId="001502DA" w14:textId="77777777" w:rsidR="007F6373" w:rsidRPr="00094606" w:rsidRDefault="007F6373" w:rsidP="00063B7D">
            <w:pPr>
              <w:spacing w:after="0" w:line="240" w:lineRule="auto"/>
              <w:rPr>
                <w:rFonts w:ascii="Times New Roman" w:hAnsi="Times New Roman" w:cs="Times New Roman"/>
                <w:sz w:val="20"/>
                <w:szCs w:val="20"/>
              </w:rPr>
            </w:pPr>
          </w:p>
        </w:tc>
        <w:tc>
          <w:tcPr>
            <w:tcW w:w="2552" w:type="dxa"/>
          </w:tcPr>
          <w:p w14:paraId="411B147A" w14:textId="7B9D2F4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008F5829"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личностного 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и условия их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достижения, исходя из тенденций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деятельности, этапов</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роста, 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особенностей</w:t>
            </w:r>
          </w:p>
        </w:tc>
        <w:tc>
          <w:tcPr>
            <w:tcW w:w="2552" w:type="dxa"/>
          </w:tcPr>
          <w:p w14:paraId="46ED5766" w14:textId="1ADBEF26"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8F5829">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личностного 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и условия их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достижения, исходя из тенденций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деятельности, этапов</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роста, 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особенностей</w:t>
            </w:r>
          </w:p>
        </w:tc>
        <w:tc>
          <w:tcPr>
            <w:tcW w:w="2552" w:type="dxa"/>
          </w:tcPr>
          <w:p w14:paraId="2CC0D28F" w14:textId="297C1FF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c>
          <w:tcPr>
            <w:tcW w:w="2552" w:type="dxa"/>
          </w:tcPr>
          <w:p w14:paraId="6B526EAF" w14:textId="5806B05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c>
          <w:tcPr>
            <w:tcW w:w="2552" w:type="dxa"/>
          </w:tcPr>
          <w:p w14:paraId="77148D8F" w14:textId="3A561F8E"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r>
      <w:tr w:rsidR="007F6373" w:rsidRPr="00094606" w14:paraId="29478757" w14:textId="77777777" w:rsidTr="004C7DC2">
        <w:trPr>
          <w:jc w:val="center"/>
        </w:trPr>
        <w:tc>
          <w:tcPr>
            <w:tcW w:w="2552" w:type="dxa"/>
            <w:vMerge/>
          </w:tcPr>
          <w:p w14:paraId="6EB4910D" w14:textId="77777777" w:rsidR="007F6373" w:rsidRPr="00094606" w:rsidRDefault="007F6373" w:rsidP="00063B7D">
            <w:pPr>
              <w:spacing w:after="0" w:line="240" w:lineRule="auto"/>
              <w:rPr>
                <w:rFonts w:ascii="Times New Roman" w:hAnsi="Times New Roman" w:cs="Times New Roman"/>
                <w:sz w:val="20"/>
                <w:szCs w:val="20"/>
              </w:rPr>
            </w:pPr>
          </w:p>
        </w:tc>
        <w:tc>
          <w:tcPr>
            <w:tcW w:w="2552" w:type="dxa"/>
          </w:tcPr>
          <w:p w14:paraId="202D92F7" w14:textId="5451D306" w:rsidR="007F6373" w:rsidRPr="00FC5D54"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Pr>
                <w:rFonts w:ascii="Times New Roman" w:hAnsi="Times New Roman" w:cs="Times New Roman"/>
                <w:sz w:val="20"/>
                <w:szCs w:val="20"/>
              </w:rPr>
              <w:t>современные достижения в области математического и информационного обеспечения соответствующего научного направления</w:t>
            </w:r>
          </w:p>
        </w:tc>
        <w:tc>
          <w:tcPr>
            <w:tcW w:w="2552" w:type="dxa"/>
          </w:tcPr>
          <w:p w14:paraId="0F6BCF4C" w14:textId="2C2FB684"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8F5829">
              <w:rPr>
                <w:rFonts w:ascii="Times New Roman" w:hAnsi="Times New Roman" w:cs="Times New Roman"/>
                <w:sz w:val="20"/>
                <w:szCs w:val="20"/>
              </w:rPr>
              <w:t xml:space="preserve"> </w:t>
            </w:r>
            <w:r w:rsidR="008F5829">
              <w:rPr>
                <w:rFonts w:ascii="Times New Roman" w:hAnsi="Times New Roman" w:cs="Times New Roman"/>
                <w:sz w:val="20"/>
                <w:szCs w:val="20"/>
              </w:rPr>
              <w:t>современные достижения в области математического и информационного обеспечения соответствующего научного направления</w:t>
            </w:r>
          </w:p>
        </w:tc>
        <w:tc>
          <w:tcPr>
            <w:tcW w:w="2552" w:type="dxa"/>
          </w:tcPr>
          <w:p w14:paraId="35FC479D" w14:textId="630A550D"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552" w:type="dxa"/>
          </w:tcPr>
          <w:p w14:paraId="2A5423EF" w14:textId="6EDA9F56"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552" w:type="dxa"/>
          </w:tcPr>
          <w:p w14:paraId="78F34FC1" w14:textId="5E0A8309" w:rsidR="007F6373" w:rsidRPr="00094606" w:rsidRDefault="007F6373" w:rsidP="00063B7D">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современных достижений в области математического и информационного обеспечения соответствующего научного направления</w:t>
            </w:r>
          </w:p>
        </w:tc>
      </w:tr>
    </w:tbl>
    <w:p w14:paraId="381FE18F" w14:textId="77777777" w:rsidR="007F6373" w:rsidRDefault="007F6373" w:rsidP="007F6373">
      <w:pPr>
        <w:rPr>
          <w:rFonts w:ascii="TimesNewRomanPS-BoldMT" w:hAnsi="TimesNewRomanPS-BoldMT" w:cs="TimesNewRomanPS-BoldMT"/>
          <w:b/>
          <w:bCs/>
          <w:sz w:val="24"/>
          <w:szCs w:val="24"/>
          <w:lang w:eastAsia="ru-RU"/>
        </w:rPr>
      </w:pPr>
    </w:p>
    <w:p w14:paraId="3A1CF355" w14:textId="626C9267" w:rsidR="007F6373" w:rsidRDefault="007F6373" w:rsidP="007F6373">
      <w:pPr>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00F1787D">
        <w:rPr>
          <w:rFonts w:ascii="Times New Roman" w:hAnsi="Times New Roman" w:cs="Times New Roman"/>
          <w:b/>
          <w:bCs/>
          <w:color w:val="000000"/>
          <w:sz w:val="24"/>
          <w:szCs w:val="24"/>
        </w:rPr>
        <w:t xml:space="preserve"> </w:t>
      </w:r>
      <w:r>
        <w:rPr>
          <w:rFonts w:ascii="TimesNewRomanPS-BoldMT Cyr" w:hAnsi="TimesNewRomanPS-BoldMT Cyr" w:cs="TimesNewRomanPS-BoldMT Cyr"/>
          <w:b/>
          <w:bCs/>
          <w:sz w:val="24"/>
          <w:szCs w:val="24"/>
          <w:lang w:eastAsia="ru-RU"/>
        </w:rPr>
        <w:t>ОПК-</w:t>
      </w:r>
      <w:r>
        <w:rPr>
          <w:rFonts w:ascii="TimesNewRomanPS-BoldMT" w:hAnsi="TimesNewRomanPS-BoldMT" w:cs="TimesNewRomanPS-BoldMT"/>
          <w:b/>
          <w:bCs/>
          <w:sz w:val="24"/>
          <w:szCs w:val="24"/>
          <w:lang w:eastAsia="ru-RU"/>
        </w:rPr>
        <w:t xml:space="preserve">4 </w:t>
      </w:r>
      <w:r>
        <w:rPr>
          <w:rFonts w:ascii="Times New Roman" w:hAnsi="Times New Roman" w:cs="Times New Roman"/>
          <w:b/>
          <w:bCs/>
          <w:sz w:val="24"/>
          <w:szCs w:val="24"/>
        </w:rPr>
        <w:t>Г</w:t>
      </w:r>
      <w:r w:rsidRPr="007374E5">
        <w:rPr>
          <w:rFonts w:ascii="Times New Roman" w:hAnsi="Times New Roman" w:cs="Times New Roman"/>
          <w:b/>
          <w:bCs/>
          <w:sz w:val="24"/>
          <w:szCs w:val="24"/>
        </w:rPr>
        <w:t>отовность организовать работу исследовательского коллектива в</w:t>
      </w:r>
      <w:r>
        <w:rPr>
          <w:rFonts w:ascii="Times New Roman" w:hAnsi="Times New Roman" w:cs="Times New Roman"/>
          <w:b/>
          <w:bCs/>
          <w:sz w:val="24"/>
          <w:szCs w:val="24"/>
        </w:rPr>
        <w:t xml:space="preserve"> </w:t>
      </w:r>
      <w:r w:rsidRPr="007374E5">
        <w:rPr>
          <w:rFonts w:ascii="Times New Roman" w:hAnsi="Times New Roman" w:cs="Times New Roman"/>
          <w:b/>
          <w:bCs/>
          <w:sz w:val="24"/>
          <w:szCs w:val="24"/>
        </w:rPr>
        <w:t>профессиональной деятельности</w:t>
      </w:r>
    </w:p>
    <w:p w14:paraId="03AFC931" w14:textId="77777777" w:rsidR="007F6373" w:rsidRDefault="007F6373" w:rsidP="007F6373">
      <w:pPr>
        <w:autoSpaceDE w:val="0"/>
        <w:autoSpaceDN w:val="0"/>
        <w:adjustRightInd w:val="0"/>
        <w:spacing w:after="0" w:line="240" w:lineRule="auto"/>
        <w:rPr>
          <w:rFonts w:ascii="TimesNewRomanPS-BoldMT" w:hAnsi="TimesNewRomanPS-BoldMT" w:cs="TimesNewRomanPS-BoldMT"/>
          <w:b/>
          <w:bCs/>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2552"/>
        <w:gridCol w:w="2552"/>
        <w:gridCol w:w="2552"/>
        <w:gridCol w:w="2552"/>
        <w:gridCol w:w="2552"/>
      </w:tblGrid>
      <w:tr w:rsidR="007F6373" w:rsidRPr="00094606" w14:paraId="093D6BEA" w14:textId="77777777" w:rsidTr="00F43115">
        <w:trPr>
          <w:jc w:val="center"/>
        </w:trPr>
        <w:tc>
          <w:tcPr>
            <w:tcW w:w="2552" w:type="dxa"/>
          </w:tcPr>
          <w:p w14:paraId="09C610F4"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552" w:type="dxa"/>
          </w:tcPr>
          <w:p w14:paraId="0E85244E" w14:textId="77777777" w:rsidR="007F6373" w:rsidRPr="00094606" w:rsidRDefault="007F6373" w:rsidP="00063B7D">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552" w:type="dxa"/>
          </w:tcPr>
          <w:p w14:paraId="147E5434" w14:textId="77777777" w:rsidR="00F43115"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24CE78A3" w14:textId="4D711506"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552" w:type="dxa"/>
          </w:tcPr>
          <w:p w14:paraId="1FF6D6D0"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B9BBBFB"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552" w:type="dxa"/>
          </w:tcPr>
          <w:p w14:paraId="008784E6"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6A021091"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552" w:type="dxa"/>
          </w:tcPr>
          <w:p w14:paraId="6C428089"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4E4A08B8"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F43115" w:rsidRPr="00094606" w14:paraId="349DA6F6" w14:textId="77777777" w:rsidTr="00F43115">
        <w:trPr>
          <w:jc w:val="center"/>
        </w:trPr>
        <w:tc>
          <w:tcPr>
            <w:tcW w:w="2552" w:type="dxa"/>
            <w:vMerge w:val="restart"/>
          </w:tcPr>
          <w:p w14:paraId="70BD80BE" w14:textId="77777777" w:rsidR="00F43115" w:rsidRDefault="00F43115"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1461A728" w14:textId="6C3CBA21" w:rsidR="00F43115" w:rsidRPr="00094606" w:rsidRDefault="00F43115"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552" w:type="dxa"/>
          </w:tcPr>
          <w:p w14:paraId="01567763" w14:textId="1AE6A074" w:rsidR="00F43115" w:rsidRPr="00094606" w:rsidRDefault="00F43115"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rPr>
              <w:t>с</w:t>
            </w:r>
            <w:r>
              <w:rPr>
                <w:rFonts w:ascii="Times New Roman" w:hAnsi="Times New Roman" w:cs="Times New Roman"/>
                <w:sz w:val="20"/>
                <w:szCs w:val="20"/>
              </w:rPr>
              <w:t>пособностью структурировать исследовательскую работу в своей профессиональной области</w:t>
            </w:r>
          </w:p>
        </w:tc>
        <w:tc>
          <w:tcPr>
            <w:tcW w:w="2552" w:type="dxa"/>
          </w:tcPr>
          <w:p w14:paraId="5723497C" w14:textId="74C4C945"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Не владеет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552" w:type="dxa"/>
          </w:tcPr>
          <w:p w14:paraId="7FC70D5C" w14:textId="13558D41"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Частично</w:t>
            </w:r>
            <w:r>
              <w:rPr>
                <w:rFonts w:ascii="Times New Roman" w:hAnsi="Times New Roman" w:cs="Times New Roman"/>
                <w:sz w:val="20"/>
                <w:szCs w:val="20"/>
              </w:rPr>
              <w:t xml:space="preserve"> владеет способностью структурировать исследовательскую работу в своей профессиональной области</w:t>
            </w:r>
          </w:p>
        </w:tc>
        <w:tc>
          <w:tcPr>
            <w:tcW w:w="2552" w:type="dxa"/>
          </w:tcPr>
          <w:p w14:paraId="1258712B" w14:textId="0B182675"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552" w:type="dxa"/>
          </w:tcPr>
          <w:p w14:paraId="6D2EB9E0" w14:textId="2D129424"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w:t>
            </w:r>
            <w:r>
              <w:rPr>
                <w:rFonts w:ascii="Times New Roman" w:hAnsi="Times New Roman" w:cs="Times New Roman"/>
                <w:sz w:val="20"/>
                <w:szCs w:val="20"/>
              </w:rPr>
              <w:t>владеет способностью структурировать исследовательскую работу в своей профессиональной области</w:t>
            </w:r>
          </w:p>
        </w:tc>
      </w:tr>
      <w:tr w:rsidR="00F43115" w:rsidRPr="00094606" w14:paraId="1E9A833E" w14:textId="77777777" w:rsidTr="00F43115">
        <w:trPr>
          <w:jc w:val="center"/>
        </w:trPr>
        <w:tc>
          <w:tcPr>
            <w:tcW w:w="2552" w:type="dxa"/>
            <w:vMerge/>
          </w:tcPr>
          <w:p w14:paraId="1F1AEFA1" w14:textId="77777777" w:rsidR="00F43115" w:rsidRPr="00094606" w:rsidRDefault="00F43115" w:rsidP="00063B7D">
            <w:pPr>
              <w:spacing w:after="0" w:line="240" w:lineRule="auto"/>
              <w:rPr>
                <w:rFonts w:ascii="Times New Roman" w:hAnsi="Times New Roman" w:cs="Times New Roman"/>
                <w:sz w:val="20"/>
                <w:szCs w:val="20"/>
              </w:rPr>
            </w:pPr>
          </w:p>
        </w:tc>
        <w:tc>
          <w:tcPr>
            <w:tcW w:w="2552" w:type="dxa"/>
          </w:tcPr>
          <w:p w14:paraId="6767B92B" w14:textId="01A01ECF" w:rsidR="00F43115" w:rsidRPr="00094606" w:rsidRDefault="00F43115" w:rsidP="00063B7D">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Уметь:</w:t>
            </w:r>
            <w:r>
              <w:rPr>
                <w:rFonts w:ascii="Times New Roman" w:hAnsi="Times New Roman" w:cs="Times New Roman"/>
                <w:b/>
                <w:bCs/>
                <w:i/>
                <w:iCs/>
                <w:sz w:val="20"/>
                <w:szCs w:val="20"/>
                <w:u w:val="single"/>
              </w:rPr>
              <w:t xml:space="preserve"> </w:t>
            </w:r>
            <w:r>
              <w:rPr>
                <w:rFonts w:ascii="Times New Roman" w:hAnsi="Times New Roman" w:cs="Times New Roman"/>
                <w:sz w:val="20"/>
                <w:szCs w:val="20"/>
              </w:rPr>
              <w:t>в</w:t>
            </w:r>
            <w:r>
              <w:rPr>
                <w:rFonts w:ascii="Times New Roman" w:hAnsi="Times New Roman" w:cs="Times New Roman"/>
                <w:sz w:val="20"/>
                <w:szCs w:val="20"/>
              </w:rPr>
              <w:t>заимодействовать с партнерами при выполнении совместных научных исследований</w:t>
            </w:r>
          </w:p>
        </w:tc>
        <w:tc>
          <w:tcPr>
            <w:tcW w:w="2552" w:type="dxa"/>
          </w:tcPr>
          <w:p w14:paraId="48A36BB2" w14:textId="7EFD9059"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Не способен </w:t>
            </w:r>
            <w:r w:rsidR="00BE12FA">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552" w:type="dxa"/>
          </w:tcPr>
          <w:p w14:paraId="406761C2" w14:textId="5203DB66"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w:t>
            </w:r>
            <w:r>
              <w:rPr>
                <w:rFonts w:ascii="Times New Roman" w:hAnsi="Times New Roman" w:cs="Times New Roman"/>
                <w:sz w:val="20"/>
                <w:szCs w:val="20"/>
              </w:rPr>
              <w:t xml:space="preserve"> способен взаимодействовать с партнерами при выполнении совместных научных исследований</w:t>
            </w:r>
          </w:p>
        </w:tc>
        <w:tc>
          <w:tcPr>
            <w:tcW w:w="2552" w:type="dxa"/>
          </w:tcPr>
          <w:p w14:paraId="591E1E00" w14:textId="1205BF7F"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w:t>
            </w:r>
            <w:r>
              <w:rPr>
                <w:rFonts w:ascii="Times New Roman" w:hAnsi="Times New Roman" w:cs="Times New Roman"/>
                <w:sz w:val="20"/>
                <w:szCs w:val="20"/>
              </w:rPr>
              <w:t xml:space="preserve"> способен взаимодействовать с партнерами при выполнении совместных научных исследований</w:t>
            </w:r>
          </w:p>
        </w:tc>
        <w:tc>
          <w:tcPr>
            <w:tcW w:w="2552" w:type="dxa"/>
          </w:tcPr>
          <w:p w14:paraId="1137A3FB" w14:textId="592ABCD5" w:rsidR="00F43115" w:rsidRPr="0097359F" w:rsidRDefault="00423F47"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взаимодействовать с партнерами при выполнении совместных научных исследований</w:t>
            </w:r>
          </w:p>
        </w:tc>
      </w:tr>
      <w:tr w:rsidR="00F43115" w:rsidRPr="00094606" w14:paraId="63A06BE6" w14:textId="77777777" w:rsidTr="00F43115">
        <w:trPr>
          <w:jc w:val="center"/>
        </w:trPr>
        <w:tc>
          <w:tcPr>
            <w:tcW w:w="2552" w:type="dxa"/>
            <w:vMerge/>
          </w:tcPr>
          <w:p w14:paraId="28A997B3" w14:textId="77777777" w:rsidR="00F43115" w:rsidRPr="00094606" w:rsidRDefault="00F43115" w:rsidP="00063B7D">
            <w:pPr>
              <w:spacing w:after="0" w:line="240" w:lineRule="auto"/>
              <w:rPr>
                <w:rFonts w:ascii="Times New Roman" w:hAnsi="Times New Roman" w:cs="Times New Roman"/>
                <w:sz w:val="20"/>
                <w:szCs w:val="20"/>
              </w:rPr>
            </w:pPr>
          </w:p>
        </w:tc>
        <w:tc>
          <w:tcPr>
            <w:tcW w:w="2552" w:type="dxa"/>
          </w:tcPr>
          <w:p w14:paraId="0D2D6E05" w14:textId="3B5CD547" w:rsidR="00F43115" w:rsidRPr="00094606" w:rsidRDefault="00F43115"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w:t>
            </w:r>
            <w:r w:rsidRPr="00F43115">
              <w:rPr>
                <w:rFonts w:ascii="Times New Roman" w:hAnsi="Times New Roman" w:cs="Times New Roman"/>
                <w:bCs/>
                <w:iCs/>
                <w:sz w:val="20"/>
                <w:szCs w:val="20"/>
              </w:rPr>
              <w:t xml:space="preserve"> о</w:t>
            </w:r>
            <w:r>
              <w:rPr>
                <w:rFonts w:ascii="Times New Roman" w:hAnsi="Times New Roman" w:cs="Times New Roman"/>
                <w:sz w:val="20"/>
                <w:szCs w:val="20"/>
              </w:rPr>
              <w:t>сновы социальной психологии</w:t>
            </w:r>
          </w:p>
        </w:tc>
        <w:tc>
          <w:tcPr>
            <w:tcW w:w="2552" w:type="dxa"/>
          </w:tcPr>
          <w:p w14:paraId="400D9421" w14:textId="2380DE61"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552" w:type="dxa"/>
          </w:tcPr>
          <w:p w14:paraId="63F88F9A" w14:textId="1BBC8D80"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Слабо</w:t>
            </w:r>
            <w:r>
              <w:rPr>
                <w:rFonts w:ascii="Times New Roman" w:hAnsi="Times New Roman" w:cs="Times New Roman"/>
                <w:bCs/>
                <w:iCs/>
                <w:sz w:val="20"/>
                <w:szCs w:val="20"/>
              </w:rPr>
              <w:t xml:space="preserve">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552" w:type="dxa"/>
          </w:tcPr>
          <w:p w14:paraId="51A9EA13" w14:textId="3BCF4845"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Хорошо</w:t>
            </w:r>
            <w:r>
              <w:rPr>
                <w:rFonts w:ascii="Times New Roman" w:hAnsi="Times New Roman" w:cs="Times New Roman"/>
                <w:bCs/>
                <w:iCs/>
                <w:sz w:val="20"/>
                <w:szCs w:val="20"/>
              </w:rPr>
              <w:t xml:space="preserve">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552" w:type="dxa"/>
          </w:tcPr>
          <w:p w14:paraId="22E26DF1" w14:textId="56A548CF" w:rsidR="00F43115" w:rsidRPr="0062049E" w:rsidRDefault="0011690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F43115">
              <w:rPr>
                <w:rFonts w:ascii="Times New Roman" w:hAnsi="Times New Roman" w:cs="Times New Roman"/>
                <w:bCs/>
                <w:iCs/>
                <w:sz w:val="20"/>
                <w:szCs w:val="20"/>
              </w:rPr>
              <w:t>о</w:t>
            </w:r>
            <w:r>
              <w:rPr>
                <w:rFonts w:ascii="Times New Roman" w:hAnsi="Times New Roman" w:cs="Times New Roman"/>
                <w:sz w:val="20"/>
                <w:szCs w:val="20"/>
              </w:rPr>
              <w:t>снов социальной психологии</w:t>
            </w:r>
          </w:p>
        </w:tc>
      </w:tr>
      <w:tr w:rsidR="007F6373" w:rsidRPr="00094606" w14:paraId="2E45DA27" w14:textId="77777777" w:rsidTr="00F43115">
        <w:trPr>
          <w:jc w:val="center"/>
        </w:trPr>
        <w:tc>
          <w:tcPr>
            <w:tcW w:w="2552" w:type="dxa"/>
            <w:vMerge w:val="restart"/>
          </w:tcPr>
          <w:p w14:paraId="301CF8FE" w14:textId="77777777" w:rsidR="00F43115"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1C583CFC" w14:textId="0A245D53"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552" w:type="dxa"/>
          </w:tcPr>
          <w:p w14:paraId="00284EA4" w14:textId="2FEC4C73" w:rsidR="007F6373" w:rsidRPr="00112490"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112490">
              <w:rPr>
                <w:rFonts w:ascii="Times New Roman" w:hAnsi="Times New Roman" w:cs="Times New Roman"/>
                <w:sz w:val="20"/>
                <w:szCs w:val="20"/>
                <w:lang w:eastAsia="ru-RU"/>
              </w:rPr>
              <w:t>способностью</w:t>
            </w:r>
          </w:p>
          <w:p w14:paraId="255D9ACF" w14:textId="173DAA0D" w:rsidR="007F6373" w:rsidRPr="00094606" w:rsidRDefault="007F6373" w:rsidP="00063B7D">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552" w:type="dxa"/>
          </w:tcPr>
          <w:p w14:paraId="1308B7A4" w14:textId="63159B50"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155613">
              <w:rPr>
                <w:rFonts w:ascii="Times New Roman" w:hAnsi="Times New Roman" w:cs="Times New Roman"/>
                <w:sz w:val="20"/>
                <w:szCs w:val="20"/>
              </w:rPr>
              <w:t xml:space="preserve"> </w:t>
            </w:r>
            <w:r w:rsidR="00155613" w:rsidRPr="00112490">
              <w:rPr>
                <w:rFonts w:ascii="Times New Roman" w:hAnsi="Times New Roman" w:cs="Times New Roman"/>
                <w:sz w:val="20"/>
                <w:szCs w:val="20"/>
                <w:lang w:eastAsia="ru-RU"/>
              </w:rPr>
              <w:t>способностью</w:t>
            </w:r>
            <w:r w:rsidR="00155613">
              <w:rPr>
                <w:rFonts w:ascii="Times New Roman" w:hAnsi="Times New Roman" w:cs="Times New Roman"/>
                <w:sz w:val="20"/>
                <w:szCs w:val="20"/>
                <w:lang w:eastAsia="ru-RU"/>
              </w:rPr>
              <w:t xml:space="preserve"> с</w:t>
            </w:r>
            <w:r w:rsidR="00155613" w:rsidRPr="00112490">
              <w:rPr>
                <w:rFonts w:ascii="Times New Roman" w:hAnsi="Times New Roman" w:cs="Times New Roman"/>
                <w:sz w:val="20"/>
                <w:szCs w:val="20"/>
                <w:lang w:eastAsia="ru-RU"/>
              </w:rPr>
              <w:t>амостоятельной</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организации работы</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коллектива</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исполнителей</w:t>
            </w:r>
            <w:r w:rsidR="00155613">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552" w:type="dxa"/>
          </w:tcPr>
          <w:p w14:paraId="6D74BDF5" w14:textId="47FB3563"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112490">
              <w:rPr>
                <w:rFonts w:ascii="Times New Roman" w:hAnsi="Times New Roman" w:cs="Times New Roman"/>
                <w:sz w:val="20"/>
                <w:szCs w:val="20"/>
                <w:lang w:eastAsia="ru-RU"/>
              </w:rPr>
              <w:t>способностью</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552" w:type="dxa"/>
          </w:tcPr>
          <w:p w14:paraId="32A85711" w14:textId="22CD5573"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 xml:space="preserve"> 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552" w:type="dxa"/>
          </w:tcPr>
          <w:p w14:paraId="0237B5CB" w14:textId="1AB9D923"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 xml:space="preserve">владение </w:t>
            </w:r>
            <w:r w:rsidRPr="00112490">
              <w:rPr>
                <w:rFonts w:ascii="Times New Roman" w:hAnsi="Times New Roman" w:cs="Times New Roman"/>
                <w:sz w:val="20"/>
                <w:szCs w:val="20"/>
                <w:lang w:eastAsia="ru-RU"/>
              </w:rPr>
              <w:t>способностью</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r w:rsidRPr="00112490">
              <w:rPr>
                <w:rFonts w:ascii="Times New Roman" w:hAnsi="Times New Roman" w:cs="Times New Roman"/>
                <w:sz w:val="20"/>
                <w:szCs w:val="20"/>
                <w:lang w:eastAsia="ru-RU"/>
              </w:rPr>
              <w:t>.</w:t>
            </w:r>
            <w:r w:rsidRPr="00516410">
              <w:rPr>
                <w:rFonts w:ascii="Times New Roman" w:hAnsi="Times New Roman" w:cs="Times New Roman"/>
                <w:sz w:val="20"/>
                <w:szCs w:val="20"/>
                <w:lang w:eastAsia="ru-RU"/>
              </w:rPr>
              <w:t>.</w:t>
            </w:r>
          </w:p>
        </w:tc>
      </w:tr>
      <w:tr w:rsidR="007F6373" w:rsidRPr="00094606" w14:paraId="627B8107" w14:textId="77777777" w:rsidTr="00F43115">
        <w:trPr>
          <w:jc w:val="center"/>
        </w:trPr>
        <w:tc>
          <w:tcPr>
            <w:tcW w:w="2552" w:type="dxa"/>
            <w:vMerge/>
          </w:tcPr>
          <w:p w14:paraId="48CEE6DB" w14:textId="77777777" w:rsidR="007F6373" w:rsidRPr="00094606" w:rsidRDefault="007F6373" w:rsidP="00063B7D">
            <w:pPr>
              <w:spacing w:after="0" w:line="240" w:lineRule="auto"/>
              <w:rPr>
                <w:rFonts w:ascii="Times New Roman" w:hAnsi="Times New Roman" w:cs="Times New Roman"/>
                <w:sz w:val="20"/>
                <w:szCs w:val="20"/>
              </w:rPr>
            </w:pPr>
          </w:p>
        </w:tc>
        <w:tc>
          <w:tcPr>
            <w:tcW w:w="2552" w:type="dxa"/>
          </w:tcPr>
          <w:p w14:paraId="447B447D" w14:textId="35ECCEB6" w:rsidR="007F6373" w:rsidRPr="005C7B23"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Pr="005C7B23">
              <w:rPr>
                <w:rFonts w:ascii="Times New Roman" w:hAnsi="Times New Roman" w:cs="Times New Roman"/>
                <w:sz w:val="20"/>
                <w:szCs w:val="20"/>
                <w:lang w:eastAsia="ru-RU"/>
              </w:rPr>
              <w:t>самостоятельно</w:t>
            </w:r>
          </w:p>
          <w:p w14:paraId="47FF3C96" w14:textId="77777777" w:rsidR="007F6373" w:rsidRPr="005C7B23"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определять порядок</w:t>
            </w:r>
          </w:p>
          <w:p w14:paraId="25C423C8" w14:textId="77777777" w:rsidR="007F6373" w:rsidRPr="005C7B23" w:rsidRDefault="007F6373" w:rsidP="00063B7D">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исполнителями. </w:t>
            </w:r>
          </w:p>
        </w:tc>
        <w:tc>
          <w:tcPr>
            <w:tcW w:w="2552" w:type="dxa"/>
          </w:tcPr>
          <w:p w14:paraId="709D6899" w14:textId="30ED947B"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155613">
              <w:rPr>
                <w:rFonts w:ascii="Times New Roman" w:hAnsi="Times New Roman" w:cs="Times New Roman"/>
                <w:sz w:val="20"/>
                <w:szCs w:val="20"/>
              </w:rPr>
              <w:t xml:space="preserve"> </w:t>
            </w:r>
            <w:r w:rsidR="00155613" w:rsidRPr="005C7B23">
              <w:rPr>
                <w:rFonts w:ascii="Times New Roman" w:hAnsi="Times New Roman" w:cs="Times New Roman"/>
                <w:sz w:val="20"/>
                <w:szCs w:val="20"/>
                <w:lang w:eastAsia="ru-RU"/>
              </w:rPr>
              <w:t>самостоятельно</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определять порядок</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выполнения работ</w:t>
            </w:r>
            <w:r w:rsidR="00155613">
              <w:rPr>
                <w:rFonts w:ascii="Times New Roman" w:hAnsi="Times New Roman" w:cs="Times New Roman"/>
                <w:sz w:val="20"/>
                <w:szCs w:val="20"/>
                <w:lang w:eastAsia="ru-RU"/>
              </w:rPr>
              <w:t>, структурировать исследовательскую работу и распределять ее между исполнителями</w:t>
            </w:r>
          </w:p>
        </w:tc>
        <w:tc>
          <w:tcPr>
            <w:tcW w:w="2552" w:type="dxa"/>
          </w:tcPr>
          <w:p w14:paraId="3C7E79F0" w14:textId="7E7551D8"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структурировать исследовательскую работу и распределять ее между исполнителями.</w:t>
            </w:r>
          </w:p>
        </w:tc>
        <w:tc>
          <w:tcPr>
            <w:tcW w:w="2552" w:type="dxa"/>
          </w:tcPr>
          <w:p w14:paraId="43F2F936" w14:textId="27FC7B4D"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структурировать исследовательскую работу и распределять ее между исполнителями.</w:t>
            </w:r>
          </w:p>
        </w:tc>
        <w:tc>
          <w:tcPr>
            <w:tcW w:w="2552" w:type="dxa"/>
          </w:tcPr>
          <w:p w14:paraId="5086E7E8" w14:textId="47CED71E"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структурировать исследовательскую работу и распределять ее между исполнителями.</w:t>
            </w:r>
          </w:p>
        </w:tc>
      </w:tr>
      <w:tr w:rsidR="007F6373" w:rsidRPr="00094606" w14:paraId="091D6F05" w14:textId="77777777" w:rsidTr="00F43115">
        <w:trPr>
          <w:jc w:val="center"/>
        </w:trPr>
        <w:tc>
          <w:tcPr>
            <w:tcW w:w="2552" w:type="dxa"/>
            <w:vMerge/>
          </w:tcPr>
          <w:p w14:paraId="3711C9E7" w14:textId="77777777" w:rsidR="007F6373" w:rsidRPr="00094606" w:rsidRDefault="007F6373" w:rsidP="00063B7D">
            <w:pPr>
              <w:spacing w:after="0" w:line="240" w:lineRule="auto"/>
              <w:rPr>
                <w:rFonts w:ascii="Times New Roman" w:hAnsi="Times New Roman" w:cs="Times New Roman"/>
                <w:sz w:val="20"/>
                <w:szCs w:val="20"/>
              </w:rPr>
            </w:pPr>
          </w:p>
        </w:tc>
        <w:tc>
          <w:tcPr>
            <w:tcW w:w="2552" w:type="dxa"/>
          </w:tcPr>
          <w:p w14:paraId="407B6D06" w14:textId="66CBDD11" w:rsidR="007F6373" w:rsidRPr="005C7B23"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5C7B23">
              <w:rPr>
                <w:rFonts w:ascii="Times New Roman" w:hAnsi="Times New Roman" w:cs="Times New Roman"/>
                <w:sz w:val="20"/>
                <w:szCs w:val="20"/>
                <w:lang w:eastAsia="ru-RU"/>
              </w:rPr>
              <w:t>основные этапы</w:t>
            </w:r>
          </w:p>
          <w:p w14:paraId="5A124B4E" w14:textId="77777777" w:rsidR="007F6373" w:rsidRPr="005C7B23"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организации работы</w:t>
            </w:r>
          </w:p>
          <w:p w14:paraId="0ADFDE29" w14:textId="77777777" w:rsidR="007F6373" w:rsidRPr="005C7B23"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коллектива в области</w:t>
            </w:r>
          </w:p>
          <w:p w14:paraId="495A70CF" w14:textId="77777777" w:rsidR="007F6373" w:rsidRPr="005C7B23"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профессиональной</w:t>
            </w:r>
          </w:p>
          <w:p w14:paraId="2DA68B98" w14:textId="77777777" w:rsidR="007F6373" w:rsidRPr="00094606" w:rsidRDefault="007F6373" w:rsidP="00063B7D">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деятельности.</w:t>
            </w:r>
          </w:p>
        </w:tc>
        <w:tc>
          <w:tcPr>
            <w:tcW w:w="2552" w:type="dxa"/>
          </w:tcPr>
          <w:p w14:paraId="69460A40" w14:textId="5AC540FE"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155613">
              <w:rPr>
                <w:rFonts w:ascii="Times New Roman" w:hAnsi="Times New Roman" w:cs="Times New Roman"/>
                <w:sz w:val="20"/>
                <w:szCs w:val="20"/>
              </w:rPr>
              <w:t xml:space="preserve"> </w:t>
            </w:r>
            <w:r w:rsidR="00155613" w:rsidRPr="005C7B23">
              <w:rPr>
                <w:rFonts w:ascii="Times New Roman" w:hAnsi="Times New Roman" w:cs="Times New Roman"/>
                <w:sz w:val="20"/>
                <w:szCs w:val="20"/>
                <w:lang w:eastAsia="ru-RU"/>
              </w:rPr>
              <w:t>основные этапы</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организации работы</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коллектива в области</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профессиональной</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деятельности</w:t>
            </w:r>
          </w:p>
        </w:tc>
        <w:tc>
          <w:tcPr>
            <w:tcW w:w="2552" w:type="dxa"/>
          </w:tcPr>
          <w:p w14:paraId="1FC6991F" w14:textId="6F731B38"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основные этапы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c>
          <w:tcPr>
            <w:tcW w:w="2552" w:type="dxa"/>
          </w:tcPr>
          <w:p w14:paraId="4D5E8133" w14:textId="3BCCB6FC"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основные этапы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c>
          <w:tcPr>
            <w:tcW w:w="2552" w:type="dxa"/>
          </w:tcPr>
          <w:p w14:paraId="36AC3FEE" w14:textId="54FDAC71"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5C7B23">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5C7B23">
              <w:rPr>
                <w:rFonts w:ascii="Times New Roman" w:hAnsi="Times New Roman" w:cs="Times New Roman"/>
                <w:sz w:val="20"/>
                <w:szCs w:val="20"/>
                <w:lang w:eastAsia="ru-RU"/>
              </w:rPr>
              <w:t xml:space="preserve"> этап</w:t>
            </w:r>
            <w:r>
              <w:rPr>
                <w:rFonts w:ascii="Times New Roman" w:hAnsi="Times New Roman" w:cs="Times New Roman"/>
                <w:sz w:val="20"/>
                <w:szCs w:val="20"/>
                <w:lang w:eastAsia="ru-RU"/>
              </w:rPr>
              <w:t>ов</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r>
    </w:tbl>
    <w:p w14:paraId="4938D953" w14:textId="77777777" w:rsidR="007F6373" w:rsidRDefault="007F6373" w:rsidP="007F6373">
      <w:pPr>
        <w:rPr>
          <w:rFonts w:ascii="TimesNewRomanPS-BoldMT" w:hAnsi="TimesNewRomanPS-BoldMT" w:cs="TimesNewRomanPS-BoldMT"/>
          <w:b/>
          <w:bCs/>
          <w:sz w:val="24"/>
          <w:szCs w:val="24"/>
          <w:lang w:eastAsia="ru-RU"/>
        </w:rPr>
      </w:pPr>
    </w:p>
    <w:p w14:paraId="1E973114" w14:textId="56D9BA10" w:rsidR="00243799" w:rsidRDefault="00243799" w:rsidP="00CA0F82">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lastRenderedPageBreak/>
        <w:t>КОМПЕТЕНЦИЯ:</w:t>
      </w:r>
      <w:r w:rsidRPr="00816F39">
        <w:rPr>
          <w:rFonts w:ascii="Times New Roman" w:hAnsi="Times New Roman" w:cs="Times New Roman"/>
          <w:b/>
          <w:bCs/>
          <w:color w:val="FF0000"/>
          <w:sz w:val="24"/>
          <w:szCs w:val="24"/>
        </w:rPr>
        <w:t xml:space="preserve"> </w:t>
      </w:r>
      <w:r>
        <w:rPr>
          <w:rFonts w:ascii="TimesNewRomanPS-BoldMT Cyr" w:hAnsi="TimesNewRomanPS-BoldMT Cyr" w:cs="TimesNewRomanPS-BoldMT Cyr"/>
          <w:b/>
          <w:bCs/>
          <w:sz w:val="24"/>
          <w:szCs w:val="24"/>
          <w:lang w:eastAsia="ru-RU"/>
        </w:rPr>
        <w:t>ОПК-</w:t>
      </w:r>
      <w:r w:rsidR="00CA0F82">
        <w:rPr>
          <w:rFonts w:ascii="TimesNewRomanPS-BoldMT Cyr" w:hAnsi="TimesNewRomanPS-BoldMT Cyr" w:cs="TimesNewRomanPS-BoldMT Cyr"/>
          <w:b/>
          <w:bCs/>
          <w:sz w:val="24"/>
          <w:szCs w:val="24"/>
          <w:lang w:eastAsia="ru-RU"/>
        </w:rPr>
        <w:t>8</w:t>
      </w:r>
      <w:r>
        <w:rPr>
          <w:rFonts w:ascii="TimesNewRomanPS-BoldMT" w:hAnsi="TimesNewRomanPS-BoldMT" w:cs="TimesNewRomanPS-BoldMT"/>
          <w:b/>
          <w:bCs/>
          <w:sz w:val="24"/>
          <w:szCs w:val="24"/>
          <w:lang w:eastAsia="ru-RU"/>
        </w:rPr>
        <w:t xml:space="preserve"> </w:t>
      </w:r>
      <w:r>
        <w:rPr>
          <w:rFonts w:ascii="Times New Roman" w:hAnsi="Times New Roman" w:cs="Times New Roman"/>
          <w:b/>
          <w:bCs/>
          <w:sz w:val="24"/>
          <w:szCs w:val="24"/>
        </w:rPr>
        <w:t>Г</w:t>
      </w:r>
      <w:r w:rsidRPr="007374E5">
        <w:rPr>
          <w:rFonts w:ascii="Times New Roman" w:hAnsi="Times New Roman" w:cs="Times New Roman"/>
          <w:b/>
          <w:bCs/>
          <w:sz w:val="24"/>
          <w:szCs w:val="24"/>
        </w:rPr>
        <w:t>отовность к преподавательской деятельности по основным</w:t>
      </w:r>
      <w:r>
        <w:rPr>
          <w:rFonts w:ascii="Times New Roman" w:hAnsi="Times New Roman" w:cs="Times New Roman"/>
          <w:b/>
          <w:bCs/>
          <w:sz w:val="24"/>
          <w:szCs w:val="24"/>
        </w:rPr>
        <w:t xml:space="preserve"> </w:t>
      </w:r>
      <w:r w:rsidRPr="007374E5">
        <w:rPr>
          <w:rFonts w:ascii="Times New Roman" w:hAnsi="Times New Roman" w:cs="Times New Roman"/>
          <w:b/>
          <w:bCs/>
          <w:sz w:val="24"/>
          <w:szCs w:val="24"/>
        </w:rPr>
        <w:t>образовательным программам высшего образования</w:t>
      </w:r>
    </w:p>
    <w:p w14:paraId="29429FBD" w14:textId="77777777" w:rsidR="00243799" w:rsidRDefault="00243799" w:rsidP="00CA0F82">
      <w:pPr>
        <w:keepNext/>
        <w:autoSpaceDE w:val="0"/>
        <w:autoSpaceDN w:val="0"/>
        <w:adjustRightInd w:val="0"/>
        <w:spacing w:after="0" w:line="240" w:lineRule="auto"/>
        <w:rPr>
          <w:rFonts w:ascii="TimesNewRomanPS-BoldMT" w:hAnsi="TimesNewRomanPS-BoldMT" w:cs="TimesNewRomanPS-BoldMT"/>
          <w:b/>
          <w:bCs/>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2552"/>
        <w:gridCol w:w="2552"/>
        <w:gridCol w:w="2552"/>
        <w:gridCol w:w="2552"/>
        <w:gridCol w:w="2552"/>
      </w:tblGrid>
      <w:tr w:rsidR="00243799" w:rsidRPr="00094606" w14:paraId="75A07F63" w14:textId="77777777" w:rsidTr="0026317C">
        <w:trPr>
          <w:jc w:val="center"/>
        </w:trPr>
        <w:tc>
          <w:tcPr>
            <w:tcW w:w="2552" w:type="dxa"/>
          </w:tcPr>
          <w:p w14:paraId="7BF6D678" w14:textId="77777777" w:rsidR="00243799" w:rsidRPr="00094606" w:rsidRDefault="00243799"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552" w:type="dxa"/>
          </w:tcPr>
          <w:p w14:paraId="478EBE5E" w14:textId="77777777" w:rsidR="00243799" w:rsidRPr="00094606" w:rsidRDefault="00243799" w:rsidP="00063B7D">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552" w:type="dxa"/>
          </w:tcPr>
          <w:p w14:paraId="6684F4CF" w14:textId="77777777" w:rsidR="004F4894" w:rsidRDefault="00243799"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4A29F0E4" w14:textId="15B08C7B" w:rsidR="00243799" w:rsidRPr="00094606" w:rsidRDefault="00243799"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552" w:type="dxa"/>
          </w:tcPr>
          <w:p w14:paraId="460B4560" w14:textId="77777777" w:rsidR="00243799" w:rsidRDefault="00243799"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397158F4" w14:textId="77777777" w:rsidR="00243799" w:rsidRPr="00094606" w:rsidRDefault="00243799"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552" w:type="dxa"/>
          </w:tcPr>
          <w:p w14:paraId="4C6E63C1" w14:textId="77777777" w:rsidR="00243799" w:rsidRDefault="00243799"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41F5B828" w14:textId="77777777" w:rsidR="00243799" w:rsidRPr="00094606" w:rsidRDefault="00243799"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552" w:type="dxa"/>
          </w:tcPr>
          <w:p w14:paraId="0AA6B698" w14:textId="77777777" w:rsidR="00243799" w:rsidRDefault="00243799"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38B79373" w14:textId="77777777" w:rsidR="00243799" w:rsidRPr="00094606" w:rsidRDefault="00243799"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26317C" w:rsidRPr="00094606" w14:paraId="50C3283C" w14:textId="77777777" w:rsidTr="0026317C">
        <w:trPr>
          <w:jc w:val="center"/>
        </w:trPr>
        <w:tc>
          <w:tcPr>
            <w:tcW w:w="2552" w:type="dxa"/>
            <w:vMerge w:val="restart"/>
          </w:tcPr>
          <w:p w14:paraId="4089EBE7" w14:textId="77777777" w:rsidR="0026317C" w:rsidRDefault="0026317C"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2943E649" w14:textId="59A1503E" w:rsidR="0026317C" w:rsidRPr="00094606" w:rsidRDefault="0026317C"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552" w:type="dxa"/>
          </w:tcPr>
          <w:p w14:paraId="2CE658F6" w14:textId="0FE80C83" w:rsidR="0026317C" w:rsidRPr="00094606" w:rsidRDefault="0026317C"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552" w:type="dxa"/>
          </w:tcPr>
          <w:p w14:paraId="33A880B5" w14:textId="07F859E9"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552" w:type="dxa"/>
          </w:tcPr>
          <w:p w14:paraId="625E612A" w14:textId="2B8034C2"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Частично</w:t>
            </w:r>
            <w:r>
              <w:rPr>
                <w:rFonts w:ascii="Times New Roman" w:hAnsi="Times New Roman" w:cs="Times New Roman"/>
                <w:sz w:val="20"/>
                <w:szCs w:val="20"/>
                <w:lang w:eastAsia="ru-RU"/>
              </w:rPr>
              <w:t xml:space="preserve">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552" w:type="dxa"/>
          </w:tcPr>
          <w:p w14:paraId="59C2780D" w14:textId="7EC5A650"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Хорошо</w:t>
            </w:r>
            <w:r>
              <w:rPr>
                <w:rFonts w:ascii="Times New Roman" w:hAnsi="Times New Roman" w:cs="Times New Roman"/>
                <w:sz w:val="20"/>
                <w:szCs w:val="20"/>
                <w:lang w:eastAsia="ru-RU"/>
              </w:rPr>
              <w:t xml:space="preserve">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552" w:type="dxa"/>
          </w:tcPr>
          <w:p w14:paraId="1BEF9210" w14:textId="7E2E7843"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r>
      <w:tr w:rsidR="0026317C" w:rsidRPr="00094606" w14:paraId="468E6A77" w14:textId="77777777" w:rsidTr="0026317C">
        <w:trPr>
          <w:jc w:val="center"/>
        </w:trPr>
        <w:tc>
          <w:tcPr>
            <w:tcW w:w="2552" w:type="dxa"/>
            <w:vMerge/>
          </w:tcPr>
          <w:p w14:paraId="69EB5704" w14:textId="77777777" w:rsidR="0026317C" w:rsidRPr="00094606" w:rsidRDefault="0026317C" w:rsidP="00063B7D">
            <w:pPr>
              <w:spacing w:after="0" w:line="240" w:lineRule="auto"/>
              <w:rPr>
                <w:rFonts w:ascii="Times New Roman" w:hAnsi="Times New Roman" w:cs="Times New Roman"/>
                <w:sz w:val="20"/>
                <w:szCs w:val="20"/>
              </w:rPr>
            </w:pPr>
          </w:p>
        </w:tc>
        <w:tc>
          <w:tcPr>
            <w:tcW w:w="2552" w:type="dxa"/>
          </w:tcPr>
          <w:p w14:paraId="047630C3" w14:textId="5B19EA29" w:rsidR="0026317C" w:rsidRPr="00094606" w:rsidRDefault="0026317C" w:rsidP="00063B7D">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Уметь:</w:t>
            </w:r>
            <w:r>
              <w:rPr>
                <w:rFonts w:ascii="Times New Roman" w:hAnsi="Times New Roman" w:cs="Times New Roman"/>
                <w:b/>
                <w:bCs/>
                <w:i/>
                <w:iCs/>
                <w:sz w:val="20"/>
                <w:szCs w:val="20"/>
                <w:u w:val="single"/>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552" w:type="dxa"/>
          </w:tcPr>
          <w:p w14:paraId="213FD9F2" w14:textId="53F4C1B7"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552" w:type="dxa"/>
          </w:tcPr>
          <w:p w14:paraId="2998DAED" w14:textId="259BCCEB"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552" w:type="dxa"/>
          </w:tcPr>
          <w:p w14:paraId="681390E9" w14:textId="4FB1A2B0"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552" w:type="dxa"/>
          </w:tcPr>
          <w:p w14:paraId="4539696E" w14:textId="332A95EF" w:rsidR="0026317C" w:rsidRPr="00AD7F8D" w:rsidRDefault="00321E5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r>
      <w:tr w:rsidR="0026317C" w:rsidRPr="00094606" w14:paraId="6137A49E" w14:textId="77777777" w:rsidTr="0026317C">
        <w:trPr>
          <w:jc w:val="center"/>
        </w:trPr>
        <w:tc>
          <w:tcPr>
            <w:tcW w:w="2552" w:type="dxa"/>
            <w:vMerge/>
          </w:tcPr>
          <w:p w14:paraId="60973856" w14:textId="77777777" w:rsidR="0026317C" w:rsidRPr="00094606" w:rsidRDefault="0026317C" w:rsidP="00063B7D">
            <w:pPr>
              <w:spacing w:after="0" w:line="240" w:lineRule="auto"/>
              <w:rPr>
                <w:rFonts w:ascii="Times New Roman" w:hAnsi="Times New Roman" w:cs="Times New Roman"/>
                <w:sz w:val="20"/>
                <w:szCs w:val="20"/>
              </w:rPr>
            </w:pPr>
          </w:p>
        </w:tc>
        <w:tc>
          <w:tcPr>
            <w:tcW w:w="2552" w:type="dxa"/>
          </w:tcPr>
          <w:p w14:paraId="245924AB" w14:textId="0CE5BD70" w:rsidR="0026317C" w:rsidRPr="00094606" w:rsidRDefault="0026317C"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w:t>
            </w:r>
            <w:r>
              <w:rPr>
                <w:rFonts w:ascii="Times New Roman" w:hAnsi="Times New Roman" w:cs="Times New Roman"/>
                <w:b/>
                <w:bCs/>
                <w:i/>
                <w:iCs/>
                <w:sz w:val="20"/>
                <w:szCs w:val="20"/>
                <w:u w:val="single"/>
              </w:rPr>
              <w:t xml:space="preserve"> </w:t>
            </w:r>
            <w:r>
              <w:rPr>
                <w:rFonts w:ascii="Times New Roman" w:hAnsi="Times New Roman" w:cs="Times New Roman"/>
                <w:sz w:val="20"/>
                <w:szCs w:val="20"/>
              </w:rPr>
              <w:t>основные виды работ, выполняемых преподавателем</w:t>
            </w:r>
          </w:p>
        </w:tc>
        <w:tc>
          <w:tcPr>
            <w:tcW w:w="2552" w:type="dxa"/>
          </w:tcPr>
          <w:p w14:paraId="026CD8B2" w14:textId="0EDACC60"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Pr>
                <w:rFonts w:ascii="Times New Roman" w:hAnsi="Times New Roman" w:cs="Times New Roman"/>
                <w:sz w:val="20"/>
                <w:szCs w:val="20"/>
              </w:rPr>
              <w:t xml:space="preserve"> основные виды работ, выполняемых преподавателем</w:t>
            </w:r>
          </w:p>
        </w:tc>
        <w:tc>
          <w:tcPr>
            <w:tcW w:w="2552" w:type="dxa"/>
          </w:tcPr>
          <w:p w14:paraId="24C1D418" w14:textId="51658A3F"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основные виды работ, выполняемых преподавателем</w:t>
            </w:r>
          </w:p>
        </w:tc>
        <w:tc>
          <w:tcPr>
            <w:tcW w:w="2552" w:type="dxa"/>
          </w:tcPr>
          <w:p w14:paraId="3AF275BD" w14:textId="6576D63C"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основные виды работ, выполняемых преподавателем</w:t>
            </w:r>
          </w:p>
        </w:tc>
        <w:tc>
          <w:tcPr>
            <w:tcW w:w="2552" w:type="dxa"/>
          </w:tcPr>
          <w:p w14:paraId="0AE07D68" w14:textId="2D4EEC4B" w:rsidR="0026317C" w:rsidRPr="0062049E" w:rsidRDefault="004337CC"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основны</w:t>
            </w:r>
            <w:r>
              <w:rPr>
                <w:rFonts w:ascii="Times New Roman" w:hAnsi="Times New Roman" w:cs="Times New Roman"/>
                <w:sz w:val="20"/>
                <w:szCs w:val="20"/>
              </w:rPr>
              <w:t>х</w:t>
            </w:r>
            <w:r>
              <w:rPr>
                <w:rFonts w:ascii="Times New Roman" w:hAnsi="Times New Roman" w:cs="Times New Roman"/>
                <w:sz w:val="20"/>
                <w:szCs w:val="20"/>
              </w:rPr>
              <w:t xml:space="preserve"> вид</w:t>
            </w:r>
            <w:r>
              <w:rPr>
                <w:rFonts w:ascii="Times New Roman" w:hAnsi="Times New Roman" w:cs="Times New Roman"/>
                <w:sz w:val="20"/>
                <w:szCs w:val="20"/>
              </w:rPr>
              <w:t>ов</w:t>
            </w:r>
            <w:r>
              <w:rPr>
                <w:rFonts w:ascii="Times New Roman" w:hAnsi="Times New Roman" w:cs="Times New Roman"/>
                <w:sz w:val="20"/>
                <w:szCs w:val="20"/>
              </w:rPr>
              <w:t xml:space="preserve"> работ, выполняемых преподавателем</w:t>
            </w:r>
          </w:p>
        </w:tc>
      </w:tr>
      <w:tr w:rsidR="00243799" w:rsidRPr="00094606" w14:paraId="38AC80EE" w14:textId="77777777" w:rsidTr="0026317C">
        <w:trPr>
          <w:jc w:val="center"/>
        </w:trPr>
        <w:tc>
          <w:tcPr>
            <w:tcW w:w="2552" w:type="dxa"/>
            <w:vMerge w:val="restart"/>
          </w:tcPr>
          <w:p w14:paraId="514EBCE0" w14:textId="77777777" w:rsidR="00321E5F" w:rsidRDefault="00243799"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2EB33730" w14:textId="50406425" w:rsidR="00243799" w:rsidRPr="00094606" w:rsidRDefault="00243799"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sidR="00CA0F82">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552" w:type="dxa"/>
          </w:tcPr>
          <w:p w14:paraId="2C58F498" w14:textId="7AF5A6A2" w:rsidR="00243799" w:rsidRPr="00094606" w:rsidRDefault="00243799"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lang w:eastAsia="ru-RU"/>
              </w:rPr>
              <w:t>навыками проведения всех видов занятий по дисциплинам в своей профессиональной области</w:t>
            </w:r>
          </w:p>
        </w:tc>
        <w:tc>
          <w:tcPr>
            <w:tcW w:w="2552" w:type="dxa"/>
          </w:tcPr>
          <w:p w14:paraId="6BAC41FC" w14:textId="2F37D4F3" w:rsidR="00243799" w:rsidRPr="00094606" w:rsidRDefault="00243799"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C213B8">
              <w:rPr>
                <w:rFonts w:ascii="Times New Roman" w:hAnsi="Times New Roman" w:cs="Times New Roman"/>
                <w:sz w:val="20"/>
                <w:szCs w:val="20"/>
              </w:rPr>
              <w:t xml:space="preserve"> </w:t>
            </w:r>
            <w:r w:rsidR="00C213B8">
              <w:rPr>
                <w:rFonts w:ascii="Times New Roman" w:hAnsi="Times New Roman" w:cs="Times New Roman"/>
                <w:sz w:val="20"/>
                <w:szCs w:val="20"/>
                <w:lang w:eastAsia="ru-RU"/>
              </w:rPr>
              <w:t>навыками проведения всех видов занятий по дисциплинам в своей профессиональной области</w:t>
            </w:r>
          </w:p>
        </w:tc>
        <w:tc>
          <w:tcPr>
            <w:tcW w:w="2552" w:type="dxa"/>
          </w:tcPr>
          <w:p w14:paraId="4A6C476C" w14:textId="029B960D" w:rsidR="00243799" w:rsidRPr="00094606" w:rsidRDefault="00243799"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552" w:type="dxa"/>
          </w:tcPr>
          <w:p w14:paraId="36FCE336" w14:textId="77777777" w:rsidR="00243799" w:rsidRPr="00094606" w:rsidRDefault="00243799"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552" w:type="dxa"/>
          </w:tcPr>
          <w:p w14:paraId="47A5A4B5" w14:textId="6ABE698E"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C213B8">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lang w:eastAsia="ru-RU"/>
              </w:rPr>
              <w:t>навыков проведения всех видов занятий по дисциплинам в своей профессиональной области</w:t>
            </w:r>
          </w:p>
        </w:tc>
      </w:tr>
      <w:tr w:rsidR="00243799" w:rsidRPr="00094606" w14:paraId="56708ADE" w14:textId="77777777" w:rsidTr="0026317C">
        <w:trPr>
          <w:jc w:val="center"/>
        </w:trPr>
        <w:tc>
          <w:tcPr>
            <w:tcW w:w="2552" w:type="dxa"/>
            <w:vMerge/>
          </w:tcPr>
          <w:p w14:paraId="4CDB07BF" w14:textId="77777777" w:rsidR="00243799" w:rsidRPr="00094606" w:rsidRDefault="00243799" w:rsidP="00063B7D">
            <w:pPr>
              <w:spacing w:after="0" w:line="240" w:lineRule="auto"/>
              <w:rPr>
                <w:rFonts w:ascii="Times New Roman" w:hAnsi="Times New Roman" w:cs="Times New Roman"/>
                <w:sz w:val="20"/>
                <w:szCs w:val="20"/>
              </w:rPr>
            </w:pPr>
          </w:p>
        </w:tc>
        <w:tc>
          <w:tcPr>
            <w:tcW w:w="2552" w:type="dxa"/>
          </w:tcPr>
          <w:p w14:paraId="09C509B3" w14:textId="3D069A26" w:rsidR="00243799" w:rsidRPr="00AD7F8D" w:rsidRDefault="00243799"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Pr>
                <w:rFonts w:ascii="Times New Roman" w:hAnsi="Times New Roman" w:cs="Times New Roman"/>
                <w:sz w:val="20"/>
                <w:szCs w:val="20"/>
              </w:rPr>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552" w:type="dxa"/>
          </w:tcPr>
          <w:p w14:paraId="6711CD4D" w14:textId="4EB03C37" w:rsidR="00243799" w:rsidRPr="00094606" w:rsidRDefault="00243799"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C213B8">
              <w:rPr>
                <w:rFonts w:ascii="Times New Roman" w:hAnsi="Times New Roman" w:cs="Times New Roman"/>
                <w:sz w:val="20"/>
                <w:szCs w:val="20"/>
              </w:rPr>
              <w:t xml:space="preserve"> </w:t>
            </w:r>
            <w:r w:rsidR="00C213B8">
              <w:rPr>
                <w:rFonts w:ascii="Times New Roman" w:hAnsi="Times New Roman" w:cs="Times New Roman"/>
                <w:sz w:val="20"/>
                <w:szCs w:val="20"/>
              </w:rPr>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552" w:type="dxa"/>
          </w:tcPr>
          <w:p w14:paraId="30FDE26F" w14:textId="25D821A7" w:rsidR="00243799" w:rsidRPr="00094606" w:rsidRDefault="00243799"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w:t>
            </w:r>
            <w:r>
              <w:rPr>
                <w:rFonts w:ascii="Times New Roman" w:hAnsi="Times New Roman" w:cs="Times New Roman"/>
                <w:sz w:val="20"/>
                <w:szCs w:val="20"/>
              </w:rPr>
              <w:lastRenderedPageBreak/>
              <w:t>выполнением курсовых проектов и ВКР</w:t>
            </w:r>
          </w:p>
        </w:tc>
        <w:tc>
          <w:tcPr>
            <w:tcW w:w="2552" w:type="dxa"/>
          </w:tcPr>
          <w:p w14:paraId="16E47F8A" w14:textId="77777777" w:rsidR="00243799" w:rsidRPr="00094606" w:rsidRDefault="00243799"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Хорошо способен</w:t>
            </w:r>
            <w:r>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w:t>
            </w:r>
            <w:r>
              <w:rPr>
                <w:rFonts w:ascii="Times New Roman" w:hAnsi="Times New Roman" w:cs="Times New Roman"/>
                <w:sz w:val="20"/>
                <w:szCs w:val="20"/>
              </w:rPr>
              <w:lastRenderedPageBreak/>
              <w:t>выполнением курсовых проектов и ВКР</w:t>
            </w:r>
          </w:p>
        </w:tc>
        <w:tc>
          <w:tcPr>
            <w:tcW w:w="2552" w:type="dxa"/>
          </w:tcPr>
          <w:p w14:paraId="56FD81FC" w14:textId="77777777" w:rsidR="00243799" w:rsidRPr="00094606" w:rsidRDefault="00243799" w:rsidP="00063B7D">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lastRenderedPageBreak/>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 xml:space="preserve">планировать учебные дисциплины в своей профессиональной области, выполнять отбор материала для них, руководить практическими занятиями, руководить </w:t>
            </w:r>
            <w:r>
              <w:rPr>
                <w:rFonts w:ascii="Times New Roman" w:hAnsi="Times New Roman" w:cs="Times New Roman"/>
                <w:sz w:val="20"/>
                <w:szCs w:val="20"/>
              </w:rPr>
              <w:lastRenderedPageBreak/>
              <w:t>выполнением курсовых проектов и ВКР</w:t>
            </w:r>
          </w:p>
        </w:tc>
      </w:tr>
      <w:tr w:rsidR="00243799" w:rsidRPr="00094606" w14:paraId="68315DC2" w14:textId="77777777" w:rsidTr="0026317C">
        <w:trPr>
          <w:jc w:val="center"/>
        </w:trPr>
        <w:tc>
          <w:tcPr>
            <w:tcW w:w="2552" w:type="dxa"/>
            <w:vMerge/>
          </w:tcPr>
          <w:p w14:paraId="368C5D30" w14:textId="77777777" w:rsidR="00243799" w:rsidRPr="00094606" w:rsidRDefault="00243799" w:rsidP="00063B7D">
            <w:pPr>
              <w:spacing w:after="0" w:line="240" w:lineRule="auto"/>
              <w:rPr>
                <w:rFonts w:ascii="Times New Roman" w:hAnsi="Times New Roman" w:cs="Times New Roman"/>
                <w:sz w:val="20"/>
                <w:szCs w:val="20"/>
              </w:rPr>
            </w:pPr>
          </w:p>
        </w:tc>
        <w:tc>
          <w:tcPr>
            <w:tcW w:w="2552" w:type="dxa"/>
          </w:tcPr>
          <w:p w14:paraId="6B7F23B3" w14:textId="1BD0FF82" w:rsidR="00243799" w:rsidRPr="00AD7F8D" w:rsidRDefault="00243799" w:rsidP="006C77D7">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AD7F8D">
              <w:rPr>
                <w:rFonts w:ascii="Times New Roman" w:hAnsi="Times New Roman" w:cs="Times New Roman"/>
                <w:sz w:val="20"/>
                <w:szCs w:val="20"/>
                <w:lang w:eastAsia="ru-RU"/>
              </w:rPr>
              <w:t>нормативно-правовые</w:t>
            </w:r>
            <w:r w:rsidR="006C77D7">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4218C3">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552" w:type="dxa"/>
          </w:tcPr>
          <w:p w14:paraId="07897614" w14:textId="5BAF3307" w:rsidR="00243799" w:rsidRPr="00094606" w:rsidRDefault="00243799"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C213B8">
              <w:rPr>
                <w:rFonts w:ascii="Times New Roman" w:hAnsi="Times New Roman" w:cs="Times New Roman"/>
                <w:sz w:val="20"/>
                <w:szCs w:val="20"/>
              </w:rPr>
              <w:t xml:space="preserve"> </w:t>
            </w:r>
            <w:r w:rsidR="00C213B8" w:rsidRPr="00AD7F8D">
              <w:rPr>
                <w:rFonts w:ascii="Times New Roman" w:hAnsi="Times New Roman" w:cs="Times New Roman"/>
                <w:sz w:val="20"/>
                <w:szCs w:val="20"/>
                <w:lang w:eastAsia="ru-RU"/>
              </w:rPr>
              <w:t>нормативно-правовые</w:t>
            </w:r>
            <w:r w:rsidR="00C213B8">
              <w:rPr>
                <w:rFonts w:ascii="Times New Roman" w:hAnsi="Times New Roman" w:cs="Times New Roman"/>
                <w:sz w:val="20"/>
                <w:szCs w:val="20"/>
                <w:lang w:eastAsia="ru-RU"/>
              </w:rPr>
              <w:t xml:space="preserve"> о</w:t>
            </w:r>
            <w:r w:rsidR="00C213B8" w:rsidRPr="00AD7F8D">
              <w:rPr>
                <w:rFonts w:ascii="Times New Roman" w:hAnsi="Times New Roman" w:cs="Times New Roman"/>
                <w:sz w:val="20"/>
                <w:szCs w:val="20"/>
                <w:lang w:eastAsia="ru-RU"/>
              </w:rPr>
              <w:t>сновы</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деятельности в системе</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высшего образования</w:t>
            </w:r>
          </w:p>
        </w:tc>
        <w:tc>
          <w:tcPr>
            <w:tcW w:w="2552" w:type="dxa"/>
          </w:tcPr>
          <w:p w14:paraId="34ED1F5A" w14:textId="3AAE8F30"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552" w:type="dxa"/>
          </w:tcPr>
          <w:p w14:paraId="1AB23804" w14:textId="0D834867"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552" w:type="dxa"/>
          </w:tcPr>
          <w:p w14:paraId="39371446" w14:textId="602256B5" w:rsidR="00243799" w:rsidRPr="00AD7F8D" w:rsidRDefault="00243799" w:rsidP="00063B7D">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AD7F8D">
              <w:rPr>
                <w:rFonts w:ascii="Times New Roman" w:hAnsi="Times New Roman" w:cs="Times New Roman"/>
                <w:sz w:val="20"/>
                <w:szCs w:val="20"/>
                <w:lang w:eastAsia="ru-RU"/>
              </w:rPr>
              <w:t>нормативно-правовы</w:t>
            </w:r>
            <w:r>
              <w:rPr>
                <w:rFonts w:ascii="Times New Roman" w:hAnsi="Times New Roman" w:cs="Times New Roman"/>
                <w:sz w:val="20"/>
                <w:szCs w:val="20"/>
                <w:lang w:eastAsia="ru-RU"/>
              </w:rPr>
              <w:t>х</w:t>
            </w:r>
            <w:r w:rsidR="00C213B8">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p>
          <w:p w14:paraId="1111853E" w14:textId="77777777" w:rsidR="00243799" w:rsidRPr="00094606" w:rsidRDefault="00243799" w:rsidP="00063B7D">
            <w:pPr>
              <w:spacing w:after="0" w:line="240" w:lineRule="auto"/>
              <w:rPr>
                <w:rFonts w:ascii="Times New Roman" w:hAnsi="Times New Roman" w:cs="Times New Roman"/>
                <w:sz w:val="20"/>
                <w:szCs w:val="20"/>
              </w:rPr>
            </w:pP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r>
    </w:tbl>
    <w:p w14:paraId="12B9D1E9" w14:textId="77777777" w:rsidR="007C3499" w:rsidRPr="007C3499" w:rsidRDefault="007C3499" w:rsidP="00C818E5">
      <w:pPr>
        <w:spacing w:after="0" w:line="240" w:lineRule="auto"/>
        <w:ind w:firstLine="567"/>
        <w:jc w:val="both"/>
        <w:rPr>
          <w:rFonts w:ascii="Times New Roman" w:hAnsi="Times New Roman" w:cs="Times New Roman"/>
          <w:sz w:val="24"/>
          <w:szCs w:val="24"/>
        </w:rPr>
      </w:pPr>
    </w:p>
    <w:sectPr w:rsidR="007C3499" w:rsidRPr="007C3499" w:rsidSect="00C753CE">
      <w:pgSz w:w="16838" w:h="11906" w:orient="landscape"/>
      <w:pgMar w:top="1701" w:right="1134" w:bottom="567"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С.С. Уколов" w:date="2018-03-01T15:54:00Z" w:initials="СУ">
    <w:p w14:paraId="5959F51E" w14:textId="6B1D62CD" w:rsidR="008E785B" w:rsidRDefault="008E785B">
      <w:pPr>
        <w:pStyle w:val="a6"/>
      </w:pPr>
      <w:r>
        <w:rPr>
          <w:rStyle w:val="a5"/>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9F5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9F51E" w16cid:durableId="1E42A0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altName w:val="Century Gothic"/>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NewRomanPS-BoldMT Cyr">
    <w:altName w:val="Times New Roman"/>
    <w:panose1 w:val="00000000000000000000"/>
    <w:charset w:val="CC"/>
    <w:family w:val="roman"/>
    <w:notTrueType/>
    <w:pitch w:val="default"/>
    <w:sig w:usb0="00000201" w:usb1="00000000" w:usb2="00000000" w:usb3="00000000" w:csb0="00000004"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2E4"/>
    <w:multiLevelType w:val="hybridMultilevel"/>
    <w:tmpl w:val="1DCC82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DF394C"/>
    <w:multiLevelType w:val="hybridMultilevel"/>
    <w:tmpl w:val="9150202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25F9056C"/>
    <w:multiLevelType w:val="hybridMultilevel"/>
    <w:tmpl w:val="7EEE12B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43392E51"/>
    <w:multiLevelType w:val="multilevel"/>
    <w:tmpl w:val="167845FA"/>
    <w:lvl w:ilvl="0">
      <w:start w:val="1"/>
      <w:numFmt w:val="decimal"/>
      <w:pStyle w:val="1"/>
      <w:lvlText w:val="%1."/>
      <w:lvlJc w:val="left"/>
      <w:pPr>
        <w:tabs>
          <w:tab w:val="num" w:pos="425"/>
        </w:tabs>
        <w:ind w:left="425"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2">
      <w:start w:val="1"/>
      <w:numFmt w:val="decimal"/>
      <w:pStyle w:val="3"/>
      <w:lvlText w:val="%1.%2.%3."/>
      <w:lvlJc w:val="left"/>
      <w:pPr>
        <w:tabs>
          <w:tab w:val="num" w:pos="1134"/>
        </w:tabs>
        <w:ind w:left="1134"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3">
      <w:start w:val="1"/>
      <w:numFmt w:val="decimal"/>
      <w:lvlText w:val="%1.%2.%3.%4."/>
      <w:lvlJc w:val="left"/>
      <w:pPr>
        <w:tabs>
          <w:tab w:val="num" w:pos="2225"/>
        </w:tabs>
        <w:ind w:left="2153" w:hanging="648"/>
      </w:pPr>
      <w:rPr>
        <w:rFonts w:cs="Times New Roman" w:hint="default"/>
      </w:rPr>
    </w:lvl>
    <w:lvl w:ilvl="4">
      <w:start w:val="1"/>
      <w:numFmt w:val="decimal"/>
      <w:lvlText w:val="%1.%2.%3.%4.%5."/>
      <w:lvlJc w:val="left"/>
      <w:pPr>
        <w:tabs>
          <w:tab w:val="num" w:pos="2945"/>
        </w:tabs>
        <w:ind w:left="2657" w:hanging="792"/>
      </w:pPr>
      <w:rPr>
        <w:rFonts w:cs="Times New Roman" w:hint="default"/>
      </w:rPr>
    </w:lvl>
    <w:lvl w:ilvl="5">
      <w:start w:val="1"/>
      <w:numFmt w:val="decimal"/>
      <w:lvlText w:val="%1.%2.%3.%4.%5.%6."/>
      <w:lvlJc w:val="left"/>
      <w:pPr>
        <w:tabs>
          <w:tab w:val="num" w:pos="3305"/>
        </w:tabs>
        <w:ind w:left="3161" w:hanging="936"/>
      </w:pPr>
      <w:rPr>
        <w:rFonts w:cs="Times New Roman" w:hint="default"/>
      </w:rPr>
    </w:lvl>
    <w:lvl w:ilvl="6">
      <w:start w:val="1"/>
      <w:numFmt w:val="decimal"/>
      <w:lvlText w:val="%1.%2.%3.%4.%5.%6.%7."/>
      <w:lvlJc w:val="left"/>
      <w:pPr>
        <w:tabs>
          <w:tab w:val="num" w:pos="4025"/>
        </w:tabs>
        <w:ind w:left="3665" w:hanging="1080"/>
      </w:pPr>
      <w:rPr>
        <w:rFonts w:cs="Times New Roman" w:hint="default"/>
      </w:rPr>
    </w:lvl>
    <w:lvl w:ilvl="7">
      <w:start w:val="1"/>
      <w:numFmt w:val="decimal"/>
      <w:lvlText w:val="%1.%2.%3.%4.%5.%6.%7.%8."/>
      <w:lvlJc w:val="left"/>
      <w:pPr>
        <w:tabs>
          <w:tab w:val="num" w:pos="4385"/>
        </w:tabs>
        <w:ind w:left="4169" w:hanging="1224"/>
      </w:pPr>
      <w:rPr>
        <w:rFonts w:cs="Times New Roman" w:hint="default"/>
      </w:rPr>
    </w:lvl>
    <w:lvl w:ilvl="8">
      <w:start w:val="1"/>
      <w:numFmt w:val="decimal"/>
      <w:lvlText w:val="%1.%2.%3.%4.%5.%6.%7.%8.%9."/>
      <w:lvlJc w:val="left"/>
      <w:pPr>
        <w:tabs>
          <w:tab w:val="num" w:pos="5105"/>
        </w:tabs>
        <w:ind w:left="4745" w:hanging="1440"/>
      </w:pPr>
      <w:rPr>
        <w:rFonts w:cs="Times New Roman" w:hint="default"/>
      </w:rPr>
    </w:lvl>
  </w:abstractNum>
  <w:abstractNum w:abstractNumId="4" w15:restartNumberingAfterBreak="0">
    <w:nsid w:val="6FA723AC"/>
    <w:multiLevelType w:val="hybridMultilevel"/>
    <w:tmpl w:val="6B5AC8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DCD790C"/>
    <w:multiLevelType w:val="hybridMultilevel"/>
    <w:tmpl w:val="3CD652E6"/>
    <w:lvl w:ilvl="0" w:tplc="0419000F">
      <w:start w:val="1"/>
      <w:numFmt w:val="decimal"/>
      <w:lvlText w:val="%1."/>
      <w:lvlJc w:val="left"/>
      <w:pPr>
        <w:ind w:left="48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3"/>
    <w:lvlOverride w:ilvl="0">
      <w:lvl w:ilvl="0">
        <w:start w:val="1"/>
        <w:numFmt w:val="decimal"/>
        <w:pStyle w:val="1"/>
        <w:lvlText w:val="%1."/>
        <w:lvlJc w:val="left"/>
        <w:pPr>
          <w:tabs>
            <w:tab w:val="num" w:pos="567"/>
          </w:tabs>
          <w:ind w:left="567"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3">
      <w:lvl w:ilvl="3">
        <w:start w:val="1"/>
        <w:numFmt w:val="decimal"/>
        <w:lvlText w:val="%1.%2.%3.%4."/>
        <w:lvlJc w:val="left"/>
        <w:pPr>
          <w:tabs>
            <w:tab w:val="num" w:pos="2225"/>
          </w:tabs>
          <w:ind w:left="2153" w:hanging="648"/>
        </w:pPr>
        <w:rPr>
          <w:rFonts w:cs="Times New Roman" w:hint="default"/>
        </w:rPr>
      </w:lvl>
    </w:lvlOverride>
    <w:lvlOverride w:ilvl="4">
      <w:lvl w:ilvl="4">
        <w:start w:val="1"/>
        <w:numFmt w:val="decimal"/>
        <w:lvlText w:val="%1.%2.%3.%4.%5."/>
        <w:lvlJc w:val="left"/>
        <w:pPr>
          <w:tabs>
            <w:tab w:val="num" w:pos="2945"/>
          </w:tabs>
          <w:ind w:left="2657" w:hanging="792"/>
        </w:pPr>
        <w:rPr>
          <w:rFonts w:cs="Times New Roman" w:hint="default"/>
        </w:rPr>
      </w:lvl>
    </w:lvlOverride>
    <w:lvlOverride w:ilvl="5">
      <w:lvl w:ilvl="5">
        <w:start w:val="1"/>
        <w:numFmt w:val="decimal"/>
        <w:lvlText w:val="%1.%2.%3.%4.%5.%6."/>
        <w:lvlJc w:val="left"/>
        <w:pPr>
          <w:tabs>
            <w:tab w:val="num" w:pos="3305"/>
          </w:tabs>
          <w:ind w:left="3161" w:hanging="936"/>
        </w:pPr>
        <w:rPr>
          <w:rFonts w:cs="Times New Roman" w:hint="default"/>
        </w:rPr>
      </w:lvl>
    </w:lvlOverride>
    <w:lvlOverride w:ilvl="6">
      <w:lvl w:ilvl="6">
        <w:start w:val="1"/>
        <w:numFmt w:val="decimal"/>
        <w:lvlText w:val="%1.%2.%3.%4.%5.%6.%7."/>
        <w:lvlJc w:val="left"/>
        <w:pPr>
          <w:tabs>
            <w:tab w:val="num" w:pos="4025"/>
          </w:tabs>
          <w:ind w:left="3665" w:hanging="1080"/>
        </w:pPr>
        <w:rPr>
          <w:rFonts w:cs="Times New Roman" w:hint="default"/>
        </w:rPr>
      </w:lvl>
    </w:lvlOverride>
    <w:lvlOverride w:ilvl="7">
      <w:lvl w:ilvl="7">
        <w:start w:val="1"/>
        <w:numFmt w:val="decimal"/>
        <w:lvlText w:val="%1.%2.%3.%4.%5.%6.%7.%8."/>
        <w:lvlJc w:val="left"/>
        <w:pPr>
          <w:tabs>
            <w:tab w:val="num" w:pos="4385"/>
          </w:tabs>
          <w:ind w:left="4169" w:hanging="1224"/>
        </w:pPr>
        <w:rPr>
          <w:rFonts w:cs="Times New Roman" w:hint="default"/>
        </w:rPr>
      </w:lvl>
    </w:lvlOverride>
    <w:lvlOverride w:ilvl="8">
      <w:lvl w:ilvl="8">
        <w:start w:val="1"/>
        <w:numFmt w:val="decimal"/>
        <w:lvlText w:val="%1.%2.%3.%4.%5.%6.%7.%8.%9."/>
        <w:lvlJc w:val="left"/>
        <w:pPr>
          <w:tabs>
            <w:tab w:val="num" w:pos="5105"/>
          </w:tabs>
          <w:ind w:left="4745" w:hanging="1440"/>
        </w:pPr>
        <w:rPr>
          <w:rFonts w:cs="Times New Roman" w:hint="default"/>
        </w:rPr>
      </w:lvl>
    </w:lvlOverride>
  </w:num>
  <w:num w:numId="2">
    <w:abstractNumId w:val="5"/>
  </w:num>
  <w:num w:numId="3">
    <w:abstractNumId w:val="1"/>
  </w:num>
  <w:num w:numId="4">
    <w:abstractNumId w:val="4"/>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С.С. Уколов">
    <w15:presenceInfo w15:providerId="None" w15:userId="С.С. Уколо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27"/>
    <w:rsid w:val="000004E0"/>
    <w:rsid w:val="000358B9"/>
    <w:rsid w:val="000C39B9"/>
    <w:rsid w:val="00116337"/>
    <w:rsid w:val="0011690F"/>
    <w:rsid w:val="00155613"/>
    <w:rsid w:val="00186879"/>
    <w:rsid w:val="001A75C3"/>
    <w:rsid w:val="001C3A01"/>
    <w:rsid w:val="00243799"/>
    <w:rsid w:val="0026317C"/>
    <w:rsid w:val="00275A67"/>
    <w:rsid w:val="002E1A75"/>
    <w:rsid w:val="00321E5F"/>
    <w:rsid w:val="00365612"/>
    <w:rsid w:val="003924F8"/>
    <w:rsid w:val="003F501A"/>
    <w:rsid w:val="003F713B"/>
    <w:rsid w:val="004218C3"/>
    <w:rsid w:val="00423F47"/>
    <w:rsid w:val="004337CC"/>
    <w:rsid w:val="0043691C"/>
    <w:rsid w:val="004C7DC2"/>
    <w:rsid w:val="004F4894"/>
    <w:rsid w:val="00537846"/>
    <w:rsid w:val="00567CCE"/>
    <w:rsid w:val="00582304"/>
    <w:rsid w:val="005B442B"/>
    <w:rsid w:val="005C6CFC"/>
    <w:rsid w:val="005F6590"/>
    <w:rsid w:val="00605225"/>
    <w:rsid w:val="006567F6"/>
    <w:rsid w:val="00670AEC"/>
    <w:rsid w:val="0068507D"/>
    <w:rsid w:val="006C77D7"/>
    <w:rsid w:val="006E053A"/>
    <w:rsid w:val="00713AD0"/>
    <w:rsid w:val="00735003"/>
    <w:rsid w:val="00765ED8"/>
    <w:rsid w:val="007B2655"/>
    <w:rsid w:val="007C3499"/>
    <w:rsid w:val="007D5E14"/>
    <w:rsid w:val="007F0A04"/>
    <w:rsid w:val="007F6373"/>
    <w:rsid w:val="00873098"/>
    <w:rsid w:val="00880F5A"/>
    <w:rsid w:val="008A51B9"/>
    <w:rsid w:val="008E785B"/>
    <w:rsid w:val="008F5829"/>
    <w:rsid w:val="008F7850"/>
    <w:rsid w:val="00916541"/>
    <w:rsid w:val="00985B73"/>
    <w:rsid w:val="009B599E"/>
    <w:rsid w:val="00A0606A"/>
    <w:rsid w:val="00A849C7"/>
    <w:rsid w:val="00AA5DC1"/>
    <w:rsid w:val="00AA7CA8"/>
    <w:rsid w:val="00AB4630"/>
    <w:rsid w:val="00AD5837"/>
    <w:rsid w:val="00B178C1"/>
    <w:rsid w:val="00B44D27"/>
    <w:rsid w:val="00B940A5"/>
    <w:rsid w:val="00BB5445"/>
    <w:rsid w:val="00BE12FA"/>
    <w:rsid w:val="00C213B8"/>
    <w:rsid w:val="00C40F00"/>
    <w:rsid w:val="00C51523"/>
    <w:rsid w:val="00C621A6"/>
    <w:rsid w:val="00C64A89"/>
    <w:rsid w:val="00C753CE"/>
    <w:rsid w:val="00C818E5"/>
    <w:rsid w:val="00CA0F82"/>
    <w:rsid w:val="00CB4EDE"/>
    <w:rsid w:val="00CE4F20"/>
    <w:rsid w:val="00D22DFB"/>
    <w:rsid w:val="00D31E0F"/>
    <w:rsid w:val="00DF0F72"/>
    <w:rsid w:val="00E161DD"/>
    <w:rsid w:val="00E7234B"/>
    <w:rsid w:val="00F07DC4"/>
    <w:rsid w:val="00F1136E"/>
    <w:rsid w:val="00F1787D"/>
    <w:rsid w:val="00F327DC"/>
    <w:rsid w:val="00F43115"/>
    <w:rsid w:val="00F85A7D"/>
    <w:rsid w:val="00F92DB5"/>
    <w:rsid w:val="00FD6903"/>
    <w:rsid w:val="00FF3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6E44"/>
  <w15:chartTrackingRefBased/>
  <w15:docId w15:val="{D623240C-D133-49CF-B3C3-BC749095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15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C51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C51523"/>
    <w:pPr>
      <w:ind w:left="720"/>
      <w:contextualSpacing/>
    </w:pPr>
  </w:style>
  <w:style w:type="paragraph" w:customStyle="1" w:styleId="ConsPlusNormal">
    <w:name w:val="ConsPlusNormal"/>
    <w:uiPriority w:val="99"/>
    <w:rsid w:val="00C5152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
    <w:name w:val="_1СтильЗаголовка"/>
    <w:uiPriority w:val="99"/>
    <w:rsid w:val="00DF0F72"/>
    <w:pPr>
      <w:numPr>
        <w:numId w:val="1"/>
      </w:numPr>
      <w:spacing w:before="120" w:after="60" w:line="240" w:lineRule="auto"/>
      <w:jc w:val="center"/>
    </w:pPr>
    <w:rPr>
      <w:rFonts w:ascii="Calibri" w:eastAsia="Times New Roman" w:hAnsi="Calibri" w:cs="Times New Roman"/>
      <w:b/>
      <w:bCs/>
      <w:caps/>
      <w:sz w:val="24"/>
      <w:szCs w:val="24"/>
      <w:lang w:eastAsia="ru-RU"/>
    </w:rPr>
  </w:style>
  <w:style w:type="paragraph" w:customStyle="1" w:styleId="2">
    <w:name w:val="_2СтильЗаголовка"/>
    <w:uiPriority w:val="99"/>
    <w:rsid w:val="00DF0F72"/>
    <w:pPr>
      <w:numPr>
        <w:ilvl w:val="1"/>
        <w:numId w:val="1"/>
      </w:numPr>
      <w:spacing w:before="120" w:after="60" w:line="240" w:lineRule="auto"/>
    </w:pPr>
    <w:rPr>
      <w:rFonts w:ascii="Calibri" w:eastAsia="Times New Roman" w:hAnsi="Calibri" w:cs="Times New Roman"/>
      <w:b/>
      <w:bCs/>
      <w:sz w:val="24"/>
      <w:szCs w:val="24"/>
      <w:lang w:eastAsia="ru-RU"/>
    </w:rPr>
  </w:style>
  <w:style w:type="paragraph" w:customStyle="1" w:styleId="3">
    <w:name w:val="_3СтильЗаголовка"/>
    <w:basedOn w:val="2"/>
    <w:uiPriority w:val="99"/>
    <w:rsid w:val="00DF0F72"/>
    <w:pPr>
      <w:numPr>
        <w:ilvl w:val="2"/>
      </w:numPr>
    </w:pPr>
  </w:style>
  <w:style w:type="character" w:styleId="a5">
    <w:name w:val="annotation reference"/>
    <w:basedOn w:val="a0"/>
    <w:uiPriority w:val="99"/>
    <w:semiHidden/>
    <w:unhideWhenUsed/>
    <w:rsid w:val="008E785B"/>
    <w:rPr>
      <w:sz w:val="16"/>
      <w:szCs w:val="16"/>
    </w:rPr>
  </w:style>
  <w:style w:type="paragraph" w:styleId="a6">
    <w:name w:val="annotation text"/>
    <w:basedOn w:val="a"/>
    <w:link w:val="a7"/>
    <w:uiPriority w:val="99"/>
    <w:semiHidden/>
    <w:unhideWhenUsed/>
    <w:rsid w:val="008E785B"/>
    <w:pPr>
      <w:spacing w:line="240" w:lineRule="auto"/>
    </w:pPr>
    <w:rPr>
      <w:sz w:val="20"/>
      <w:szCs w:val="20"/>
    </w:rPr>
  </w:style>
  <w:style w:type="character" w:customStyle="1" w:styleId="a7">
    <w:name w:val="Текст примечания Знак"/>
    <w:basedOn w:val="a0"/>
    <w:link w:val="a6"/>
    <w:uiPriority w:val="99"/>
    <w:semiHidden/>
    <w:rsid w:val="008E785B"/>
    <w:rPr>
      <w:sz w:val="20"/>
      <w:szCs w:val="20"/>
    </w:rPr>
  </w:style>
  <w:style w:type="paragraph" w:styleId="a8">
    <w:name w:val="annotation subject"/>
    <w:basedOn w:val="a6"/>
    <w:next w:val="a6"/>
    <w:link w:val="a9"/>
    <w:uiPriority w:val="99"/>
    <w:semiHidden/>
    <w:unhideWhenUsed/>
    <w:rsid w:val="008E785B"/>
    <w:rPr>
      <w:b/>
      <w:bCs/>
    </w:rPr>
  </w:style>
  <w:style w:type="character" w:customStyle="1" w:styleId="a9">
    <w:name w:val="Тема примечания Знак"/>
    <w:basedOn w:val="a7"/>
    <w:link w:val="a8"/>
    <w:uiPriority w:val="99"/>
    <w:semiHidden/>
    <w:rsid w:val="008E78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xys.com" TargetMode="External"/><Relationship Id="rId13" Type="http://schemas.openxmlformats.org/officeDocument/2006/relationships/hyperlink" Target="http://lib.urfu.ru/course/view.php?id=7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opus.com" TargetMode="External"/><Relationship Id="rId12" Type="http://schemas.openxmlformats.org/officeDocument/2006/relationships/hyperlink" Target="http://lib.urfu.ru/mod/resource/view.php?id=2330" TargetMode="Externa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pps.webofknowledge.com" TargetMode="External"/><Relationship Id="rId11" Type="http://schemas.openxmlformats.org/officeDocument/2006/relationships/hyperlink" Target="http://lib.urfu.ru/course/view.php?id=76" TargetMode="External"/><Relationship Id="rId5" Type="http://schemas.openxmlformats.org/officeDocument/2006/relationships/hyperlink" Target="http://www.sciencedirect.com" TargetMode="External"/><Relationship Id="rId15" Type="http://schemas.openxmlformats.org/officeDocument/2006/relationships/comments" Target="comments.xml"/><Relationship Id="rId10" Type="http://schemas.openxmlformats.org/officeDocument/2006/relationships/hyperlink" Target="http://lib.urfu.ru"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lib.urfu.ru/course/view.php?id=141" TargetMode="External"/><Relationship Id="rId14" Type="http://schemas.openxmlformats.org/officeDocument/2006/relationships/hyperlink" Target="http://lib.urfu.ru/mod/data/view.php?id=13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38</Pages>
  <Words>16900</Words>
  <Characters>96335</Characters>
  <Application>Microsoft Office Word</Application>
  <DocSecurity>0</DocSecurity>
  <Lines>802</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75</cp:revision>
  <dcterms:created xsi:type="dcterms:W3CDTF">2018-02-26T08:36:00Z</dcterms:created>
  <dcterms:modified xsi:type="dcterms:W3CDTF">2018-03-01T11:35:00Z</dcterms:modified>
</cp:coreProperties>
</file>