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A1950" w:rsidRDefault="009A1950" w:rsidP="009A1950">
      <w:pPr>
        <w:jc w:val="center"/>
      </w:pPr>
      <w:r>
        <w:t>МИНИСТЕРСТВО ОБРАЗОВАНИЯ И НАУКИ РОССИЙСКОЙ ФЕДЕРАЦИИ</w:t>
      </w:r>
    </w:p>
    <w:p w:rsidR="009A1950" w:rsidRDefault="009A1950" w:rsidP="009A1950">
      <w:pPr>
        <w:jc w:val="center"/>
      </w:pPr>
      <w:r>
        <w:t>Федеральное государственное автономное образовательное учреждение</w:t>
      </w:r>
    </w:p>
    <w:p w:rsidR="009A1950" w:rsidRDefault="009A1950" w:rsidP="009A1950">
      <w:pPr>
        <w:jc w:val="center"/>
      </w:pPr>
      <w:r>
        <w:t>высшего образования</w:t>
      </w:r>
    </w:p>
    <w:p w:rsidR="009A1950" w:rsidRDefault="009A1950" w:rsidP="009A1950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9A1950" w:rsidRDefault="009A1950" w:rsidP="009A1950">
      <w:pPr>
        <w:jc w:val="center"/>
      </w:pPr>
    </w:p>
    <w:p w:rsidR="009A1950" w:rsidRDefault="009A1950" w:rsidP="009A1950">
      <w:pPr>
        <w:jc w:val="center"/>
      </w:pPr>
      <w:r>
        <w:t xml:space="preserve"> </w:t>
      </w:r>
    </w:p>
    <w:p w:rsidR="000E1D81" w:rsidRPr="00863E07" w:rsidRDefault="000E1D81" w:rsidP="000E1D81">
      <w:pPr>
        <w:jc w:val="right"/>
      </w:pPr>
      <w:r w:rsidRPr="00863E07">
        <w:t>УТВЕРЖДАЮ</w:t>
      </w:r>
    </w:p>
    <w:p w:rsidR="000E1D81" w:rsidRPr="00863E07" w:rsidRDefault="000E1D81" w:rsidP="000E1D81">
      <w:pPr>
        <w:ind w:left="5222"/>
        <w:jc w:val="right"/>
      </w:pPr>
      <w:r w:rsidRPr="00863E07">
        <w:t>Руководитель образовательной программы</w:t>
      </w:r>
    </w:p>
    <w:p w:rsidR="000E1D81" w:rsidRPr="00863E07" w:rsidRDefault="000E1D81" w:rsidP="000E1D81">
      <w:pPr>
        <w:ind w:left="5222"/>
        <w:jc w:val="right"/>
      </w:pPr>
      <w:r>
        <w:t>_______________/ Петунин А.А.</w:t>
      </w:r>
    </w:p>
    <w:p w:rsidR="000E1D81" w:rsidRDefault="000E1D81" w:rsidP="000E1D81">
      <w:pPr>
        <w:ind w:left="5222"/>
        <w:jc w:val="right"/>
      </w:pPr>
      <w:r w:rsidRPr="00863E07">
        <w:t>«__</w:t>
      </w:r>
      <w:r>
        <w:t>_</w:t>
      </w:r>
      <w:r w:rsidRPr="00863E07">
        <w:t>_» ______________</w:t>
      </w:r>
      <w:r>
        <w:t>___ 2018</w:t>
      </w:r>
      <w:r w:rsidRPr="00863E07">
        <w:t xml:space="preserve"> г.</w:t>
      </w:r>
    </w:p>
    <w:p w:rsidR="009A1950" w:rsidRDefault="009A1950" w:rsidP="009A1950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0E1D81" w:rsidRDefault="000E1D81" w:rsidP="000E1D81">
      <w:pPr>
        <w:jc w:val="center"/>
        <w:rPr>
          <w:b/>
          <w:sz w:val="36"/>
          <w:szCs w:val="36"/>
        </w:rPr>
      </w:pPr>
      <w:r w:rsidRPr="000033A9">
        <w:rPr>
          <w:b/>
          <w:sz w:val="36"/>
          <w:szCs w:val="36"/>
        </w:rPr>
        <w:t>Фонд оценочных средств</w:t>
      </w:r>
    </w:p>
    <w:p w:rsidR="000E1D81" w:rsidRPr="002F3716" w:rsidRDefault="000E1D81" w:rsidP="000E1D81">
      <w:pPr>
        <w:jc w:val="center"/>
        <w:rPr>
          <w:b/>
          <w:sz w:val="28"/>
          <w:szCs w:val="28"/>
        </w:rPr>
      </w:pPr>
      <w:r w:rsidRPr="002F3716">
        <w:rPr>
          <w:b/>
          <w:sz w:val="28"/>
          <w:szCs w:val="28"/>
        </w:rPr>
        <w:t>по модулю</w:t>
      </w:r>
    </w:p>
    <w:p w:rsidR="00F77031" w:rsidRDefault="00121E0D">
      <w:pPr>
        <w:jc w:val="center"/>
        <w:rPr>
          <w:caps/>
        </w:rPr>
      </w:pPr>
      <w:r w:rsidRPr="00121E0D">
        <w:rPr>
          <w:caps/>
        </w:rPr>
        <w:t>Элементы Web-технологий</w:t>
      </w:r>
    </w:p>
    <w:p w:rsidR="00121E0D" w:rsidRPr="00EE00EB" w:rsidRDefault="00121E0D">
      <w:pPr>
        <w:jc w:val="center"/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121E0D" w:rsidTr="003365EE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121E0D" w:rsidRDefault="00121E0D" w:rsidP="003365EE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121E0D" w:rsidRPr="008F33BC" w:rsidRDefault="00121E0D" w:rsidP="003365EE">
            <w:pPr>
              <w:jc w:val="center"/>
              <w:rPr>
                <w:b/>
              </w:rPr>
            </w:pPr>
            <w:r w:rsidRPr="008F33BC">
              <w:rPr>
                <w:b/>
              </w:rPr>
              <w:t xml:space="preserve">о рабочей программе </w:t>
            </w:r>
            <w:r>
              <w:rPr>
                <w:b/>
              </w:rPr>
              <w:t>модуля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121E0D" w:rsidRPr="008F33BC" w:rsidRDefault="00121E0D" w:rsidP="003365EE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121E0D" w:rsidTr="003365EE">
        <w:trPr>
          <w:trHeight w:val="328"/>
        </w:trPr>
        <w:tc>
          <w:tcPr>
            <w:tcW w:w="6102" w:type="dxa"/>
            <w:shd w:val="clear" w:color="auto" w:fill="auto"/>
          </w:tcPr>
          <w:p w:rsidR="00121E0D" w:rsidRDefault="00121E0D" w:rsidP="003365EE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М1.14</w:t>
            </w:r>
          </w:p>
          <w:p w:rsidR="00121E0D" w:rsidRPr="00F22E37" w:rsidRDefault="00121E0D" w:rsidP="003365EE">
            <w:bookmarkStart w:id="0" w:name="_Hlk532213626"/>
            <w:r w:rsidRPr="00F22E37">
              <w:t xml:space="preserve">Элементы </w:t>
            </w:r>
            <w:proofErr w:type="spellStart"/>
            <w:r w:rsidRPr="00F22E37">
              <w:t>Web</w:t>
            </w:r>
            <w:proofErr w:type="spellEnd"/>
            <w:r w:rsidRPr="00F22E37">
              <w:t>-технологий</w:t>
            </w:r>
            <w:bookmarkEnd w:id="0"/>
          </w:p>
        </w:tc>
        <w:tc>
          <w:tcPr>
            <w:tcW w:w="4245" w:type="dxa"/>
            <w:shd w:val="clear" w:color="auto" w:fill="auto"/>
          </w:tcPr>
          <w:p w:rsidR="00121E0D" w:rsidRPr="009F4598" w:rsidRDefault="00121E0D" w:rsidP="003365EE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121E0D" w:rsidRPr="004C3174" w:rsidRDefault="00121E0D" w:rsidP="003365EE">
            <w:r w:rsidRPr="004C3174">
              <w:rPr>
                <w:lang w:eastAsia="ru-RU"/>
              </w:rPr>
              <w:t>1135249</w:t>
            </w:r>
          </w:p>
        </w:tc>
      </w:tr>
      <w:tr w:rsidR="00121E0D" w:rsidTr="003365EE">
        <w:trPr>
          <w:trHeight w:val="869"/>
        </w:trPr>
        <w:tc>
          <w:tcPr>
            <w:tcW w:w="6102" w:type="dxa"/>
            <w:shd w:val="clear" w:color="auto" w:fill="auto"/>
          </w:tcPr>
          <w:p w:rsidR="00121E0D" w:rsidRDefault="00121E0D" w:rsidP="003365EE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121E0D" w:rsidRPr="00F22E37" w:rsidRDefault="00121E0D" w:rsidP="003365EE">
            <w:r w:rsidRPr="00F22E37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shd w:val="clear" w:color="auto" w:fill="auto"/>
          </w:tcPr>
          <w:p w:rsidR="00121E0D" w:rsidRPr="00D84580" w:rsidRDefault="00121E0D" w:rsidP="003365EE">
            <w:pPr>
              <w:rPr>
                <w:b/>
                <w:i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515240">
              <w:t>09.03.01/01.01</w:t>
            </w:r>
          </w:p>
          <w:p w:rsidR="00121E0D" w:rsidRPr="00F22E37" w:rsidRDefault="00121E0D" w:rsidP="003365EE">
            <w:pPr>
              <w:rPr>
                <w:i/>
              </w:rPr>
            </w:pPr>
            <w:r w:rsidRPr="00D84580">
              <w:rPr>
                <w:b/>
              </w:rPr>
              <w:t>Учебный план</w:t>
            </w:r>
            <w:r w:rsidRPr="00D84580">
              <w:rPr>
                <w:b/>
              </w:rPr>
              <w:tab/>
            </w:r>
            <w:r w:rsidRPr="00515240">
              <w:t>5435 (версия 3)</w:t>
            </w:r>
          </w:p>
        </w:tc>
      </w:tr>
      <w:tr w:rsidR="00121E0D" w:rsidTr="003365EE">
        <w:trPr>
          <w:trHeight w:val="328"/>
        </w:trPr>
        <w:tc>
          <w:tcPr>
            <w:tcW w:w="6102" w:type="dxa"/>
            <w:shd w:val="clear" w:color="auto" w:fill="auto"/>
          </w:tcPr>
          <w:p w:rsidR="00121E0D" w:rsidRDefault="00121E0D" w:rsidP="003365EE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121E0D" w:rsidRPr="00F22E37" w:rsidRDefault="00121E0D" w:rsidP="003365EE">
            <w:r w:rsidRPr="00F22E37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121E0D" w:rsidRDefault="00121E0D" w:rsidP="003365EE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121E0D" w:rsidRDefault="00121E0D" w:rsidP="003365EE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121E0D" w:rsidRPr="00AC0130" w:rsidRDefault="00121E0D" w:rsidP="003365EE">
            <w:pPr>
              <w:rPr>
                <w:color w:val="0070C0"/>
              </w:rPr>
            </w:pPr>
            <w:r w:rsidRPr="00AC0130">
              <w:t>09.03.01</w:t>
            </w:r>
          </w:p>
        </w:tc>
      </w:tr>
      <w:tr w:rsidR="00121E0D" w:rsidTr="003365EE">
        <w:trPr>
          <w:trHeight w:val="328"/>
        </w:trPr>
        <w:tc>
          <w:tcPr>
            <w:tcW w:w="6102" w:type="dxa"/>
            <w:shd w:val="clear" w:color="auto" w:fill="auto"/>
          </w:tcPr>
          <w:p w:rsidR="00121E0D" w:rsidRDefault="00121E0D" w:rsidP="003365EE">
            <w:pPr>
              <w:rPr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</w:rPr>
              <w:t>подготовки</w:t>
            </w:r>
          </w:p>
          <w:p w:rsidR="00121E0D" w:rsidRPr="00976E90" w:rsidRDefault="00121E0D" w:rsidP="003365EE">
            <w:r w:rsidRPr="00976E90">
              <w:rPr>
                <w:iCs/>
                <w:spacing w:val="-1"/>
              </w:rPr>
              <w:t>бакалавриат</w:t>
            </w:r>
          </w:p>
        </w:tc>
        <w:tc>
          <w:tcPr>
            <w:tcW w:w="4245" w:type="dxa"/>
            <w:vMerge/>
            <w:shd w:val="clear" w:color="auto" w:fill="auto"/>
          </w:tcPr>
          <w:p w:rsidR="00121E0D" w:rsidRPr="009F4598" w:rsidRDefault="00121E0D" w:rsidP="003365EE"/>
        </w:tc>
      </w:tr>
      <w:tr w:rsidR="00121E0D" w:rsidTr="003365EE">
        <w:trPr>
          <w:trHeight w:val="328"/>
        </w:trPr>
        <w:tc>
          <w:tcPr>
            <w:tcW w:w="6102" w:type="dxa"/>
            <w:shd w:val="clear" w:color="auto" w:fill="auto"/>
          </w:tcPr>
          <w:p w:rsidR="00121E0D" w:rsidRPr="008F33BC" w:rsidRDefault="00121E0D" w:rsidP="003365EE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121E0D" w:rsidRDefault="00121E0D" w:rsidP="003365EE">
            <w:r w:rsidRPr="008F33BC">
              <w:rPr>
                <w:b/>
              </w:rPr>
              <w:t>Реквизиты приказа Минобрнауки РФ об утверждении ФГОС ВО</w:t>
            </w:r>
            <w:r w:rsidRPr="009F4598">
              <w:t xml:space="preserve">: </w:t>
            </w:r>
          </w:p>
          <w:p w:rsidR="00121E0D" w:rsidRPr="00636E97" w:rsidRDefault="00121E0D" w:rsidP="003365EE">
            <w:r w:rsidRPr="00636E97">
              <w:t>09.02.2016 г. № 41030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4131D8" w:rsidRDefault="004131D8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4131D8" w:rsidRPr="00B10106" w:rsidRDefault="004131D8" w:rsidP="004131D8">
      <w:pPr>
        <w:jc w:val="center"/>
        <w:rPr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0E1D81" w:rsidRPr="00B10106">
        <w:rPr>
          <w:b/>
          <w:color w:val="auto"/>
        </w:rPr>
        <w:t>8</w:t>
      </w:r>
    </w:p>
    <w:p w:rsidR="004131D8" w:rsidRDefault="004131D8" w:rsidP="004131D8">
      <w:pPr>
        <w:jc w:val="center"/>
        <w:sectPr w:rsidR="004131D8" w:rsidSect="009822B3">
          <w:footerReference w:type="default" r:id="rId7"/>
          <w:footerReference w:type="first" r:id="rId8"/>
          <w:pgSz w:w="11906" w:h="16838"/>
          <w:pgMar w:top="1134" w:right="851" w:bottom="709" w:left="1418" w:header="720" w:footer="571" w:gutter="0"/>
          <w:cols w:space="720"/>
          <w:titlePg/>
          <w:docGrid w:linePitch="600" w:charSpace="32768"/>
        </w:sectPr>
      </w:pPr>
    </w:p>
    <w:p w:rsidR="00B10106" w:rsidRDefault="00B10106" w:rsidP="00B10106">
      <w:pPr>
        <w:spacing w:after="200" w:line="276" w:lineRule="auto"/>
      </w:pPr>
      <w:r>
        <w:lastRenderedPageBreak/>
        <w:t>Фонд оценочных средств составлен авторами:</w:t>
      </w: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BF3376" w:rsidTr="00A85D63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BF3376" w:rsidRPr="00EE00EB" w:rsidTr="00A85D63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Default="00BF3376" w:rsidP="00A85D63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Default="00BF3376" w:rsidP="00A85D63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Default="00BF3376" w:rsidP="00A85D63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477D03" w:rsidRDefault="00BF3376" w:rsidP="00A85D63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snapToGrid w:val="0"/>
              <w:ind w:right="2"/>
              <w:jc w:val="center"/>
            </w:pPr>
          </w:p>
        </w:tc>
      </w:tr>
      <w:tr w:rsidR="00BF3376" w:rsidRPr="00EE00EB" w:rsidTr="00A85D63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477D03" w:rsidRDefault="00BF3376" w:rsidP="00A85D63">
            <w:pPr>
              <w:snapToGrid w:val="0"/>
              <w:ind w:right="2"/>
              <w:jc w:val="center"/>
              <w:rPr>
                <w:color w:val="auto"/>
              </w:rPr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snapToGrid w:val="0"/>
              <w:ind w:right="2"/>
              <w:jc w:val="center"/>
            </w:pPr>
          </w:p>
        </w:tc>
      </w:tr>
    </w:tbl>
    <w:p w:rsidR="00BF3376" w:rsidRPr="00EE00EB" w:rsidRDefault="00BF3376" w:rsidP="00BF3376">
      <w:pPr>
        <w:jc w:val="both"/>
        <w:rPr>
          <w:spacing w:val="-3"/>
        </w:rPr>
      </w:pPr>
    </w:p>
    <w:p w:rsidR="00B10106" w:rsidRPr="009B23C5" w:rsidRDefault="00B10106" w:rsidP="00B10106">
      <w:pPr>
        <w:jc w:val="both"/>
      </w:pPr>
      <w:r w:rsidRPr="009B23C5">
        <w:t>Фонд оценочных средств рассмотрен и одобрен на заседании кафедры</w:t>
      </w:r>
      <w:r w:rsidRPr="00B10106">
        <w:t xml:space="preserve"> </w:t>
      </w:r>
      <w:r>
        <w:t>и</w:t>
      </w:r>
      <w:r w:rsidRPr="00477D03">
        <w:t>нформационных технологий и автоматизации проектирования</w:t>
      </w:r>
      <w:r>
        <w:t xml:space="preserve"> института </w:t>
      </w:r>
      <w:r w:rsidRPr="008201D4">
        <w:rPr>
          <w:b/>
        </w:rPr>
        <w:t>Новых материалов и технологий</w:t>
      </w:r>
    </w:p>
    <w:p w:rsidR="00B10106" w:rsidRPr="009B23C5" w:rsidRDefault="00B10106" w:rsidP="00B10106">
      <w:pPr>
        <w:tabs>
          <w:tab w:val="left" w:pos="1976"/>
        </w:tabs>
        <w:jc w:val="both"/>
      </w:pPr>
    </w:p>
    <w:p w:rsidR="00B10106" w:rsidRDefault="00B10106" w:rsidP="00B10106">
      <w:pPr>
        <w:jc w:val="both"/>
      </w:pPr>
    </w:p>
    <w:p w:rsidR="00B10106" w:rsidRPr="008201D4" w:rsidRDefault="00B10106" w:rsidP="00B10106">
      <w:pPr>
        <w:jc w:val="both"/>
      </w:pPr>
      <w:r w:rsidRPr="008201D4">
        <w:t xml:space="preserve">Председатель Учебно-методического совета </w:t>
      </w:r>
    </w:p>
    <w:p w:rsidR="00B10106" w:rsidRPr="008201D4" w:rsidRDefault="00B10106" w:rsidP="00B10106">
      <w:pPr>
        <w:jc w:val="both"/>
      </w:pPr>
      <w:r w:rsidRPr="008201D4">
        <w:t>Института новых материалов и технологий</w:t>
      </w:r>
      <w:r w:rsidRPr="008201D4">
        <w:tab/>
      </w:r>
      <w:r w:rsidRPr="008201D4">
        <w:tab/>
      </w:r>
      <w:r w:rsidRPr="008201D4">
        <w:tab/>
      </w:r>
      <w:r w:rsidRPr="008201D4">
        <w:tab/>
      </w:r>
      <w:r w:rsidRPr="008201D4">
        <w:tab/>
        <w:t xml:space="preserve">М.П. Шалимов </w:t>
      </w:r>
    </w:p>
    <w:p w:rsidR="00B10106" w:rsidRPr="008201D4" w:rsidRDefault="00B10106" w:rsidP="00B10106">
      <w:pPr>
        <w:jc w:val="both"/>
      </w:pPr>
      <w:r w:rsidRPr="008201D4">
        <w:t xml:space="preserve"> «___»</w:t>
      </w:r>
      <w:r>
        <w:t xml:space="preserve"> </w:t>
      </w:r>
      <w:r w:rsidRPr="008201D4">
        <w:t>_______________, протокол № _____</w:t>
      </w:r>
    </w:p>
    <w:p w:rsidR="006931DA" w:rsidRDefault="006931DA">
      <w:pPr>
        <w:jc w:val="both"/>
        <w:rPr>
          <w:spacing w:val="-3"/>
        </w:rPr>
      </w:pPr>
    </w:p>
    <w:p w:rsidR="006931DA" w:rsidRDefault="006931DA">
      <w:pPr>
        <w:widowControl/>
        <w:suppressAutoHyphens w:val="0"/>
        <w:autoSpaceDE/>
        <w:rPr>
          <w:spacing w:val="-3"/>
        </w:rPr>
      </w:pPr>
      <w:r>
        <w:rPr>
          <w:spacing w:val="-3"/>
        </w:rPr>
        <w:br w:type="page"/>
      </w:r>
    </w:p>
    <w:p w:rsidR="00B10106" w:rsidRDefault="00B10106" w:rsidP="00B10106">
      <w:pPr>
        <w:pStyle w:val="af8"/>
        <w:widowControl/>
        <w:numPr>
          <w:ilvl w:val="0"/>
          <w:numId w:val="9"/>
        </w:numPr>
        <w:suppressAutoHyphens w:val="0"/>
        <w:autoSpaceDE/>
        <w:rPr>
          <w:b/>
          <w:sz w:val="28"/>
          <w:szCs w:val="28"/>
        </w:rPr>
      </w:pPr>
      <w:r w:rsidRPr="005C6CE8">
        <w:rPr>
          <w:b/>
          <w:sz w:val="28"/>
          <w:szCs w:val="28"/>
        </w:rPr>
        <w:lastRenderedPageBreak/>
        <w:t>Перечень компетенций с указанием этапов их формирования в процессе освоения образовательной программы</w:t>
      </w:r>
    </w:p>
    <w:p w:rsidR="00B10106" w:rsidRDefault="00B10106" w:rsidP="00B10106">
      <w:pPr>
        <w:pStyle w:val="af8"/>
        <w:jc w:val="both"/>
        <w:rPr>
          <w:b/>
          <w:sz w:val="28"/>
          <w:szCs w:val="28"/>
        </w:rPr>
      </w:pPr>
    </w:p>
    <w:p w:rsidR="00B10106" w:rsidRDefault="00B10106" w:rsidP="00B10106">
      <w:pPr>
        <w:pStyle w:val="af8"/>
        <w:widowControl/>
        <w:numPr>
          <w:ilvl w:val="1"/>
          <w:numId w:val="9"/>
        </w:numPr>
        <w:suppressAutoHyphens w:val="0"/>
        <w:autoSpaceDE/>
        <w:jc w:val="both"/>
      </w:pPr>
      <w:r>
        <w:t xml:space="preserve"> Модуль</w:t>
      </w:r>
      <w:r w:rsidRPr="009B23C5">
        <w:t xml:space="preserve"> </w:t>
      </w:r>
      <w:r>
        <w:t>«</w:t>
      </w:r>
      <w:r w:rsidR="002868D0" w:rsidRPr="00F22E37">
        <w:t xml:space="preserve">Элементы </w:t>
      </w:r>
      <w:proofErr w:type="spellStart"/>
      <w:r w:rsidR="002868D0" w:rsidRPr="00F22E37">
        <w:t>Web</w:t>
      </w:r>
      <w:proofErr w:type="spellEnd"/>
      <w:r w:rsidR="002868D0" w:rsidRPr="00F22E37">
        <w:t>-технологий</w:t>
      </w:r>
      <w:r>
        <w:t xml:space="preserve">» </w:t>
      </w:r>
      <w:r w:rsidRPr="009B23C5">
        <w:t>участвует в формировании следующих компетенций: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2"/>
        <w:gridCol w:w="7711"/>
      </w:tblGrid>
      <w:tr w:rsidR="00B10106" w:rsidRPr="008201D4" w:rsidTr="00045313">
        <w:tc>
          <w:tcPr>
            <w:tcW w:w="1087" w:type="pct"/>
            <w:shd w:val="clear" w:color="auto" w:fill="auto"/>
          </w:tcPr>
          <w:p w:rsidR="00B10106" w:rsidRPr="008201D4" w:rsidRDefault="00B10106" w:rsidP="00045313">
            <w:pPr>
              <w:jc w:val="center"/>
              <w:rPr>
                <w:rFonts w:eastAsia="Calibri"/>
              </w:rPr>
            </w:pPr>
            <w:r w:rsidRPr="008201D4">
              <w:rPr>
                <w:rFonts w:eastAsia="Calibri"/>
                <w:b/>
                <w:bCs/>
                <w:sz w:val="22"/>
                <w:szCs w:val="22"/>
              </w:rPr>
              <w:t>Коды ОП</w:t>
            </w:r>
            <w:r w:rsidRPr="008201D4">
              <w:rPr>
                <w:rFonts w:eastAsia="Calibri"/>
                <w:bCs/>
                <w:sz w:val="22"/>
                <w:szCs w:val="22"/>
              </w:rPr>
              <w:t xml:space="preserve">, </w:t>
            </w:r>
            <w:r w:rsidRPr="008201D4">
              <w:rPr>
                <w:rFonts w:eastAsia="Calibri"/>
                <w:b/>
                <w:bCs/>
                <w:sz w:val="22"/>
                <w:szCs w:val="22"/>
              </w:rPr>
              <w:t>для которых реализуется модуль</w:t>
            </w:r>
          </w:p>
        </w:tc>
        <w:tc>
          <w:tcPr>
            <w:tcW w:w="3913" w:type="pct"/>
            <w:shd w:val="clear" w:color="auto" w:fill="auto"/>
          </w:tcPr>
          <w:p w:rsidR="00B10106" w:rsidRPr="008201D4" w:rsidRDefault="00B10106" w:rsidP="00045313">
            <w:pPr>
              <w:jc w:val="center"/>
              <w:rPr>
                <w:rFonts w:eastAsia="Calibri"/>
                <w:b/>
                <w:bCs/>
              </w:rPr>
            </w:pPr>
            <w:r w:rsidRPr="008201D4">
              <w:rPr>
                <w:rFonts w:eastAsia="Calibri"/>
                <w:b/>
                <w:bCs/>
                <w:sz w:val="22"/>
                <w:szCs w:val="22"/>
              </w:rPr>
              <w:t>Компетенции в</w:t>
            </w:r>
            <w:r>
              <w:rPr>
                <w:rFonts w:eastAsia="Calibri"/>
                <w:b/>
                <w:bCs/>
                <w:sz w:val="22"/>
                <w:szCs w:val="22"/>
              </w:rPr>
              <w:t xml:space="preserve"> </w:t>
            </w:r>
            <w:r w:rsidRPr="008201D4">
              <w:rPr>
                <w:rFonts w:eastAsia="Calibri"/>
                <w:b/>
                <w:bCs/>
                <w:sz w:val="22"/>
                <w:szCs w:val="22"/>
              </w:rPr>
              <w:t>соответствии с ФГОС ВО,</w:t>
            </w:r>
          </w:p>
          <w:p w:rsidR="00B10106" w:rsidRPr="008201D4" w:rsidRDefault="00B10106" w:rsidP="00045313">
            <w:pPr>
              <w:jc w:val="center"/>
              <w:rPr>
                <w:rFonts w:eastAsia="Calibri"/>
              </w:rPr>
            </w:pPr>
            <w:r w:rsidRPr="008201D4">
              <w:rPr>
                <w:rFonts w:eastAsia="Calibri"/>
                <w:b/>
                <w:bCs/>
                <w:sz w:val="22"/>
                <w:szCs w:val="22"/>
              </w:rPr>
              <w:t>а также дополнительные из ОП, формируемые при освоении модуля</w:t>
            </w:r>
          </w:p>
        </w:tc>
      </w:tr>
      <w:tr w:rsidR="00B10106" w:rsidRPr="008201D4" w:rsidTr="00045313">
        <w:trPr>
          <w:trHeight w:val="519"/>
        </w:trPr>
        <w:tc>
          <w:tcPr>
            <w:tcW w:w="10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106" w:rsidRPr="008201D4" w:rsidRDefault="00B10106" w:rsidP="00045313">
            <w:pPr>
              <w:jc w:val="center"/>
            </w:pPr>
            <w:r>
              <w:rPr>
                <w:rFonts w:eastAsia="Calibri"/>
                <w:sz w:val="22"/>
                <w:szCs w:val="22"/>
              </w:rPr>
              <w:t>09</w:t>
            </w:r>
            <w:r w:rsidRPr="008201D4">
              <w:rPr>
                <w:rFonts w:eastAsia="Calibri"/>
                <w:sz w:val="22"/>
                <w:szCs w:val="22"/>
              </w:rPr>
              <w:t>.0</w:t>
            </w:r>
            <w:r w:rsidR="00121E0D">
              <w:rPr>
                <w:rFonts w:eastAsia="Calibri"/>
                <w:sz w:val="22"/>
                <w:szCs w:val="22"/>
              </w:rPr>
              <w:t>3</w:t>
            </w:r>
            <w:r w:rsidRPr="008201D4">
              <w:rPr>
                <w:rFonts w:eastAsia="Calibri"/>
                <w:sz w:val="22"/>
                <w:szCs w:val="22"/>
              </w:rPr>
              <w:t>.01</w:t>
            </w:r>
          </w:p>
        </w:tc>
        <w:tc>
          <w:tcPr>
            <w:tcW w:w="39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21E0D" w:rsidRPr="00121E0D" w:rsidRDefault="00121E0D" w:rsidP="00121E0D">
            <w:pPr>
              <w:jc w:val="both"/>
            </w:pPr>
            <w:r w:rsidRPr="00121E0D">
              <w:t>ОК-3: способностью использовать основы экономических знаний в различных сферах деятельности;</w:t>
            </w:r>
          </w:p>
          <w:p w:rsidR="00121E0D" w:rsidRPr="00121E0D" w:rsidRDefault="00121E0D" w:rsidP="00121E0D">
            <w:pPr>
              <w:jc w:val="both"/>
            </w:pPr>
            <w:r w:rsidRPr="00121E0D">
              <w:t>ОК-4: способность использовать основы правовых знаний в различных сферах деятельности;</w:t>
            </w:r>
          </w:p>
          <w:p w:rsidR="00121E0D" w:rsidRPr="00121E0D" w:rsidRDefault="00121E0D" w:rsidP="00121E0D">
            <w:pPr>
              <w:jc w:val="both"/>
            </w:pPr>
            <w:r w:rsidRPr="00121E0D">
              <w:t>ОПК-5: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      </w:r>
          </w:p>
          <w:p w:rsidR="00121E0D" w:rsidRPr="00121E0D" w:rsidRDefault="00121E0D" w:rsidP="00121E0D">
            <w:pPr>
              <w:jc w:val="both"/>
              <w:rPr>
                <w:lang w:eastAsia="ru-RU"/>
              </w:rPr>
            </w:pPr>
            <w:r w:rsidRPr="00121E0D">
              <w:rPr>
                <w:lang w:eastAsia="ru-RU"/>
              </w:rPr>
              <w:t xml:space="preserve">ПК-1: </w:t>
            </w:r>
            <w:r w:rsidRPr="00121E0D">
              <w:t>способность разрабатывать модели компонентов информационных систем, включая модели баз данных и модели и интерфейсов «человек – электронно-вычислительная машина»</w:t>
            </w:r>
            <w:r w:rsidRPr="00121E0D">
              <w:rPr>
                <w:lang w:eastAsia="ru-RU"/>
              </w:rPr>
              <w:t xml:space="preserve">; </w:t>
            </w:r>
          </w:p>
          <w:p w:rsidR="00121E0D" w:rsidRPr="00121E0D" w:rsidRDefault="00121E0D" w:rsidP="00121E0D">
            <w:pPr>
              <w:jc w:val="both"/>
              <w:rPr>
                <w:lang w:eastAsia="ru-RU"/>
              </w:rPr>
            </w:pPr>
            <w:r w:rsidRPr="00121E0D">
              <w:rPr>
                <w:lang w:eastAsia="ru-RU"/>
              </w:rPr>
              <w:t xml:space="preserve">ПК-7: способность проверять техническое состояние вычислительного оборудования и осуществлять необходимые профилактические процедуры; </w:t>
            </w:r>
          </w:p>
          <w:p w:rsidR="00B10106" w:rsidRPr="008201D4" w:rsidRDefault="00121E0D" w:rsidP="00121E0D">
            <w:pPr>
              <w:tabs>
                <w:tab w:val="left" w:pos="284"/>
                <w:tab w:val="left" w:pos="426"/>
              </w:tabs>
            </w:pPr>
            <w:r w:rsidRPr="00121E0D">
              <w:rPr>
                <w:lang w:eastAsia="ru-RU"/>
              </w:rPr>
              <w:t>ДПК-3: способность использовать технологии разработки объектов профессиональной деятельности в областях: машиностроение, приборостроение, техника, управление технологическими процессами, механика, техническая физика, а также предприятия различного профиля и все виды деятельности в условиях экономики информационного общества</w:t>
            </w:r>
          </w:p>
        </w:tc>
      </w:tr>
    </w:tbl>
    <w:p w:rsidR="00B10106" w:rsidRPr="009B23C5" w:rsidRDefault="00B10106" w:rsidP="00B10106">
      <w:pPr>
        <w:pStyle w:val="af8"/>
        <w:jc w:val="both"/>
      </w:pPr>
    </w:p>
    <w:p w:rsidR="00B10106" w:rsidRPr="00F92E5A" w:rsidRDefault="00B10106" w:rsidP="00B10106">
      <w:pPr>
        <w:pStyle w:val="af8"/>
        <w:widowControl/>
        <w:numPr>
          <w:ilvl w:val="1"/>
          <w:numId w:val="9"/>
        </w:numPr>
        <w:suppressAutoHyphens w:val="0"/>
        <w:autoSpaceDE/>
        <w:jc w:val="both"/>
        <w:rPr>
          <w:rFonts w:eastAsia="Calibri"/>
          <w:i/>
          <w:color w:val="FF0000"/>
          <w:lang w:eastAsia="en-US"/>
        </w:rPr>
      </w:pPr>
      <w:r>
        <w:t xml:space="preserve"> </w:t>
      </w:r>
      <w:r w:rsidRPr="00F92E5A">
        <w:t xml:space="preserve">Траектории </w:t>
      </w:r>
      <w:r>
        <w:t xml:space="preserve">и этапы </w:t>
      </w:r>
      <w:r w:rsidRPr="00F92E5A">
        <w:t xml:space="preserve">формирования </w:t>
      </w:r>
      <w:r>
        <w:t xml:space="preserve">компетенций </w:t>
      </w:r>
      <w:r w:rsidRPr="00F92E5A">
        <w:t xml:space="preserve">у обучающихся </w:t>
      </w:r>
      <w:r>
        <w:t xml:space="preserve">представлены в карте компетенций </w:t>
      </w:r>
      <w:r w:rsidRPr="000E76B3">
        <w:rPr>
          <w:color w:val="000000" w:themeColor="text1"/>
        </w:rPr>
        <w:t>(Приложение №</w:t>
      </w:r>
      <w:r w:rsidR="00341641">
        <w:rPr>
          <w:color w:val="000000" w:themeColor="text1"/>
        </w:rPr>
        <w:t xml:space="preserve"> 1</w:t>
      </w:r>
      <w:r w:rsidRPr="000E76B3">
        <w:rPr>
          <w:color w:val="000000" w:themeColor="text1"/>
        </w:rPr>
        <w:t xml:space="preserve"> к ОХОП).</w:t>
      </w:r>
    </w:p>
    <w:p w:rsidR="00B10106" w:rsidRDefault="00B10106" w:rsidP="00B10106">
      <w:pPr>
        <w:rPr>
          <w:rFonts w:eastAsia="Calibri"/>
          <w:i/>
          <w:color w:val="FF0000"/>
          <w:lang w:eastAsia="en-US"/>
        </w:rPr>
      </w:pPr>
    </w:p>
    <w:p w:rsidR="00B10106" w:rsidRPr="00F92E5A" w:rsidRDefault="00B10106" w:rsidP="00B10106">
      <w:pPr>
        <w:pStyle w:val="af8"/>
        <w:widowControl/>
        <w:numPr>
          <w:ilvl w:val="1"/>
          <w:numId w:val="9"/>
        </w:numPr>
        <w:suppressAutoHyphens w:val="0"/>
        <w:autoSpaceDE/>
        <w:spacing w:after="200" w:line="276" w:lineRule="auto"/>
      </w:pPr>
      <w:r w:rsidRPr="00F92E5A">
        <w:t xml:space="preserve"> Уровни освоения компетенций </w:t>
      </w:r>
    </w:p>
    <w:tbl>
      <w:tblPr>
        <w:tblW w:w="10099" w:type="dxa"/>
        <w:jc w:val="center"/>
        <w:tblLayout w:type="fixed"/>
        <w:tblLook w:val="0000" w:firstRow="0" w:lastRow="0" w:firstColumn="0" w:lastColumn="0" w:noHBand="0" w:noVBand="0"/>
      </w:tblPr>
      <w:tblGrid>
        <w:gridCol w:w="1668"/>
        <w:gridCol w:w="2976"/>
        <w:gridCol w:w="2780"/>
        <w:gridCol w:w="2675"/>
      </w:tblGrid>
      <w:tr w:rsidR="00B10106" w:rsidRPr="00641240" w:rsidTr="002868D0">
        <w:trPr>
          <w:tblHeader/>
          <w:jc w:val="center"/>
        </w:trPr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0106" w:rsidRPr="00641240" w:rsidRDefault="00B10106" w:rsidP="00045313">
            <w:pPr>
              <w:jc w:val="center"/>
              <w:rPr>
                <w:rFonts w:eastAsia="Calibri"/>
                <w:b/>
              </w:rPr>
            </w:pPr>
            <w:r w:rsidRPr="00641240">
              <w:rPr>
                <w:rFonts w:eastAsia="Calibri"/>
                <w:b/>
              </w:rPr>
              <w:t>Компоненты компетенций</w:t>
            </w:r>
          </w:p>
        </w:tc>
        <w:tc>
          <w:tcPr>
            <w:tcW w:w="84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0106" w:rsidRPr="00641240" w:rsidRDefault="00B10106" w:rsidP="00045313">
            <w:pPr>
              <w:jc w:val="center"/>
            </w:pPr>
            <w:r w:rsidRPr="00641240">
              <w:rPr>
                <w:rFonts w:eastAsia="Calibri"/>
                <w:b/>
              </w:rPr>
              <w:t>Признаки уровня освоения компонентов компетенций</w:t>
            </w:r>
          </w:p>
        </w:tc>
      </w:tr>
      <w:tr w:rsidR="00B10106" w:rsidRPr="00641240" w:rsidTr="002868D0">
        <w:trPr>
          <w:tblHeader/>
          <w:jc w:val="center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0106" w:rsidRPr="00641240" w:rsidRDefault="00B10106" w:rsidP="00045313">
            <w:pPr>
              <w:snapToGrid w:val="0"/>
              <w:jc w:val="center"/>
              <w:rPr>
                <w:rFonts w:eastAsia="Calibri"/>
                <w:b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0106" w:rsidRPr="00641240" w:rsidRDefault="005509F0" w:rsidP="00045313">
            <w:pPr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п</w:t>
            </w:r>
            <w:r w:rsidR="00B10106" w:rsidRPr="00641240">
              <w:rPr>
                <w:rFonts w:eastAsia="Calibri"/>
                <w:b/>
              </w:rPr>
              <w:t>ороговый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0106" w:rsidRPr="00641240" w:rsidRDefault="00B10106" w:rsidP="00045313">
            <w:pPr>
              <w:jc w:val="center"/>
              <w:rPr>
                <w:rFonts w:eastAsia="Calibri"/>
                <w:b/>
              </w:rPr>
            </w:pPr>
            <w:r w:rsidRPr="00641240">
              <w:rPr>
                <w:rFonts w:eastAsia="Calibri"/>
                <w:b/>
              </w:rPr>
              <w:t>повышенный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0106" w:rsidRPr="00641240" w:rsidRDefault="00B10106" w:rsidP="00045313">
            <w:pPr>
              <w:jc w:val="center"/>
            </w:pPr>
            <w:r w:rsidRPr="00641240">
              <w:rPr>
                <w:rFonts w:eastAsia="Calibri"/>
                <w:b/>
              </w:rPr>
              <w:t>высокий</w:t>
            </w:r>
          </w:p>
        </w:tc>
      </w:tr>
      <w:tr w:rsidR="00B10106" w:rsidRPr="00641240" w:rsidTr="002868D0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0106" w:rsidRPr="00641240" w:rsidRDefault="00B10106" w:rsidP="00045313">
            <w:pPr>
              <w:jc w:val="center"/>
              <w:rPr>
                <w:rFonts w:eastAsia="Calibri"/>
              </w:rPr>
            </w:pPr>
            <w:r w:rsidRPr="00641240">
              <w:rPr>
                <w:rFonts w:eastAsia="Calibri"/>
                <w:b/>
              </w:rPr>
              <w:t xml:space="preserve">Знания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0106" w:rsidRPr="00641240" w:rsidRDefault="00B10106" w:rsidP="00045313">
            <w:pPr>
              <w:rPr>
                <w:rFonts w:eastAsia="Calibri"/>
              </w:rPr>
            </w:pPr>
            <w:r w:rsidRPr="00641240">
              <w:rPr>
                <w:rFonts w:eastAsia="Calibri"/>
              </w:rPr>
              <w:t xml:space="preserve">Студент демонстрирует знание-знакомство, знание-копию: узнает объекты, явления и понятия, находит в них различия, проявляет знание источников получения информации, может осуществлять самостоятельно репродуктивные действия над знаниями путем самостоятельного воспроизведения и </w:t>
            </w:r>
            <w:r w:rsidRPr="00641240">
              <w:rPr>
                <w:rFonts w:eastAsia="Calibri"/>
              </w:rPr>
              <w:lastRenderedPageBreak/>
              <w:t>применения информации.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0106" w:rsidRPr="00641240" w:rsidRDefault="00B10106" w:rsidP="00045313">
            <w:pPr>
              <w:rPr>
                <w:rFonts w:eastAsia="Calibri"/>
              </w:rPr>
            </w:pPr>
            <w:r w:rsidRPr="00641240">
              <w:rPr>
                <w:rFonts w:eastAsia="Calibri"/>
              </w:rPr>
              <w:lastRenderedPageBreak/>
              <w:t>Студент демонстрирует аналитические знания: уверенно воспроизводит и понимает полученные  знания, относит их к той или иной классификационной группе, самостоятельно систематизирует их, устанавливает взаимосвязи между ними, продуктивно применяет в знакомых ситуациях.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0106" w:rsidRPr="00641240" w:rsidRDefault="00B10106" w:rsidP="00045313">
            <w:r w:rsidRPr="00641240">
              <w:rPr>
                <w:rFonts w:eastAsia="Calibri"/>
              </w:rPr>
              <w:t xml:space="preserve">Студент может самостоятельно извлекать новые знания из окружающего мира, творчески их использовать для принятия решений в новых и нестандартных ситуациях. </w:t>
            </w:r>
          </w:p>
        </w:tc>
      </w:tr>
      <w:tr w:rsidR="00B10106" w:rsidRPr="00641240" w:rsidTr="002868D0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0106" w:rsidRPr="00641240" w:rsidRDefault="00B10106" w:rsidP="00045313">
            <w:pPr>
              <w:jc w:val="center"/>
              <w:rPr>
                <w:rFonts w:eastAsia="Calibri"/>
              </w:rPr>
            </w:pPr>
            <w:r w:rsidRPr="00641240">
              <w:rPr>
                <w:rFonts w:eastAsia="Calibri"/>
                <w:b/>
              </w:rPr>
              <w:t>Умения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0106" w:rsidRPr="00641240" w:rsidRDefault="00B10106" w:rsidP="00045313">
            <w:pPr>
              <w:rPr>
                <w:rFonts w:eastAsia="Calibri"/>
              </w:rPr>
            </w:pPr>
            <w:r w:rsidRPr="00641240">
              <w:rPr>
                <w:rFonts w:eastAsia="Calibri"/>
              </w:rPr>
              <w:t xml:space="preserve">Студент умеет корректно выполнять предписанные действия по инструкции, </w:t>
            </w:r>
            <w:r w:rsidR="00341641" w:rsidRPr="00641240">
              <w:rPr>
                <w:rFonts w:eastAsia="Calibri"/>
              </w:rPr>
              <w:t>алгоритму в</w:t>
            </w:r>
            <w:r w:rsidRPr="00641240">
              <w:rPr>
                <w:rFonts w:eastAsia="Calibri"/>
              </w:rPr>
              <w:t xml:space="preserve"> известной ситуации, самостоятельно выполняет действия по решению типовых задач, требующих выбора из числа известных методов, в предсказуемо изменяющейся ситуации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0106" w:rsidRPr="00641240" w:rsidRDefault="00B10106" w:rsidP="00045313">
            <w:pPr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умеет самостоятельно выполнять действия (приемы, операции) по решению нестандартных задач, требующих выбора на основе комбинации известных методов, в непредсказуемо изменяющейся ситуации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0106" w:rsidRPr="00641240" w:rsidRDefault="00B10106" w:rsidP="00045313">
            <w:r w:rsidRPr="00641240">
              <w:rPr>
                <w:rFonts w:eastAsia="Calibri"/>
              </w:rPr>
              <w:t>Студент умеет самостоятельно выполнять действия, связанные с решением исследовательских задач, демонстрирует творческое использование умений (технологий)</w:t>
            </w:r>
          </w:p>
        </w:tc>
      </w:tr>
      <w:tr w:rsidR="00B10106" w:rsidRPr="00641240" w:rsidTr="002868D0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0106" w:rsidRPr="00641240" w:rsidRDefault="00B10106" w:rsidP="00045313">
            <w:pPr>
              <w:jc w:val="center"/>
              <w:rPr>
                <w:rFonts w:eastAsia="Calibri"/>
              </w:rPr>
            </w:pPr>
            <w:r w:rsidRPr="00641240">
              <w:rPr>
                <w:rFonts w:eastAsia="Calibri"/>
                <w:b/>
              </w:rPr>
              <w:t>Личностные качества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0106" w:rsidRPr="00641240" w:rsidRDefault="00B10106" w:rsidP="00045313">
            <w:pPr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имеет низкую мотивацию учебной деятельности, проявляет безразличное, безответственное отношение к учебе, порученному делу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0106" w:rsidRPr="00641240" w:rsidRDefault="00B10106" w:rsidP="00045313">
            <w:pPr>
              <w:rPr>
                <w:rFonts w:eastAsia="Calibri"/>
              </w:rPr>
            </w:pPr>
            <w:r w:rsidRPr="00641240">
              <w:rPr>
                <w:rFonts w:eastAsia="Calibri"/>
              </w:rPr>
              <w:t xml:space="preserve">Студент имеет выраженную мотивацию учебной деятельности, демонстрирует позитивное отношение к обучению и будущей трудовой деятельности, проявляет активность.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0106" w:rsidRPr="00641240" w:rsidRDefault="00B10106" w:rsidP="00045313">
            <w:r w:rsidRPr="00641240">
              <w:rPr>
                <w:rFonts w:eastAsia="Calibri"/>
              </w:rPr>
              <w:t xml:space="preserve">Студент имеет развитую мотивацию учебной и трудовой деятельности, проявляет настойчивость и увлеченность, трудолюбие, самостоятельность, творческий подход. </w:t>
            </w:r>
          </w:p>
        </w:tc>
      </w:tr>
    </w:tbl>
    <w:p w:rsidR="00903285" w:rsidRDefault="00903285" w:rsidP="00903285">
      <w:pPr>
        <w:pStyle w:val="af8"/>
        <w:widowControl/>
        <w:suppressAutoHyphens w:val="0"/>
        <w:autoSpaceDE/>
        <w:spacing w:after="200" w:line="276" w:lineRule="auto"/>
        <w:jc w:val="both"/>
      </w:pPr>
    </w:p>
    <w:p w:rsidR="00341641" w:rsidRDefault="00341641" w:rsidP="00341641">
      <w:pPr>
        <w:pStyle w:val="af8"/>
        <w:widowControl/>
        <w:numPr>
          <w:ilvl w:val="1"/>
          <w:numId w:val="10"/>
        </w:numPr>
        <w:suppressAutoHyphens w:val="0"/>
        <w:autoSpaceDE/>
        <w:spacing w:after="200" w:line="276" w:lineRule="auto"/>
        <w:jc w:val="both"/>
      </w:pPr>
      <w:r w:rsidRPr="00C12F7C">
        <w:t>П</w:t>
      </w:r>
      <w:r>
        <w:t>рограммы</w:t>
      </w:r>
      <w:r w:rsidRPr="00C12F7C">
        <w:t xml:space="preserve"> контрольно-оценочных мероприятий </w:t>
      </w:r>
      <w:r>
        <w:t>за период изучения модуля представлены в рабочих программах</w:t>
      </w:r>
      <w:r w:rsidRPr="00C12F7C">
        <w:t xml:space="preserve"> дисциплин</w:t>
      </w:r>
      <w:r>
        <w:t xml:space="preserve"> (п.6.2 рабочей программы дисциплины)</w:t>
      </w:r>
      <w:r w:rsidRPr="00C12F7C">
        <w:t>.</w:t>
      </w:r>
    </w:p>
    <w:p w:rsidR="00341641" w:rsidRDefault="00341641" w:rsidP="00341641">
      <w:pPr>
        <w:spacing w:after="200" w:line="276" w:lineRule="auto"/>
        <w:ind w:left="360"/>
        <w:jc w:val="both"/>
      </w:pPr>
    </w:p>
    <w:p w:rsidR="00341641" w:rsidRDefault="00341641" w:rsidP="00341641">
      <w:pPr>
        <w:pStyle w:val="af8"/>
        <w:widowControl/>
        <w:numPr>
          <w:ilvl w:val="0"/>
          <w:numId w:val="10"/>
        </w:numPr>
        <w:suppressAutoHyphens w:val="0"/>
        <w:autoSpaceDE/>
        <w:rPr>
          <w:b/>
          <w:sz w:val="28"/>
          <w:szCs w:val="28"/>
        </w:rPr>
      </w:pPr>
      <w:r w:rsidRPr="00EA1E5E">
        <w:rPr>
          <w:b/>
          <w:sz w:val="28"/>
          <w:szCs w:val="28"/>
        </w:rPr>
        <w:t>Описание показателей и критериев оценивания компетенций на различных этапах их формирования, описание шкал оценивания</w:t>
      </w:r>
    </w:p>
    <w:p w:rsidR="00341641" w:rsidRDefault="00341641" w:rsidP="00341641">
      <w:pPr>
        <w:ind w:left="360"/>
        <w:rPr>
          <w:sz w:val="28"/>
          <w:szCs w:val="28"/>
        </w:rPr>
      </w:pPr>
    </w:p>
    <w:p w:rsidR="00341641" w:rsidRDefault="00341641" w:rsidP="00341641">
      <w:pPr>
        <w:pStyle w:val="af8"/>
        <w:widowControl/>
        <w:numPr>
          <w:ilvl w:val="1"/>
          <w:numId w:val="10"/>
        </w:numPr>
        <w:suppressAutoHyphens w:val="0"/>
        <w:autoSpaceDE/>
        <w:jc w:val="both"/>
      </w:pPr>
      <w:r>
        <w:t xml:space="preserve"> </w:t>
      </w:r>
      <w:r w:rsidRPr="00DC325D">
        <w:t>Контроль</w:t>
      </w:r>
      <w:r>
        <w:t xml:space="preserve"> качества освоения модуля включает в себя текущую и промежуточную аттестации.</w:t>
      </w:r>
    </w:p>
    <w:p w:rsidR="00341641" w:rsidRDefault="00341641" w:rsidP="00341641">
      <w:pPr>
        <w:pStyle w:val="af8"/>
        <w:jc w:val="both"/>
      </w:pPr>
    </w:p>
    <w:p w:rsidR="00341641" w:rsidRDefault="00341641" w:rsidP="00341641">
      <w:pPr>
        <w:pStyle w:val="af8"/>
        <w:widowControl/>
        <w:numPr>
          <w:ilvl w:val="1"/>
          <w:numId w:val="10"/>
        </w:numPr>
        <w:suppressAutoHyphens w:val="0"/>
        <w:autoSpaceDE/>
        <w:jc w:val="both"/>
      </w:pPr>
      <w:r>
        <w:t xml:space="preserve"> Оценочные средства (контрольно-оценочные мероприятия)</w:t>
      </w:r>
    </w:p>
    <w:p w:rsidR="00341641" w:rsidRDefault="00341641" w:rsidP="00341641">
      <w:pPr>
        <w:pStyle w:val="af8"/>
      </w:pPr>
    </w:p>
    <w:p w:rsidR="00341641" w:rsidRPr="00DC325D" w:rsidRDefault="00341641" w:rsidP="00341641">
      <w:pPr>
        <w:jc w:val="right"/>
      </w:pPr>
      <w:r>
        <w:t>Таблица 2.1.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41"/>
        <w:gridCol w:w="3003"/>
        <w:gridCol w:w="4101"/>
        <w:gridCol w:w="2208"/>
      </w:tblGrid>
      <w:tr w:rsidR="00341641" w:rsidTr="00056A3D">
        <w:tc>
          <w:tcPr>
            <w:tcW w:w="541" w:type="dxa"/>
          </w:tcPr>
          <w:p w:rsidR="00341641" w:rsidRDefault="00341641" w:rsidP="00045313">
            <w:pPr>
              <w:spacing w:after="200" w:line="276" w:lineRule="auto"/>
              <w:jc w:val="center"/>
            </w:pPr>
            <w:r>
              <w:t>№ п/п</w:t>
            </w:r>
          </w:p>
        </w:tc>
        <w:tc>
          <w:tcPr>
            <w:tcW w:w="3003" w:type="dxa"/>
          </w:tcPr>
          <w:p w:rsidR="00341641" w:rsidRDefault="00341641" w:rsidP="00045313">
            <w:pPr>
              <w:spacing w:after="200" w:line="276" w:lineRule="auto"/>
              <w:jc w:val="center"/>
            </w:pPr>
            <w:r>
              <w:t xml:space="preserve">Наименование оценочного средства (контрольно-оценочного мероприятия) </w:t>
            </w:r>
          </w:p>
        </w:tc>
        <w:tc>
          <w:tcPr>
            <w:tcW w:w="4101" w:type="dxa"/>
          </w:tcPr>
          <w:p w:rsidR="00341641" w:rsidRDefault="00341641" w:rsidP="00045313">
            <w:pPr>
              <w:spacing w:after="200" w:line="276" w:lineRule="auto"/>
              <w:jc w:val="center"/>
            </w:pPr>
            <w:r>
              <w:t xml:space="preserve">Краткая характеристика оценочного средства (контрольно-оценочного мероприятия) </w:t>
            </w:r>
          </w:p>
        </w:tc>
        <w:tc>
          <w:tcPr>
            <w:tcW w:w="2208" w:type="dxa"/>
          </w:tcPr>
          <w:p w:rsidR="00341641" w:rsidRDefault="00341641" w:rsidP="00045313">
            <w:pPr>
              <w:spacing w:after="200" w:line="276" w:lineRule="auto"/>
              <w:jc w:val="center"/>
            </w:pPr>
            <w:r>
              <w:t>Представление оценочного средства в ФОС</w:t>
            </w:r>
          </w:p>
        </w:tc>
      </w:tr>
      <w:tr w:rsidR="00341641" w:rsidTr="00056A3D">
        <w:tc>
          <w:tcPr>
            <w:tcW w:w="9853" w:type="dxa"/>
            <w:gridSpan w:val="4"/>
          </w:tcPr>
          <w:p w:rsidR="00341641" w:rsidRDefault="00341641" w:rsidP="00045313">
            <w:pPr>
              <w:spacing w:after="200" w:line="276" w:lineRule="auto"/>
              <w:jc w:val="center"/>
            </w:pPr>
            <w:r>
              <w:t>Текущая аттестация</w:t>
            </w:r>
          </w:p>
        </w:tc>
      </w:tr>
      <w:tr w:rsidR="00056A3D" w:rsidTr="00056A3D">
        <w:tc>
          <w:tcPr>
            <w:tcW w:w="541" w:type="dxa"/>
          </w:tcPr>
          <w:p w:rsidR="00056A3D" w:rsidRPr="007138D6" w:rsidRDefault="00056A3D" w:rsidP="00056A3D">
            <w:pPr>
              <w:spacing w:after="200" w:line="276" w:lineRule="auto"/>
              <w:jc w:val="both"/>
              <w:rPr>
                <w:sz w:val="22"/>
                <w:szCs w:val="22"/>
              </w:rPr>
            </w:pPr>
            <w:r w:rsidRPr="007138D6">
              <w:rPr>
                <w:sz w:val="22"/>
                <w:szCs w:val="22"/>
              </w:rPr>
              <w:t xml:space="preserve">1. </w:t>
            </w:r>
          </w:p>
        </w:tc>
        <w:tc>
          <w:tcPr>
            <w:tcW w:w="3003" w:type="dxa"/>
          </w:tcPr>
          <w:p w:rsidR="00056A3D" w:rsidRPr="007138D6" w:rsidRDefault="00056A3D" w:rsidP="00056A3D">
            <w:pPr>
              <w:spacing w:before="60" w:after="60"/>
              <w:jc w:val="both"/>
              <w:textAlignment w:val="baseline"/>
              <w:rPr>
                <w:sz w:val="22"/>
                <w:szCs w:val="22"/>
              </w:rPr>
            </w:pPr>
            <w:r w:rsidRPr="007138D6">
              <w:rPr>
                <w:sz w:val="22"/>
                <w:szCs w:val="22"/>
              </w:rPr>
              <w:t>Домашняя работа</w:t>
            </w:r>
          </w:p>
        </w:tc>
        <w:tc>
          <w:tcPr>
            <w:tcW w:w="4101" w:type="dxa"/>
          </w:tcPr>
          <w:p w:rsidR="00056A3D" w:rsidRPr="007138D6" w:rsidRDefault="00056A3D" w:rsidP="00056A3D">
            <w:pPr>
              <w:spacing w:before="60" w:after="60"/>
              <w:jc w:val="both"/>
              <w:textAlignment w:val="baseline"/>
              <w:rPr>
                <w:sz w:val="22"/>
                <w:szCs w:val="22"/>
              </w:rPr>
            </w:pPr>
            <w:r w:rsidRPr="007138D6">
              <w:rPr>
                <w:sz w:val="22"/>
                <w:szCs w:val="22"/>
              </w:rPr>
              <w:t>Средство проверки умений применять полученные знания для решения задач определенного типа по теме или разделу</w:t>
            </w:r>
          </w:p>
        </w:tc>
        <w:tc>
          <w:tcPr>
            <w:tcW w:w="2208" w:type="dxa"/>
          </w:tcPr>
          <w:p w:rsidR="00056A3D" w:rsidRPr="007138D6" w:rsidRDefault="00056A3D" w:rsidP="00056A3D">
            <w:pPr>
              <w:spacing w:before="60" w:after="60"/>
              <w:textAlignment w:val="baseline"/>
              <w:rPr>
                <w:sz w:val="22"/>
                <w:szCs w:val="22"/>
              </w:rPr>
            </w:pPr>
            <w:r w:rsidRPr="007138D6">
              <w:rPr>
                <w:sz w:val="22"/>
                <w:szCs w:val="22"/>
              </w:rPr>
              <w:t>Комплект заданий</w:t>
            </w:r>
          </w:p>
        </w:tc>
      </w:tr>
      <w:tr w:rsidR="00056A3D" w:rsidTr="00056A3D">
        <w:tc>
          <w:tcPr>
            <w:tcW w:w="541" w:type="dxa"/>
          </w:tcPr>
          <w:p w:rsidR="00056A3D" w:rsidRDefault="00056A3D" w:rsidP="00056A3D">
            <w:pPr>
              <w:spacing w:after="200" w:line="276" w:lineRule="auto"/>
              <w:jc w:val="both"/>
            </w:pPr>
            <w:r>
              <w:t>2.</w:t>
            </w:r>
          </w:p>
        </w:tc>
        <w:tc>
          <w:tcPr>
            <w:tcW w:w="3003" w:type="dxa"/>
          </w:tcPr>
          <w:p w:rsidR="00056A3D" w:rsidRDefault="00056A3D" w:rsidP="00056A3D">
            <w:pPr>
              <w:spacing w:before="60" w:after="60"/>
              <w:jc w:val="both"/>
              <w:textAlignment w:val="baseline"/>
            </w:pPr>
            <w:r>
              <w:t>Контрольная работа</w:t>
            </w:r>
          </w:p>
        </w:tc>
        <w:tc>
          <w:tcPr>
            <w:tcW w:w="4101" w:type="dxa"/>
          </w:tcPr>
          <w:p w:rsidR="00056A3D" w:rsidRDefault="00056A3D" w:rsidP="00056A3D">
            <w:pPr>
              <w:spacing w:before="60" w:after="60"/>
              <w:jc w:val="both"/>
              <w:textAlignment w:val="baseline"/>
            </w:pPr>
            <w:r>
              <w:t xml:space="preserve">Средство проверки умений применять полученные знания для решения задач определенного типа </w:t>
            </w:r>
            <w:r>
              <w:lastRenderedPageBreak/>
              <w:t>по теме или разделу</w:t>
            </w:r>
          </w:p>
        </w:tc>
        <w:tc>
          <w:tcPr>
            <w:tcW w:w="2208" w:type="dxa"/>
          </w:tcPr>
          <w:p w:rsidR="00056A3D" w:rsidRDefault="00056A3D" w:rsidP="00056A3D">
            <w:pPr>
              <w:spacing w:before="60" w:after="60"/>
              <w:textAlignment w:val="baseline"/>
            </w:pPr>
            <w:r>
              <w:lastRenderedPageBreak/>
              <w:t xml:space="preserve">Комплект контрольных заданий по </w:t>
            </w:r>
            <w:r>
              <w:lastRenderedPageBreak/>
              <w:t>вариантам</w:t>
            </w:r>
          </w:p>
        </w:tc>
      </w:tr>
      <w:tr w:rsidR="00056A3D" w:rsidTr="00056A3D">
        <w:tc>
          <w:tcPr>
            <w:tcW w:w="541" w:type="dxa"/>
          </w:tcPr>
          <w:p w:rsidR="00056A3D" w:rsidRPr="007138D6" w:rsidRDefault="00B55B46" w:rsidP="00056A3D">
            <w:pPr>
              <w:spacing w:after="200" w:line="27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3</w:t>
            </w:r>
            <w:r w:rsidR="00056A3D" w:rsidRPr="007138D6">
              <w:rPr>
                <w:sz w:val="22"/>
                <w:szCs w:val="22"/>
              </w:rPr>
              <w:t xml:space="preserve">. </w:t>
            </w:r>
          </w:p>
        </w:tc>
        <w:tc>
          <w:tcPr>
            <w:tcW w:w="3003" w:type="dxa"/>
          </w:tcPr>
          <w:p w:rsidR="00056A3D" w:rsidRPr="007138D6" w:rsidRDefault="00056A3D" w:rsidP="00056A3D">
            <w:pPr>
              <w:spacing w:before="60" w:after="60"/>
              <w:jc w:val="both"/>
              <w:textAlignment w:val="baseline"/>
              <w:rPr>
                <w:sz w:val="22"/>
                <w:szCs w:val="22"/>
              </w:rPr>
            </w:pPr>
            <w:r w:rsidRPr="007138D6">
              <w:rPr>
                <w:sz w:val="22"/>
                <w:szCs w:val="22"/>
              </w:rPr>
              <w:t>Посещение и работа на практических занятиях</w:t>
            </w:r>
          </w:p>
        </w:tc>
        <w:tc>
          <w:tcPr>
            <w:tcW w:w="4101" w:type="dxa"/>
          </w:tcPr>
          <w:p w:rsidR="00056A3D" w:rsidRPr="007138D6" w:rsidRDefault="00056A3D" w:rsidP="00056A3D">
            <w:pPr>
              <w:spacing w:before="60" w:after="60"/>
              <w:jc w:val="both"/>
              <w:textAlignment w:val="baseline"/>
              <w:rPr>
                <w:sz w:val="22"/>
                <w:szCs w:val="22"/>
              </w:rPr>
            </w:pPr>
            <w:r w:rsidRPr="007138D6">
              <w:rPr>
                <w:sz w:val="22"/>
                <w:szCs w:val="22"/>
              </w:rPr>
              <w:t>Контрольно-оценочное мероприятие, направленное на учет посещаемости практических занятия</w:t>
            </w:r>
          </w:p>
        </w:tc>
        <w:tc>
          <w:tcPr>
            <w:tcW w:w="2208" w:type="dxa"/>
          </w:tcPr>
          <w:p w:rsidR="00056A3D" w:rsidRPr="007138D6" w:rsidRDefault="00056A3D" w:rsidP="00056A3D">
            <w:pPr>
              <w:spacing w:before="60" w:after="60"/>
              <w:textAlignment w:val="baseline"/>
              <w:rPr>
                <w:sz w:val="22"/>
                <w:szCs w:val="22"/>
              </w:rPr>
            </w:pPr>
            <w:r w:rsidRPr="007138D6">
              <w:rPr>
                <w:sz w:val="22"/>
                <w:szCs w:val="22"/>
              </w:rPr>
              <w:t>Комплект заданий</w:t>
            </w:r>
          </w:p>
        </w:tc>
      </w:tr>
      <w:tr w:rsidR="00056A3D" w:rsidTr="00056A3D">
        <w:tc>
          <w:tcPr>
            <w:tcW w:w="541" w:type="dxa"/>
          </w:tcPr>
          <w:p w:rsidR="00056A3D" w:rsidRDefault="00B55B46" w:rsidP="00056A3D">
            <w:pPr>
              <w:spacing w:after="200" w:line="276" w:lineRule="auto"/>
              <w:jc w:val="both"/>
            </w:pPr>
            <w:r>
              <w:t>4</w:t>
            </w:r>
            <w:r w:rsidR="00056A3D">
              <w:t>.</w:t>
            </w:r>
          </w:p>
        </w:tc>
        <w:tc>
          <w:tcPr>
            <w:tcW w:w="3003" w:type="dxa"/>
          </w:tcPr>
          <w:p w:rsidR="00056A3D" w:rsidRPr="00D1506C" w:rsidRDefault="00056A3D" w:rsidP="00056A3D">
            <w:pPr>
              <w:spacing w:before="60" w:after="60"/>
              <w:jc w:val="both"/>
              <w:textAlignment w:val="baseline"/>
            </w:pPr>
            <w:r w:rsidRPr="00D1506C">
              <w:t>Посещение лекций</w:t>
            </w:r>
          </w:p>
        </w:tc>
        <w:tc>
          <w:tcPr>
            <w:tcW w:w="4101" w:type="dxa"/>
          </w:tcPr>
          <w:p w:rsidR="00056A3D" w:rsidRDefault="00056A3D" w:rsidP="00056A3D">
            <w:pPr>
              <w:spacing w:before="60" w:after="60"/>
              <w:jc w:val="both"/>
              <w:textAlignment w:val="baseline"/>
            </w:pPr>
            <w:r>
              <w:t>Контрольно-оценочное мероприятие, направленное на учет посещаемости лекционных занятия</w:t>
            </w:r>
          </w:p>
        </w:tc>
        <w:tc>
          <w:tcPr>
            <w:tcW w:w="2208" w:type="dxa"/>
          </w:tcPr>
          <w:p w:rsidR="00056A3D" w:rsidRDefault="00056A3D" w:rsidP="00056A3D">
            <w:pPr>
              <w:spacing w:before="60" w:after="60"/>
              <w:jc w:val="both"/>
              <w:textAlignment w:val="baseline"/>
            </w:pPr>
          </w:p>
        </w:tc>
      </w:tr>
      <w:tr w:rsidR="00056A3D" w:rsidTr="00056A3D">
        <w:tc>
          <w:tcPr>
            <w:tcW w:w="9853" w:type="dxa"/>
            <w:gridSpan w:val="4"/>
          </w:tcPr>
          <w:p w:rsidR="00056A3D" w:rsidRDefault="00056A3D" w:rsidP="00056A3D">
            <w:pPr>
              <w:spacing w:after="200" w:line="276" w:lineRule="auto"/>
              <w:jc w:val="center"/>
            </w:pPr>
            <w:r>
              <w:t>Промежуточная аттестация</w:t>
            </w:r>
          </w:p>
        </w:tc>
      </w:tr>
      <w:tr w:rsidR="00056A3D" w:rsidTr="00056A3D">
        <w:trPr>
          <w:trHeight w:val="1035"/>
        </w:trPr>
        <w:tc>
          <w:tcPr>
            <w:tcW w:w="541" w:type="dxa"/>
          </w:tcPr>
          <w:p w:rsidR="00056A3D" w:rsidRDefault="00056A3D" w:rsidP="00056A3D">
            <w:pPr>
              <w:spacing w:after="200" w:line="276" w:lineRule="auto"/>
              <w:jc w:val="both"/>
            </w:pPr>
            <w:r>
              <w:t>1.</w:t>
            </w:r>
          </w:p>
        </w:tc>
        <w:tc>
          <w:tcPr>
            <w:tcW w:w="3003" w:type="dxa"/>
          </w:tcPr>
          <w:p w:rsidR="00056A3D" w:rsidRDefault="00056A3D" w:rsidP="00056A3D">
            <w:pPr>
              <w:spacing w:after="200" w:line="276" w:lineRule="auto"/>
              <w:jc w:val="both"/>
            </w:pPr>
            <w:r w:rsidRPr="00D1506C">
              <w:t>Зачет</w:t>
            </w:r>
          </w:p>
        </w:tc>
        <w:tc>
          <w:tcPr>
            <w:tcW w:w="4101" w:type="dxa"/>
          </w:tcPr>
          <w:p w:rsidR="00056A3D" w:rsidRPr="00F20626" w:rsidRDefault="00056A3D" w:rsidP="00056A3D">
            <w:pPr>
              <w:spacing w:before="60" w:after="60"/>
              <w:jc w:val="both"/>
              <w:textAlignment w:val="baseline"/>
            </w:pPr>
            <w:r w:rsidRPr="00F20626">
              <w:t>Средство, позволяющее оценить знания, умения, навыки и (или) опыт деятельности обучающихся по дисциплине.</w:t>
            </w:r>
          </w:p>
        </w:tc>
        <w:tc>
          <w:tcPr>
            <w:tcW w:w="2208" w:type="dxa"/>
          </w:tcPr>
          <w:p w:rsidR="00056A3D" w:rsidRDefault="00056A3D" w:rsidP="00056A3D">
            <w:pPr>
              <w:spacing w:after="200" w:line="276" w:lineRule="auto"/>
              <w:jc w:val="both"/>
            </w:pPr>
            <w:r>
              <w:t>Перечень вопросов к зачету</w:t>
            </w:r>
          </w:p>
        </w:tc>
      </w:tr>
      <w:tr w:rsidR="00056A3D" w:rsidTr="00056A3D">
        <w:trPr>
          <w:trHeight w:val="1035"/>
        </w:trPr>
        <w:tc>
          <w:tcPr>
            <w:tcW w:w="541" w:type="dxa"/>
          </w:tcPr>
          <w:p w:rsidR="00056A3D" w:rsidRDefault="00056A3D" w:rsidP="00056A3D">
            <w:pPr>
              <w:spacing w:after="200" w:line="276" w:lineRule="auto"/>
              <w:jc w:val="both"/>
            </w:pPr>
            <w:r>
              <w:t>2.</w:t>
            </w:r>
          </w:p>
        </w:tc>
        <w:tc>
          <w:tcPr>
            <w:tcW w:w="3003" w:type="dxa"/>
          </w:tcPr>
          <w:p w:rsidR="00056A3D" w:rsidRDefault="00056A3D" w:rsidP="00056A3D">
            <w:pPr>
              <w:spacing w:after="200" w:line="276" w:lineRule="auto"/>
              <w:jc w:val="both"/>
            </w:pPr>
            <w:r>
              <w:t>Экзамен</w:t>
            </w:r>
          </w:p>
        </w:tc>
        <w:tc>
          <w:tcPr>
            <w:tcW w:w="4101" w:type="dxa"/>
          </w:tcPr>
          <w:p w:rsidR="00056A3D" w:rsidRPr="00F20626" w:rsidRDefault="00056A3D" w:rsidP="00056A3D">
            <w:pPr>
              <w:spacing w:before="60" w:after="60"/>
              <w:jc w:val="both"/>
              <w:textAlignment w:val="baseline"/>
            </w:pPr>
            <w:r w:rsidRPr="00F20626">
              <w:t>Средство, позволяющее оценить знания, умения, навыки и (или) опыт деятельности обучающихся по дисциплине.</w:t>
            </w:r>
          </w:p>
        </w:tc>
        <w:tc>
          <w:tcPr>
            <w:tcW w:w="2208" w:type="dxa"/>
          </w:tcPr>
          <w:p w:rsidR="00056A3D" w:rsidRDefault="00056A3D" w:rsidP="00056A3D">
            <w:pPr>
              <w:spacing w:after="200" w:line="276" w:lineRule="auto"/>
              <w:jc w:val="both"/>
            </w:pPr>
            <w:r>
              <w:t>Перечень теоретических вопросов к экзамену. Комплект билетов.</w:t>
            </w:r>
          </w:p>
        </w:tc>
      </w:tr>
    </w:tbl>
    <w:p w:rsidR="00341641" w:rsidRPr="00F92E5A" w:rsidRDefault="00341641" w:rsidP="00341641">
      <w:pPr>
        <w:spacing w:after="200" w:line="276" w:lineRule="auto"/>
        <w:jc w:val="both"/>
      </w:pPr>
    </w:p>
    <w:p w:rsidR="00341641" w:rsidRDefault="00341641" w:rsidP="00341641">
      <w:pPr>
        <w:pStyle w:val="af8"/>
        <w:widowControl/>
        <w:numPr>
          <w:ilvl w:val="1"/>
          <w:numId w:val="10"/>
        </w:numPr>
        <w:suppressAutoHyphens w:val="0"/>
        <w:autoSpaceDE/>
        <w:spacing w:after="200" w:line="276" w:lineRule="auto"/>
        <w:jc w:val="both"/>
      </w:pPr>
      <w:r>
        <w:t xml:space="preserve"> </w:t>
      </w:r>
      <w:r w:rsidRPr="00F92E5A">
        <w:t xml:space="preserve">Критерии и шкалы оценивания компетенций </w:t>
      </w:r>
    </w:p>
    <w:p w:rsidR="00341641" w:rsidRDefault="00341641" w:rsidP="00341641">
      <w:pPr>
        <w:spacing w:after="200" w:line="276" w:lineRule="auto"/>
        <w:jc w:val="center"/>
      </w:pPr>
      <w:r w:rsidRPr="00F92E5A">
        <w:t>Критерии и шкалы оценивания компетенций в результате изучения дисциплины при проведении промежуточной аттестации</w:t>
      </w:r>
    </w:p>
    <w:tbl>
      <w:tblPr>
        <w:tblW w:w="99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056A3D" w:rsidRPr="00B42B69" w:rsidTr="00AF5ACA">
        <w:trPr>
          <w:trHeight w:val="259"/>
          <w:jc w:val="center"/>
        </w:trPr>
        <w:tc>
          <w:tcPr>
            <w:tcW w:w="7584" w:type="dxa"/>
            <w:gridSpan w:val="3"/>
            <w:vAlign w:val="center"/>
          </w:tcPr>
          <w:p w:rsidR="00056A3D" w:rsidRPr="00B42B69" w:rsidRDefault="00056A3D" w:rsidP="00045313">
            <w:pPr>
              <w:ind w:left="-42" w:firstLine="42"/>
              <w:jc w:val="center"/>
              <w:rPr>
                <w:b/>
              </w:rPr>
            </w:pPr>
            <w:r w:rsidRPr="00B42B69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056A3D" w:rsidRPr="00B42B69" w:rsidRDefault="00056A3D" w:rsidP="00045313">
            <w:pPr>
              <w:ind w:firstLine="42"/>
              <w:jc w:val="center"/>
            </w:pPr>
            <w:r w:rsidRPr="00B42B69">
              <w:rPr>
                <w:b/>
              </w:rPr>
              <w:t>Шкала оценок</w:t>
            </w:r>
          </w:p>
        </w:tc>
      </w:tr>
      <w:tr w:rsidR="00056A3D" w:rsidRPr="00B42B69" w:rsidTr="00AF5ACA">
        <w:trPr>
          <w:trHeight w:val="1046"/>
          <w:jc w:val="center"/>
        </w:trPr>
        <w:tc>
          <w:tcPr>
            <w:tcW w:w="2847" w:type="dxa"/>
            <w:vAlign w:val="center"/>
          </w:tcPr>
          <w:p w:rsidR="00056A3D" w:rsidRPr="00B42B69" w:rsidRDefault="00056A3D" w:rsidP="00045313">
            <w:pPr>
              <w:jc w:val="center"/>
            </w:pPr>
            <w:r w:rsidRPr="00B42B69">
              <w:t xml:space="preserve">Рейтинг результата освоения дисциплины </w:t>
            </w:r>
            <w:r w:rsidRPr="00B42B69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9" o:title=""/>
                </v:shape>
                <o:OLEObject Type="Embed" ProgID="Equation.3" ShapeID="_x0000_i1025" DrawAspect="Content" ObjectID="_1605955831" r:id="rId10"/>
              </w:object>
            </w:r>
            <w:r w:rsidRPr="00B42B69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056A3D" w:rsidRPr="00B42B69" w:rsidRDefault="00056A3D" w:rsidP="00045313">
            <w:pPr>
              <w:ind w:left="-42" w:firstLine="42"/>
              <w:jc w:val="center"/>
            </w:pPr>
            <w:r w:rsidRPr="00B42B69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056A3D" w:rsidRPr="00B42B69" w:rsidRDefault="00056A3D" w:rsidP="00045313">
            <w:pPr>
              <w:ind w:firstLine="42"/>
              <w:jc w:val="center"/>
            </w:pPr>
            <w:r w:rsidRPr="00B42B69">
              <w:t>Уровень освоения элементов компетенций</w:t>
            </w:r>
          </w:p>
        </w:tc>
      </w:tr>
      <w:tr w:rsidR="00056A3D" w:rsidRPr="00B42B69" w:rsidTr="00AF5ACA">
        <w:trPr>
          <w:trHeight w:val="93"/>
          <w:jc w:val="center"/>
        </w:trPr>
        <w:tc>
          <w:tcPr>
            <w:tcW w:w="2847" w:type="dxa"/>
            <w:vAlign w:val="center"/>
          </w:tcPr>
          <w:p w:rsidR="00056A3D" w:rsidRPr="00B42B69" w:rsidRDefault="00056A3D" w:rsidP="00045313">
            <w:pPr>
              <w:ind w:left="-42" w:firstLine="34"/>
              <w:jc w:val="center"/>
            </w:pPr>
            <w:r w:rsidRPr="00B42B69">
              <w:t>100-80</w:t>
            </w:r>
          </w:p>
        </w:tc>
        <w:tc>
          <w:tcPr>
            <w:tcW w:w="3065" w:type="dxa"/>
            <w:vAlign w:val="center"/>
          </w:tcPr>
          <w:p w:rsidR="00056A3D" w:rsidRPr="00B42B69" w:rsidRDefault="00056A3D" w:rsidP="00045313">
            <w:pPr>
              <w:ind w:firstLine="42"/>
            </w:pPr>
            <w:r w:rsidRPr="00B42B69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056A3D" w:rsidRPr="00B42B69" w:rsidRDefault="00056A3D" w:rsidP="00045313">
            <w:pPr>
              <w:ind w:firstLine="42"/>
            </w:pPr>
            <w:r w:rsidRPr="00B42B69">
              <w:t>Зачтено</w:t>
            </w:r>
          </w:p>
        </w:tc>
        <w:tc>
          <w:tcPr>
            <w:tcW w:w="2350" w:type="dxa"/>
            <w:vAlign w:val="center"/>
          </w:tcPr>
          <w:p w:rsidR="00056A3D" w:rsidRPr="00B42B69" w:rsidRDefault="00056A3D" w:rsidP="00045313">
            <w:pPr>
              <w:ind w:left="34" w:firstLine="42"/>
            </w:pPr>
            <w:r w:rsidRPr="00B42B69">
              <w:t>Высокий</w:t>
            </w:r>
          </w:p>
        </w:tc>
      </w:tr>
      <w:tr w:rsidR="00056A3D" w:rsidRPr="00B42B69" w:rsidTr="00AF5ACA">
        <w:trPr>
          <w:trHeight w:val="63"/>
          <w:jc w:val="center"/>
        </w:trPr>
        <w:tc>
          <w:tcPr>
            <w:tcW w:w="2847" w:type="dxa"/>
            <w:vAlign w:val="center"/>
          </w:tcPr>
          <w:p w:rsidR="00056A3D" w:rsidRPr="00B42B69" w:rsidRDefault="00056A3D" w:rsidP="00045313">
            <w:pPr>
              <w:ind w:left="-42" w:firstLine="34"/>
              <w:jc w:val="center"/>
            </w:pPr>
            <w:r w:rsidRPr="00B42B69">
              <w:t>80-60</w:t>
            </w:r>
          </w:p>
        </w:tc>
        <w:tc>
          <w:tcPr>
            <w:tcW w:w="3065" w:type="dxa"/>
            <w:vAlign w:val="center"/>
          </w:tcPr>
          <w:p w:rsidR="00056A3D" w:rsidRPr="00B42B69" w:rsidRDefault="00056A3D" w:rsidP="00045313">
            <w:pPr>
              <w:ind w:firstLine="42"/>
            </w:pPr>
            <w:r w:rsidRPr="00B42B69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056A3D" w:rsidRPr="00B42B69" w:rsidRDefault="00056A3D" w:rsidP="00045313"/>
        </w:tc>
        <w:tc>
          <w:tcPr>
            <w:tcW w:w="2350" w:type="dxa"/>
            <w:vAlign w:val="center"/>
          </w:tcPr>
          <w:p w:rsidR="00056A3D" w:rsidRPr="00B42B69" w:rsidRDefault="00056A3D" w:rsidP="00045313">
            <w:pPr>
              <w:ind w:left="34" w:firstLine="42"/>
            </w:pPr>
            <w:r w:rsidRPr="00B42B69">
              <w:t>Повышенный</w:t>
            </w:r>
          </w:p>
        </w:tc>
      </w:tr>
      <w:tr w:rsidR="00056A3D" w:rsidRPr="00B42B69" w:rsidTr="00AF5ACA">
        <w:trPr>
          <w:trHeight w:val="205"/>
          <w:jc w:val="center"/>
        </w:trPr>
        <w:tc>
          <w:tcPr>
            <w:tcW w:w="2847" w:type="dxa"/>
            <w:vAlign w:val="center"/>
          </w:tcPr>
          <w:p w:rsidR="00056A3D" w:rsidRPr="00B42B69" w:rsidRDefault="00056A3D" w:rsidP="00045313">
            <w:pPr>
              <w:ind w:left="-42" w:firstLine="34"/>
              <w:jc w:val="center"/>
            </w:pPr>
            <w:r w:rsidRPr="00B42B69">
              <w:t>60-40</w:t>
            </w:r>
          </w:p>
        </w:tc>
        <w:tc>
          <w:tcPr>
            <w:tcW w:w="3065" w:type="dxa"/>
            <w:vAlign w:val="center"/>
          </w:tcPr>
          <w:p w:rsidR="00056A3D" w:rsidRPr="00B42B69" w:rsidRDefault="00056A3D" w:rsidP="00045313">
            <w:pPr>
              <w:ind w:firstLine="42"/>
            </w:pPr>
            <w:r w:rsidRPr="00B42B69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056A3D" w:rsidRPr="00B42B69" w:rsidRDefault="00056A3D" w:rsidP="00045313"/>
        </w:tc>
        <w:tc>
          <w:tcPr>
            <w:tcW w:w="2350" w:type="dxa"/>
            <w:vAlign w:val="center"/>
          </w:tcPr>
          <w:p w:rsidR="00056A3D" w:rsidRPr="00B42B69" w:rsidRDefault="00056A3D" w:rsidP="00045313">
            <w:pPr>
              <w:ind w:left="34" w:firstLine="42"/>
            </w:pPr>
            <w:r w:rsidRPr="00B42B69">
              <w:t>Пороговый</w:t>
            </w:r>
          </w:p>
        </w:tc>
      </w:tr>
      <w:tr w:rsidR="00056A3D" w:rsidRPr="00B42B69" w:rsidTr="00AF5ACA">
        <w:trPr>
          <w:trHeight w:val="205"/>
          <w:jc w:val="center"/>
        </w:trPr>
        <w:tc>
          <w:tcPr>
            <w:tcW w:w="2847" w:type="dxa"/>
            <w:vAlign w:val="center"/>
          </w:tcPr>
          <w:p w:rsidR="00056A3D" w:rsidRPr="00B42B69" w:rsidRDefault="00056A3D" w:rsidP="00045313">
            <w:pPr>
              <w:ind w:left="-42" w:firstLine="34"/>
              <w:jc w:val="center"/>
            </w:pPr>
            <w:r w:rsidRPr="00B42B69">
              <w:t>менее 40</w:t>
            </w:r>
          </w:p>
        </w:tc>
        <w:tc>
          <w:tcPr>
            <w:tcW w:w="3065" w:type="dxa"/>
            <w:vAlign w:val="center"/>
          </w:tcPr>
          <w:p w:rsidR="00056A3D" w:rsidRPr="00B42B69" w:rsidRDefault="00056A3D" w:rsidP="00045313">
            <w:pPr>
              <w:ind w:firstLine="42"/>
            </w:pPr>
            <w:r w:rsidRPr="00B42B69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056A3D" w:rsidRPr="00B42B69" w:rsidRDefault="00056A3D" w:rsidP="00045313">
            <w:pPr>
              <w:ind w:firstLine="42"/>
            </w:pPr>
            <w:r w:rsidRPr="00B42B69">
              <w:t>Не зачтено</w:t>
            </w:r>
          </w:p>
        </w:tc>
        <w:tc>
          <w:tcPr>
            <w:tcW w:w="2350" w:type="dxa"/>
            <w:vAlign w:val="center"/>
          </w:tcPr>
          <w:p w:rsidR="00056A3D" w:rsidRPr="00B42B69" w:rsidRDefault="00056A3D" w:rsidP="00045313">
            <w:pPr>
              <w:ind w:left="34" w:firstLine="42"/>
            </w:pPr>
            <w:r w:rsidRPr="00B42B69">
              <w:t>Элементы не освоены</w:t>
            </w:r>
          </w:p>
        </w:tc>
      </w:tr>
    </w:tbl>
    <w:p w:rsidR="00341641" w:rsidRDefault="00341641" w:rsidP="00341641">
      <w:pPr>
        <w:spacing w:after="200" w:line="276" w:lineRule="auto"/>
        <w:jc w:val="both"/>
      </w:pPr>
    </w:p>
    <w:p w:rsidR="00341641" w:rsidRDefault="00341641" w:rsidP="00341641">
      <w:pPr>
        <w:spacing w:after="200" w:line="276" w:lineRule="auto"/>
        <w:jc w:val="center"/>
      </w:pPr>
      <w:r w:rsidRPr="00F92E5A">
        <w:t xml:space="preserve">Критерии и шкалы оценивания компетенций при проведении </w:t>
      </w:r>
      <w:r>
        <w:t>промежуточной аттестации по курсовой работе (проекту)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2"/>
        <w:gridCol w:w="1721"/>
        <w:gridCol w:w="3394"/>
        <w:gridCol w:w="2086"/>
      </w:tblGrid>
      <w:tr w:rsidR="00056A3D" w:rsidRPr="00342A6A" w:rsidTr="00AF5ACA">
        <w:trPr>
          <w:cantSplit/>
          <w:tblHeader/>
          <w:jc w:val="center"/>
        </w:trPr>
        <w:tc>
          <w:tcPr>
            <w:tcW w:w="4443" w:type="dxa"/>
            <w:gridSpan w:val="2"/>
          </w:tcPr>
          <w:p w:rsidR="00056A3D" w:rsidRPr="007138D6" w:rsidRDefault="00056A3D" w:rsidP="00045313">
            <w:pPr>
              <w:jc w:val="center"/>
              <w:rPr>
                <w:sz w:val="22"/>
                <w:szCs w:val="22"/>
              </w:rPr>
            </w:pPr>
            <w:r w:rsidRPr="007138D6">
              <w:rPr>
                <w:sz w:val="22"/>
                <w:szCs w:val="22"/>
              </w:rPr>
              <w:t>Шкалы оценивания</w:t>
            </w:r>
          </w:p>
        </w:tc>
        <w:tc>
          <w:tcPr>
            <w:tcW w:w="3564" w:type="dxa"/>
          </w:tcPr>
          <w:p w:rsidR="00056A3D" w:rsidRPr="007138D6" w:rsidRDefault="00056A3D" w:rsidP="00045313">
            <w:pPr>
              <w:jc w:val="center"/>
              <w:rPr>
                <w:sz w:val="22"/>
                <w:szCs w:val="22"/>
              </w:rPr>
            </w:pPr>
            <w:r w:rsidRPr="007138D6">
              <w:rPr>
                <w:sz w:val="22"/>
                <w:szCs w:val="22"/>
              </w:rPr>
              <w:t>Критерии оценивания</w:t>
            </w:r>
          </w:p>
        </w:tc>
        <w:tc>
          <w:tcPr>
            <w:tcW w:w="2130" w:type="dxa"/>
          </w:tcPr>
          <w:p w:rsidR="00056A3D" w:rsidRPr="007138D6" w:rsidRDefault="00056A3D" w:rsidP="00045313">
            <w:pPr>
              <w:jc w:val="center"/>
              <w:rPr>
                <w:sz w:val="22"/>
                <w:szCs w:val="22"/>
              </w:rPr>
            </w:pPr>
            <w:r w:rsidRPr="007138D6">
              <w:rPr>
                <w:sz w:val="22"/>
                <w:szCs w:val="22"/>
              </w:rPr>
              <w:t>Уровень освоения компетенций</w:t>
            </w:r>
          </w:p>
        </w:tc>
      </w:tr>
      <w:tr w:rsidR="00056A3D" w:rsidRPr="00342A6A" w:rsidTr="00AF5ACA">
        <w:trPr>
          <w:cantSplit/>
          <w:jc w:val="center"/>
        </w:trPr>
        <w:tc>
          <w:tcPr>
            <w:tcW w:w="2669" w:type="dxa"/>
          </w:tcPr>
          <w:p w:rsidR="00056A3D" w:rsidRPr="007138D6" w:rsidRDefault="00056A3D" w:rsidP="00045313">
            <w:pPr>
              <w:jc w:val="center"/>
              <w:rPr>
                <w:sz w:val="22"/>
                <w:szCs w:val="22"/>
              </w:rPr>
            </w:pPr>
            <w:r w:rsidRPr="007138D6">
              <w:rPr>
                <w:sz w:val="22"/>
                <w:szCs w:val="22"/>
              </w:rPr>
              <w:t>«отлично»</w:t>
            </w:r>
          </w:p>
          <w:p w:rsidR="00056A3D" w:rsidRPr="007138D6" w:rsidRDefault="00056A3D" w:rsidP="00045313">
            <w:pPr>
              <w:jc w:val="center"/>
              <w:rPr>
                <w:sz w:val="22"/>
                <w:szCs w:val="22"/>
              </w:rPr>
            </w:pPr>
            <w:r w:rsidRPr="007138D6">
              <w:rPr>
                <w:sz w:val="22"/>
                <w:szCs w:val="22"/>
              </w:rPr>
              <w:t>(80-100 баллов)</w:t>
            </w:r>
          </w:p>
          <w:p w:rsidR="00056A3D" w:rsidRPr="007138D6" w:rsidRDefault="00056A3D" w:rsidP="0004531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74" w:type="dxa"/>
            <w:vMerge w:val="restart"/>
          </w:tcPr>
          <w:p w:rsidR="00056A3D" w:rsidRPr="007138D6" w:rsidRDefault="00056A3D" w:rsidP="00045313">
            <w:pPr>
              <w:jc w:val="center"/>
              <w:rPr>
                <w:sz w:val="22"/>
                <w:szCs w:val="22"/>
              </w:rPr>
            </w:pPr>
          </w:p>
          <w:p w:rsidR="00056A3D" w:rsidRPr="007138D6" w:rsidRDefault="00056A3D" w:rsidP="00045313">
            <w:pPr>
              <w:jc w:val="center"/>
              <w:rPr>
                <w:sz w:val="22"/>
                <w:szCs w:val="22"/>
              </w:rPr>
            </w:pPr>
          </w:p>
          <w:p w:rsidR="00056A3D" w:rsidRPr="007138D6" w:rsidRDefault="00056A3D" w:rsidP="00045313">
            <w:pPr>
              <w:jc w:val="center"/>
              <w:rPr>
                <w:sz w:val="22"/>
                <w:szCs w:val="22"/>
              </w:rPr>
            </w:pPr>
          </w:p>
          <w:p w:rsidR="00056A3D" w:rsidRPr="007138D6" w:rsidRDefault="00056A3D" w:rsidP="00045313">
            <w:pPr>
              <w:jc w:val="center"/>
              <w:rPr>
                <w:sz w:val="22"/>
                <w:szCs w:val="22"/>
              </w:rPr>
            </w:pPr>
            <w:r w:rsidRPr="007138D6">
              <w:rPr>
                <w:sz w:val="22"/>
                <w:szCs w:val="22"/>
              </w:rPr>
              <w:t>«зачтено»</w:t>
            </w:r>
          </w:p>
        </w:tc>
        <w:tc>
          <w:tcPr>
            <w:tcW w:w="3564" w:type="dxa"/>
            <w:vAlign w:val="center"/>
          </w:tcPr>
          <w:p w:rsidR="00056A3D" w:rsidRPr="007138D6" w:rsidRDefault="00056A3D" w:rsidP="00045313">
            <w:pPr>
              <w:rPr>
                <w:b/>
                <w:sz w:val="28"/>
                <w:szCs w:val="28"/>
              </w:rPr>
            </w:pPr>
            <w:r w:rsidRPr="007138D6">
              <w:rPr>
                <w:sz w:val="22"/>
                <w:szCs w:val="22"/>
              </w:rPr>
              <w:t>соответствует требованиям*, замечаний нет</w:t>
            </w:r>
          </w:p>
        </w:tc>
        <w:tc>
          <w:tcPr>
            <w:tcW w:w="2130" w:type="dxa"/>
          </w:tcPr>
          <w:p w:rsidR="00056A3D" w:rsidRPr="007138D6" w:rsidRDefault="00056A3D" w:rsidP="00045313">
            <w:pPr>
              <w:jc w:val="center"/>
              <w:rPr>
                <w:sz w:val="22"/>
                <w:szCs w:val="22"/>
              </w:rPr>
            </w:pPr>
            <w:r w:rsidRPr="007138D6">
              <w:rPr>
                <w:sz w:val="22"/>
                <w:szCs w:val="22"/>
              </w:rPr>
              <w:t>Высокий</w:t>
            </w:r>
          </w:p>
        </w:tc>
      </w:tr>
      <w:tr w:rsidR="00056A3D" w:rsidRPr="00342A6A" w:rsidTr="00AF5ACA">
        <w:trPr>
          <w:cantSplit/>
          <w:jc w:val="center"/>
        </w:trPr>
        <w:tc>
          <w:tcPr>
            <w:tcW w:w="2669" w:type="dxa"/>
          </w:tcPr>
          <w:p w:rsidR="00056A3D" w:rsidRPr="007138D6" w:rsidRDefault="00056A3D" w:rsidP="00045313">
            <w:pPr>
              <w:jc w:val="center"/>
              <w:rPr>
                <w:sz w:val="22"/>
                <w:szCs w:val="22"/>
              </w:rPr>
            </w:pPr>
            <w:r w:rsidRPr="007138D6">
              <w:rPr>
                <w:sz w:val="22"/>
                <w:szCs w:val="22"/>
              </w:rPr>
              <w:t>«хорошо»</w:t>
            </w:r>
          </w:p>
          <w:p w:rsidR="00056A3D" w:rsidRPr="007138D6" w:rsidRDefault="00056A3D" w:rsidP="00045313">
            <w:pPr>
              <w:jc w:val="center"/>
              <w:rPr>
                <w:sz w:val="22"/>
                <w:szCs w:val="22"/>
              </w:rPr>
            </w:pPr>
            <w:r w:rsidRPr="007138D6">
              <w:rPr>
                <w:sz w:val="22"/>
                <w:szCs w:val="22"/>
              </w:rPr>
              <w:t>(60-79 баллов)</w:t>
            </w:r>
          </w:p>
        </w:tc>
        <w:tc>
          <w:tcPr>
            <w:tcW w:w="1774" w:type="dxa"/>
            <w:vMerge/>
          </w:tcPr>
          <w:p w:rsidR="00056A3D" w:rsidRPr="007138D6" w:rsidRDefault="00056A3D" w:rsidP="0004531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64" w:type="dxa"/>
            <w:vAlign w:val="center"/>
          </w:tcPr>
          <w:p w:rsidR="00056A3D" w:rsidRPr="007138D6" w:rsidRDefault="00056A3D" w:rsidP="00045313">
            <w:pPr>
              <w:rPr>
                <w:b/>
                <w:sz w:val="28"/>
                <w:szCs w:val="28"/>
              </w:rPr>
            </w:pPr>
            <w:r w:rsidRPr="007138D6">
              <w:rPr>
                <w:sz w:val="22"/>
                <w:szCs w:val="22"/>
              </w:rPr>
              <w:t>соответствует требованиям*, имеются замечания, которые не требуют обязательного устранения</w:t>
            </w:r>
          </w:p>
        </w:tc>
        <w:tc>
          <w:tcPr>
            <w:tcW w:w="2130" w:type="dxa"/>
          </w:tcPr>
          <w:p w:rsidR="00056A3D" w:rsidRPr="007138D6" w:rsidRDefault="00056A3D" w:rsidP="00045313">
            <w:pPr>
              <w:jc w:val="center"/>
              <w:rPr>
                <w:sz w:val="22"/>
                <w:szCs w:val="22"/>
              </w:rPr>
            </w:pPr>
            <w:r w:rsidRPr="007138D6">
              <w:rPr>
                <w:sz w:val="22"/>
                <w:szCs w:val="22"/>
              </w:rPr>
              <w:t>Повышенный</w:t>
            </w:r>
          </w:p>
        </w:tc>
      </w:tr>
      <w:tr w:rsidR="00056A3D" w:rsidRPr="00342A6A" w:rsidTr="00AF5ACA">
        <w:trPr>
          <w:cantSplit/>
          <w:jc w:val="center"/>
        </w:trPr>
        <w:tc>
          <w:tcPr>
            <w:tcW w:w="2669" w:type="dxa"/>
          </w:tcPr>
          <w:p w:rsidR="00056A3D" w:rsidRPr="007138D6" w:rsidRDefault="00056A3D" w:rsidP="00045313">
            <w:pPr>
              <w:jc w:val="center"/>
              <w:rPr>
                <w:sz w:val="22"/>
                <w:szCs w:val="22"/>
              </w:rPr>
            </w:pPr>
            <w:r w:rsidRPr="007138D6">
              <w:rPr>
                <w:sz w:val="22"/>
                <w:szCs w:val="22"/>
              </w:rPr>
              <w:lastRenderedPageBreak/>
              <w:t>«удовлетворительно»</w:t>
            </w:r>
          </w:p>
          <w:p w:rsidR="00056A3D" w:rsidRPr="007138D6" w:rsidRDefault="00056A3D" w:rsidP="00045313">
            <w:pPr>
              <w:jc w:val="center"/>
              <w:rPr>
                <w:sz w:val="22"/>
                <w:szCs w:val="22"/>
              </w:rPr>
            </w:pPr>
            <w:r w:rsidRPr="007138D6">
              <w:rPr>
                <w:sz w:val="22"/>
                <w:szCs w:val="22"/>
              </w:rPr>
              <w:t>(40-59 баллов)</w:t>
            </w:r>
          </w:p>
        </w:tc>
        <w:tc>
          <w:tcPr>
            <w:tcW w:w="1774" w:type="dxa"/>
            <w:vMerge/>
          </w:tcPr>
          <w:p w:rsidR="00056A3D" w:rsidRPr="007138D6" w:rsidRDefault="00056A3D" w:rsidP="0004531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64" w:type="dxa"/>
            <w:vAlign w:val="center"/>
          </w:tcPr>
          <w:p w:rsidR="00056A3D" w:rsidRPr="007138D6" w:rsidRDefault="00056A3D" w:rsidP="00045313">
            <w:pPr>
              <w:rPr>
                <w:b/>
                <w:sz w:val="28"/>
                <w:szCs w:val="28"/>
              </w:rPr>
            </w:pPr>
            <w:r w:rsidRPr="007138D6">
              <w:rPr>
                <w:sz w:val="22"/>
                <w:szCs w:val="22"/>
              </w:rPr>
              <w:t>не в полной мере соответствует требованиям*, есть замечания</w:t>
            </w:r>
          </w:p>
        </w:tc>
        <w:tc>
          <w:tcPr>
            <w:tcW w:w="2130" w:type="dxa"/>
          </w:tcPr>
          <w:p w:rsidR="00056A3D" w:rsidRPr="007138D6" w:rsidRDefault="00056A3D" w:rsidP="00045313">
            <w:pPr>
              <w:jc w:val="center"/>
              <w:rPr>
                <w:sz w:val="22"/>
                <w:szCs w:val="22"/>
              </w:rPr>
            </w:pPr>
            <w:r w:rsidRPr="007138D6">
              <w:rPr>
                <w:sz w:val="22"/>
                <w:szCs w:val="22"/>
              </w:rPr>
              <w:t>Пороговый</w:t>
            </w:r>
          </w:p>
        </w:tc>
      </w:tr>
      <w:tr w:rsidR="00056A3D" w:rsidRPr="00342A6A" w:rsidTr="00AF5ACA">
        <w:trPr>
          <w:cantSplit/>
          <w:jc w:val="center"/>
        </w:trPr>
        <w:tc>
          <w:tcPr>
            <w:tcW w:w="2669" w:type="dxa"/>
          </w:tcPr>
          <w:p w:rsidR="00056A3D" w:rsidRPr="007138D6" w:rsidRDefault="00056A3D" w:rsidP="00045313">
            <w:pPr>
              <w:jc w:val="center"/>
              <w:rPr>
                <w:sz w:val="22"/>
                <w:szCs w:val="22"/>
              </w:rPr>
            </w:pPr>
            <w:r w:rsidRPr="007138D6">
              <w:rPr>
                <w:sz w:val="22"/>
                <w:szCs w:val="22"/>
              </w:rPr>
              <w:t>«неудовлетворительно»</w:t>
            </w:r>
          </w:p>
          <w:p w:rsidR="00056A3D" w:rsidRPr="007138D6" w:rsidRDefault="00056A3D" w:rsidP="00045313">
            <w:pPr>
              <w:jc w:val="center"/>
              <w:rPr>
                <w:sz w:val="22"/>
                <w:szCs w:val="22"/>
              </w:rPr>
            </w:pPr>
            <w:r w:rsidRPr="007138D6">
              <w:rPr>
                <w:sz w:val="22"/>
                <w:szCs w:val="22"/>
              </w:rPr>
              <w:t>(менее 40 баллов)</w:t>
            </w:r>
          </w:p>
        </w:tc>
        <w:tc>
          <w:tcPr>
            <w:tcW w:w="1774" w:type="dxa"/>
          </w:tcPr>
          <w:p w:rsidR="00056A3D" w:rsidRPr="007138D6" w:rsidRDefault="00056A3D" w:rsidP="00045313">
            <w:pPr>
              <w:jc w:val="center"/>
              <w:rPr>
                <w:sz w:val="22"/>
                <w:szCs w:val="22"/>
              </w:rPr>
            </w:pPr>
            <w:r w:rsidRPr="007138D6">
              <w:rPr>
                <w:sz w:val="22"/>
                <w:szCs w:val="22"/>
              </w:rPr>
              <w:t>«не зачтено»</w:t>
            </w:r>
          </w:p>
        </w:tc>
        <w:tc>
          <w:tcPr>
            <w:tcW w:w="3564" w:type="dxa"/>
          </w:tcPr>
          <w:p w:rsidR="00056A3D" w:rsidRPr="007138D6" w:rsidRDefault="00056A3D" w:rsidP="00045313">
            <w:pPr>
              <w:jc w:val="both"/>
              <w:rPr>
                <w:sz w:val="22"/>
                <w:szCs w:val="22"/>
              </w:rPr>
            </w:pPr>
            <w:r w:rsidRPr="007138D6">
              <w:rPr>
                <w:sz w:val="22"/>
                <w:szCs w:val="22"/>
              </w:rPr>
              <w:t>не соответствует требованиям*, имеет существенные ошибки, требующие исправления</w:t>
            </w:r>
          </w:p>
        </w:tc>
        <w:tc>
          <w:tcPr>
            <w:tcW w:w="2130" w:type="dxa"/>
          </w:tcPr>
          <w:p w:rsidR="00056A3D" w:rsidRPr="007138D6" w:rsidRDefault="00056A3D" w:rsidP="00045313">
            <w:pPr>
              <w:jc w:val="center"/>
              <w:rPr>
                <w:sz w:val="22"/>
                <w:szCs w:val="22"/>
              </w:rPr>
            </w:pPr>
            <w:r w:rsidRPr="007138D6">
              <w:rPr>
                <w:sz w:val="22"/>
                <w:szCs w:val="22"/>
              </w:rPr>
              <w:t>Компетенции не сформированы</w:t>
            </w:r>
          </w:p>
        </w:tc>
      </w:tr>
    </w:tbl>
    <w:p w:rsidR="00341641" w:rsidRDefault="00341641" w:rsidP="00341641">
      <w:pPr>
        <w:ind w:firstLine="708"/>
        <w:jc w:val="both"/>
      </w:pPr>
    </w:p>
    <w:p w:rsidR="00341641" w:rsidRPr="00380FB3" w:rsidRDefault="00341641" w:rsidP="00341641">
      <w:pPr>
        <w:ind w:firstLine="708"/>
        <w:jc w:val="both"/>
      </w:pPr>
      <w:r w:rsidRPr="00C12F7C">
        <w:t xml:space="preserve">Критерии и шкалы оценивания результатов обучения при проведении текущей </w:t>
      </w:r>
      <w:r w:rsidRPr="00D1506C">
        <w:t>аттестации представлены в «Методических рекомендациях по критериям и шкалам оценивания в рамках БРС».</w:t>
      </w:r>
    </w:p>
    <w:p w:rsidR="0020566B" w:rsidRDefault="0020566B" w:rsidP="0020566B"/>
    <w:p w:rsidR="0020566B" w:rsidRDefault="0020566B" w:rsidP="0020566B">
      <w:pPr>
        <w:pStyle w:val="af8"/>
        <w:widowControl/>
        <w:numPr>
          <w:ilvl w:val="0"/>
          <w:numId w:val="10"/>
        </w:numPr>
        <w:suppressAutoHyphens w:val="0"/>
        <w:autoSpaceDE/>
        <w:rPr>
          <w:b/>
          <w:sz w:val="28"/>
          <w:szCs w:val="28"/>
        </w:rPr>
      </w:pPr>
      <w:r w:rsidRPr="00BE4203">
        <w:rPr>
          <w:b/>
          <w:sz w:val="28"/>
          <w:szCs w:val="28"/>
        </w:rPr>
        <w:t>Типовые контрольные задания или иные материалы, необходимые для оценки знаний, умений, навыков и (или) опы</w:t>
      </w:r>
      <w:r>
        <w:rPr>
          <w:b/>
          <w:sz w:val="28"/>
          <w:szCs w:val="28"/>
        </w:rPr>
        <w:t>та деятельности, характеризующие</w:t>
      </w:r>
      <w:r w:rsidRPr="00BE4203">
        <w:rPr>
          <w:b/>
          <w:sz w:val="28"/>
          <w:szCs w:val="28"/>
        </w:rPr>
        <w:t xml:space="preserve"> этапы формирования компетенций в процессе освоения образовательной программы</w:t>
      </w:r>
    </w:p>
    <w:p w:rsidR="0020566B" w:rsidRPr="00F20626" w:rsidRDefault="0020566B" w:rsidP="0020566B">
      <w:pPr>
        <w:jc w:val="both"/>
      </w:pPr>
    </w:p>
    <w:p w:rsidR="0020566B" w:rsidRDefault="0020566B" w:rsidP="0020566B">
      <w:pPr>
        <w:pStyle w:val="af8"/>
        <w:widowControl/>
        <w:numPr>
          <w:ilvl w:val="1"/>
          <w:numId w:val="10"/>
        </w:numPr>
        <w:suppressAutoHyphens w:val="0"/>
        <w:autoSpaceDE/>
        <w:jc w:val="both"/>
      </w:pPr>
      <w:r>
        <w:t xml:space="preserve"> </w:t>
      </w:r>
      <w:r w:rsidRPr="00932D04">
        <w:t>Типовые контрольные задания, необходимые для оценки знаний, умений, навыков и (или) опы</w:t>
      </w:r>
      <w:r>
        <w:t>та деятельности, характеризующие</w:t>
      </w:r>
      <w:r w:rsidRPr="00932D04">
        <w:t xml:space="preserve"> этапы формирования компетенций в процессе освоения образовательной программы</w:t>
      </w:r>
      <w:r>
        <w:t>, а также примерный перечень вопросов к экзамену (зачету) представлены в рабочих программах дисциплин (п.8.3 РПД).</w:t>
      </w:r>
    </w:p>
    <w:p w:rsidR="0020566B" w:rsidRDefault="0020566B" w:rsidP="0020566B"/>
    <w:p w:rsidR="0020566B" w:rsidRDefault="0020566B" w:rsidP="0020566B">
      <w:pPr>
        <w:pStyle w:val="af8"/>
        <w:widowControl/>
        <w:numPr>
          <w:ilvl w:val="0"/>
          <w:numId w:val="10"/>
        </w:numPr>
        <w:suppressAutoHyphens w:val="0"/>
        <w:autoSpaceDE/>
        <w:rPr>
          <w:b/>
          <w:sz w:val="28"/>
          <w:szCs w:val="28"/>
        </w:rPr>
      </w:pPr>
      <w:r w:rsidRPr="00E572B9">
        <w:rPr>
          <w:b/>
          <w:sz w:val="28"/>
          <w:szCs w:val="28"/>
        </w:rPr>
        <w:t>Методические материалы, определяющие процедуры оценивания знаний, умений, навыков и (или) опыта деятельности, формирующих этапы формирования компетенций</w:t>
      </w:r>
    </w:p>
    <w:p w:rsidR="0020566B" w:rsidRDefault="0020566B" w:rsidP="0020566B">
      <w:pPr>
        <w:pStyle w:val="af8"/>
        <w:rPr>
          <w:b/>
          <w:sz w:val="28"/>
          <w:szCs w:val="28"/>
        </w:rPr>
      </w:pPr>
    </w:p>
    <w:p w:rsidR="0020566B" w:rsidRPr="009853D2" w:rsidRDefault="0020566B" w:rsidP="0020566B">
      <w:pPr>
        <w:pStyle w:val="af8"/>
        <w:widowControl/>
        <w:numPr>
          <w:ilvl w:val="1"/>
          <w:numId w:val="10"/>
        </w:numPr>
        <w:suppressAutoHyphens w:val="0"/>
        <w:autoSpaceDE/>
        <w:jc w:val="both"/>
      </w:pPr>
      <w:r>
        <w:t xml:space="preserve"> Задания, по которым проводится аттестация, оформляются и хранятся в составе ФОС согласно установленным требованиям </w:t>
      </w:r>
      <w:r w:rsidRPr="000E76B3">
        <w:rPr>
          <w:color w:val="000000" w:themeColor="text1"/>
        </w:rPr>
        <w:t>(Положение о ФОС)</w:t>
      </w:r>
      <w:r>
        <w:t xml:space="preserve"> и не размещаются в электронной информационно-образовательной среде </w:t>
      </w:r>
      <w:proofErr w:type="spellStart"/>
      <w:r>
        <w:t>УрФУ</w:t>
      </w:r>
      <w:proofErr w:type="spellEnd"/>
      <w:r>
        <w:t>.</w:t>
      </w:r>
    </w:p>
    <w:p w:rsidR="0020566B" w:rsidRDefault="0020566B" w:rsidP="0020566B">
      <w:pPr>
        <w:pStyle w:val="af8"/>
      </w:pPr>
    </w:p>
    <w:p w:rsidR="0020566B" w:rsidRDefault="0020566B" w:rsidP="0020566B">
      <w:pPr>
        <w:pStyle w:val="af8"/>
        <w:widowControl/>
        <w:numPr>
          <w:ilvl w:val="1"/>
          <w:numId w:val="10"/>
        </w:numPr>
        <w:suppressAutoHyphens w:val="0"/>
        <w:autoSpaceDE/>
      </w:pPr>
      <w:r>
        <w:t xml:space="preserve"> Дополнительные методические материалы </w:t>
      </w:r>
    </w:p>
    <w:p w:rsidR="0020566B" w:rsidRDefault="0020566B" w:rsidP="0020566B">
      <w:pPr>
        <w:pStyle w:val="af8"/>
      </w:pPr>
      <w:r>
        <w:t>Не имеется.</w:t>
      </w:r>
    </w:p>
    <w:p w:rsidR="000E0617" w:rsidRDefault="000E0617" w:rsidP="000E0617">
      <w:pPr>
        <w:pageBreakBefore/>
        <w:jc w:val="right"/>
      </w:pPr>
      <w:r>
        <w:lastRenderedPageBreak/>
        <w:t>Приложение</w:t>
      </w:r>
    </w:p>
    <w:p w:rsidR="000E0617" w:rsidRPr="007A73EB" w:rsidRDefault="000E0617" w:rsidP="000E0617">
      <w:pPr>
        <w:jc w:val="center"/>
        <w:rPr>
          <w:b/>
        </w:rPr>
      </w:pPr>
      <w:r w:rsidRPr="007A73EB">
        <w:rPr>
          <w:b/>
        </w:rPr>
        <w:t>Карта компетенций</w:t>
      </w:r>
    </w:p>
    <w:p w:rsidR="000E0617" w:rsidRDefault="000E0617" w:rsidP="000E0617">
      <w:pPr>
        <w:jc w:val="center"/>
      </w:pPr>
    </w:p>
    <w:tbl>
      <w:tblPr>
        <w:tblW w:w="9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92"/>
        <w:gridCol w:w="1073"/>
        <w:gridCol w:w="1021"/>
        <w:gridCol w:w="1021"/>
        <w:gridCol w:w="1021"/>
        <w:gridCol w:w="1021"/>
        <w:gridCol w:w="1021"/>
        <w:gridCol w:w="1021"/>
      </w:tblGrid>
      <w:tr w:rsidR="00573CEC" w:rsidRPr="00573CEC" w:rsidTr="00573CEC">
        <w:trPr>
          <w:trHeight w:val="1284"/>
          <w:jc w:val="center"/>
        </w:trPr>
        <w:tc>
          <w:tcPr>
            <w:tcW w:w="3592" w:type="dxa"/>
            <w:shd w:val="clear" w:color="auto" w:fill="auto"/>
            <w:noWrap/>
            <w:vAlign w:val="center"/>
            <w:hideMark/>
          </w:tcPr>
          <w:p w:rsidR="00573CEC" w:rsidRPr="00573CEC" w:rsidRDefault="00573CEC" w:rsidP="003365EE">
            <w:pPr>
              <w:jc w:val="center"/>
              <w:rPr>
                <w:bCs/>
                <w:lang w:eastAsia="ru-RU"/>
              </w:rPr>
            </w:pPr>
            <w:r w:rsidRPr="00573CEC">
              <w:rPr>
                <w:bCs/>
                <w:lang w:eastAsia="ru-RU"/>
              </w:rPr>
              <w:t>Дисциплины (модули)</w:t>
            </w:r>
          </w:p>
        </w:tc>
        <w:tc>
          <w:tcPr>
            <w:tcW w:w="1073" w:type="dxa"/>
            <w:shd w:val="clear" w:color="auto" w:fill="auto"/>
            <w:noWrap/>
            <w:vAlign w:val="center"/>
            <w:hideMark/>
          </w:tcPr>
          <w:p w:rsidR="00573CEC" w:rsidRPr="00573CEC" w:rsidRDefault="00573CEC" w:rsidP="003365EE">
            <w:pPr>
              <w:jc w:val="center"/>
              <w:rPr>
                <w:bCs/>
                <w:lang w:eastAsia="ru-RU"/>
              </w:rPr>
            </w:pPr>
            <w:r w:rsidRPr="00573CEC">
              <w:rPr>
                <w:bCs/>
                <w:lang w:eastAsia="ru-RU"/>
              </w:rPr>
              <w:t>Семестр</w:t>
            </w:r>
          </w:p>
        </w:tc>
        <w:tc>
          <w:tcPr>
            <w:tcW w:w="1021" w:type="dxa"/>
            <w:shd w:val="clear" w:color="auto" w:fill="auto"/>
            <w:noWrap/>
            <w:vAlign w:val="center"/>
            <w:hideMark/>
          </w:tcPr>
          <w:p w:rsidR="00573CEC" w:rsidRPr="00573CEC" w:rsidRDefault="00573CEC" w:rsidP="003365EE">
            <w:pPr>
              <w:jc w:val="center"/>
              <w:rPr>
                <w:bCs/>
                <w:lang w:eastAsia="ru-RU"/>
              </w:rPr>
            </w:pPr>
            <w:r w:rsidRPr="00573CEC">
              <w:rPr>
                <w:bCs/>
                <w:lang w:eastAsia="ru-RU"/>
              </w:rPr>
              <w:t>ОК-3</w:t>
            </w:r>
          </w:p>
        </w:tc>
        <w:tc>
          <w:tcPr>
            <w:tcW w:w="1021" w:type="dxa"/>
            <w:shd w:val="clear" w:color="auto" w:fill="auto"/>
            <w:noWrap/>
            <w:vAlign w:val="center"/>
            <w:hideMark/>
          </w:tcPr>
          <w:p w:rsidR="00573CEC" w:rsidRPr="00573CEC" w:rsidRDefault="00573CEC" w:rsidP="003365EE">
            <w:pPr>
              <w:jc w:val="center"/>
              <w:rPr>
                <w:bCs/>
                <w:lang w:eastAsia="ru-RU"/>
              </w:rPr>
            </w:pPr>
            <w:r w:rsidRPr="00573CEC">
              <w:rPr>
                <w:bCs/>
                <w:lang w:eastAsia="ru-RU"/>
              </w:rPr>
              <w:t>ОК-4</w:t>
            </w:r>
          </w:p>
        </w:tc>
        <w:tc>
          <w:tcPr>
            <w:tcW w:w="1021" w:type="dxa"/>
            <w:shd w:val="clear" w:color="auto" w:fill="auto"/>
            <w:noWrap/>
            <w:vAlign w:val="center"/>
            <w:hideMark/>
          </w:tcPr>
          <w:p w:rsidR="00573CEC" w:rsidRPr="00573CEC" w:rsidRDefault="00573CEC" w:rsidP="003365EE">
            <w:pPr>
              <w:jc w:val="center"/>
              <w:rPr>
                <w:bCs/>
                <w:lang w:eastAsia="ru-RU"/>
              </w:rPr>
            </w:pPr>
            <w:r w:rsidRPr="00573CEC">
              <w:rPr>
                <w:bCs/>
                <w:lang w:eastAsia="ru-RU"/>
              </w:rPr>
              <w:t>ОПК-5</w:t>
            </w:r>
          </w:p>
        </w:tc>
        <w:tc>
          <w:tcPr>
            <w:tcW w:w="1021" w:type="dxa"/>
            <w:shd w:val="clear" w:color="auto" w:fill="auto"/>
            <w:noWrap/>
            <w:vAlign w:val="center"/>
            <w:hideMark/>
          </w:tcPr>
          <w:p w:rsidR="00573CEC" w:rsidRPr="00573CEC" w:rsidRDefault="00573CEC" w:rsidP="003365EE">
            <w:pPr>
              <w:jc w:val="center"/>
              <w:rPr>
                <w:bCs/>
                <w:lang w:eastAsia="ru-RU"/>
              </w:rPr>
            </w:pPr>
            <w:r w:rsidRPr="00573CEC">
              <w:rPr>
                <w:bCs/>
                <w:lang w:eastAsia="ru-RU"/>
              </w:rPr>
              <w:t>ПК-1</w:t>
            </w:r>
          </w:p>
        </w:tc>
        <w:tc>
          <w:tcPr>
            <w:tcW w:w="1021" w:type="dxa"/>
            <w:shd w:val="clear" w:color="auto" w:fill="auto"/>
            <w:noWrap/>
            <w:vAlign w:val="center"/>
            <w:hideMark/>
          </w:tcPr>
          <w:p w:rsidR="00573CEC" w:rsidRPr="00573CEC" w:rsidRDefault="00573CEC" w:rsidP="003365EE">
            <w:pPr>
              <w:jc w:val="center"/>
              <w:rPr>
                <w:bCs/>
                <w:lang w:eastAsia="ru-RU"/>
              </w:rPr>
            </w:pPr>
            <w:r w:rsidRPr="00573CEC">
              <w:rPr>
                <w:bCs/>
                <w:lang w:eastAsia="ru-RU"/>
              </w:rPr>
              <w:t>ПК-7</w:t>
            </w:r>
          </w:p>
        </w:tc>
        <w:tc>
          <w:tcPr>
            <w:tcW w:w="1021" w:type="dxa"/>
            <w:shd w:val="clear" w:color="auto" w:fill="auto"/>
            <w:noWrap/>
            <w:vAlign w:val="center"/>
            <w:hideMark/>
          </w:tcPr>
          <w:p w:rsidR="00573CEC" w:rsidRPr="00573CEC" w:rsidRDefault="00573CEC" w:rsidP="003365EE">
            <w:pPr>
              <w:jc w:val="center"/>
              <w:rPr>
                <w:bCs/>
                <w:lang w:eastAsia="ru-RU"/>
              </w:rPr>
            </w:pPr>
            <w:r w:rsidRPr="00573CEC">
              <w:rPr>
                <w:bCs/>
                <w:lang w:eastAsia="ru-RU"/>
              </w:rPr>
              <w:t>ДПК-3</w:t>
            </w:r>
          </w:p>
        </w:tc>
      </w:tr>
      <w:tr w:rsidR="00573CEC" w:rsidRPr="00573CEC" w:rsidTr="00573CEC">
        <w:trPr>
          <w:trHeight w:val="624"/>
          <w:jc w:val="center"/>
        </w:trPr>
        <w:tc>
          <w:tcPr>
            <w:tcW w:w="3592" w:type="dxa"/>
            <w:shd w:val="clear" w:color="auto" w:fill="auto"/>
            <w:hideMark/>
          </w:tcPr>
          <w:p w:rsidR="00573CEC" w:rsidRPr="00573CEC" w:rsidRDefault="00573CEC" w:rsidP="003365EE">
            <w:pPr>
              <w:rPr>
                <w:lang w:eastAsia="ru-RU"/>
              </w:rPr>
            </w:pPr>
            <w:proofErr w:type="spellStart"/>
            <w:r w:rsidRPr="00573CEC">
              <w:rPr>
                <w:lang w:eastAsia="ru-RU"/>
              </w:rPr>
              <w:t>Web</w:t>
            </w:r>
            <w:proofErr w:type="spellEnd"/>
            <w:r w:rsidRPr="00573CEC">
              <w:rPr>
                <w:lang w:eastAsia="ru-RU"/>
              </w:rPr>
              <w:t>-дизайн</w:t>
            </w:r>
          </w:p>
        </w:tc>
        <w:tc>
          <w:tcPr>
            <w:tcW w:w="1073" w:type="dxa"/>
            <w:shd w:val="clear" w:color="auto" w:fill="auto"/>
            <w:vAlign w:val="center"/>
            <w:hideMark/>
          </w:tcPr>
          <w:p w:rsidR="00573CEC" w:rsidRPr="00573CEC" w:rsidRDefault="00573CEC" w:rsidP="003365EE">
            <w:pPr>
              <w:jc w:val="center"/>
              <w:rPr>
                <w:lang w:eastAsia="ru-RU"/>
              </w:rPr>
            </w:pPr>
            <w:r w:rsidRPr="00573CEC">
              <w:rPr>
                <w:lang w:eastAsia="ru-RU"/>
              </w:rPr>
              <w:t>5</w:t>
            </w:r>
          </w:p>
        </w:tc>
        <w:tc>
          <w:tcPr>
            <w:tcW w:w="1021" w:type="dxa"/>
            <w:shd w:val="clear" w:color="auto" w:fill="auto"/>
            <w:vAlign w:val="center"/>
            <w:hideMark/>
          </w:tcPr>
          <w:p w:rsidR="00573CEC" w:rsidRPr="00573CEC" w:rsidRDefault="00573CEC" w:rsidP="003365EE">
            <w:pPr>
              <w:jc w:val="center"/>
              <w:rPr>
                <w:lang w:eastAsia="ru-RU"/>
              </w:rPr>
            </w:pPr>
            <w:r w:rsidRPr="00573CEC">
              <w:rPr>
                <w:lang w:eastAsia="ru-RU"/>
              </w:rPr>
              <w:t>+</w:t>
            </w:r>
          </w:p>
        </w:tc>
        <w:tc>
          <w:tcPr>
            <w:tcW w:w="1021" w:type="dxa"/>
            <w:shd w:val="clear" w:color="auto" w:fill="auto"/>
            <w:vAlign w:val="center"/>
            <w:hideMark/>
          </w:tcPr>
          <w:p w:rsidR="00573CEC" w:rsidRPr="00573CEC" w:rsidRDefault="00573CEC" w:rsidP="003365EE">
            <w:pPr>
              <w:jc w:val="center"/>
              <w:rPr>
                <w:lang w:eastAsia="ru-RU"/>
              </w:rPr>
            </w:pPr>
            <w:r w:rsidRPr="00573CEC">
              <w:rPr>
                <w:lang w:eastAsia="ru-RU"/>
              </w:rPr>
              <w:t>+</w:t>
            </w:r>
          </w:p>
        </w:tc>
        <w:tc>
          <w:tcPr>
            <w:tcW w:w="1021" w:type="dxa"/>
            <w:shd w:val="clear" w:color="auto" w:fill="auto"/>
            <w:vAlign w:val="center"/>
            <w:hideMark/>
          </w:tcPr>
          <w:p w:rsidR="00573CEC" w:rsidRPr="00573CEC" w:rsidRDefault="00573CEC" w:rsidP="003365EE">
            <w:pPr>
              <w:jc w:val="center"/>
              <w:rPr>
                <w:lang w:eastAsia="ru-RU"/>
              </w:rPr>
            </w:pPr>
            <w:r w:rsidRPr="00573CEC">
              <w:rPr>
                <w:lang w:eastAsia="ru-RU"/>
              </w:rPr>
              <w:t>+</w:t>
            </w:r>
          </w:p>
        </w:tc>
        <w:tc>
          <w:tcPr>
            <w:tcW w:w="1021" w:type="dxa"/>
            <w:shd w:val="clear" w:color="auto" w:fill="auto"/>
            <w:vAlign w:val="center"/>
            <w:hideMark/>
          </w:tcPr>
          <w:p w:rsidR="00573CEC" w:rsidRPr="00573CEC" w:rsidRDefault="00573CEC" w:rsidP="003365EE">
            <w:pPr>
              <w:jc w:val="center"/>
              <w:rPr>
                <w:lang w:eastAsia="ru-RU"/>
              </w:rPr>
            </w:pPr>
            <w:r w:rsidRPr="00573CEC">
              <w:rPr>
                <w:lang w:eastAsia="ru-RU"/>
              </w:rPr>
              <w:t>+</w:t>
            </w:r>
          </w:p>
        </w:tc>
        <w:tc>
          <w:tcPr>
            <w:tcW w:w="1021" w:type="dxa"/>
            <w:shd w:val="clear" w:color="auto" w:fill="auto"/>
            <w:vAlign w:val="center"/>
            <w:hideMark/>
          </w:tcPr>
          <w:p w:rsidR="00573CEC" w:rsidRPr="00573CEC" w:rsidRDefault="00573CEC" w:rsidP="003365EE">
            <w:pPr>
              <w:jc w:val="center"/>
              <w:rPr>
                <w:lang w:eastAsia="ru-RU"/>
              </w:rPr>
            </w:pPr>
            <w:r w:rsidRPr="00573CEC">
              <w:rPr>
                <w:lang w:eastAsia="ru-RU"/>
              </w:rPr>
              <w:t>+</w:t>
            </w:r>
          </w:p>
        </w:tc>
        <w:tc>
          <w:tcPr>
            <w:tcW w:w="1021" w:type="dxa"/>
            <w:shd w:val="clear" w:color="auto" w:fill="auto"/>
            <w:vAlign w:val="center"/>
            <w:hideMark/>
          </w:tcPr>
          <w:p w:rsidR="00573CEC" w:rsidRPr="00573CEC" w:rsidRDefault="00573CEC" w:rsidP="003365EE">
            <w:pPr>
              <w:jc w:val="center"/>
              <w:rPr>
                <w:lang w:eastAsia="ru-RU"/>
              </w:rPr>
            </w:pPr>
            <w:r w:rsidRPr="00573CEC">
              <w:rPr>
                <w:lang w:eastAsia="ru-RU"/>
              </w:rPr>
              <w:t>+</w:t>
            </w:r>
          </w:p>
        </w:tc>
      </w:tr>
      <w:tr w:rsidR="00573CEC" w:rsidRPr="00573CEC" w:rsidTr="00573CEC">
        <w:trPr>
          <w:trHeight w:val="936"/>
          <w:jc w:val="center"/>
        </w:trPr>
        <w:tc>
          <w:tcPr>
            <w:tcW w:w="3592" w:type="dxa"/>
            <w:shd w:val="clear" w:color="auto" w:fill="auto"/>
            <w:hideMark/>
          </w:tcPr>
          <w:p w:rsidR="00573CEC" w:rsidRPr="00573CEC" w:rsidRDefault="00573CEC" w:rsidP="003365EE">
            <w:pPr>
              <w:rPr>
                <w:lang w:eastAsia="ru-RU"/>
              </w:rPr>
            </w:pPr>
            <w:r w:rsidRPr="00573CEC">
              <w:rPr>
                <w:lang w:eastAsia="ru-RU"/>
              </w:rPr>
              <w:t>Информационные технологии в социальных коммуникациях</w:t>
            </w:r>
          </w:p>
        </w:tc>
        <w:tc>
          <w:tcPr>
            <w:tcW w:w="1073" w:type="dxa"/>
            <w:shd w:val="clear" w:color="auto" w:fill="auto"/>
            <w:vAlign w:val="center"/>
            <w:hideMark/>
          </w:tcPr>
          <w:p w:rsidR="00573CEC" w:rsidRPr="00573CEC" w:rsidRDefault="00573CEC" w:rsidP="003365EE">
            <w:pPr>
              <w:jc w:val="center"/>
              <w:rPr>
                <w:lang w:eastAsia="ru-RU"/>
              </w:rPr>
            </w:pPr>
            <w:r w:rsidRPr="00573CEC">
              <w:rPr>
                <w:lang w:eastAsia="ru-RU"/>
              </w:rPr>
              <w:t>6</w:t>
            </w:r>
          </w:p>
        </w:tc>
        <w:tc>
          <w:tcPr>
            <w:tcW w:w="1021" w:type="dxa"/>
            <w:shd w:val="clear" w:color="auto" w:fill="auto"/>
            <w:vAlign w:val="center"/>
            <w:hideMark/>
          </w:tcPr>
          <w:p w:rsidR="00573CEC" w:rsidRPr="00573CEC" w:rsidRDefault="00573CEC" w:rsidP="003365EE">
            <w:pPr>
              <w:jc w:val="center"/>
              <w:rPr>
                <w:lang w:eastAsia="ru-RU"/>
              </w:rPr>
            </w:pPr>
            <w:r w:rsidRPr="00573CEC">
              <w:rPr>
                <w:lang w:eastAsia="ru-RU"/>
              </w:rPr>
              <w:t>+</w:t>
            </w:r>
          </w:p>
        </w:tc>
        <w:tc>
          <w:tcPr>
            <w:tcW w:w="1021" w:type="dxa"/>
            <w:shd w:val="clear" w:color="auto" w:fill="auto"/>
            <w:vAlign w:val="center"/>
            <w:hideMark/>
          </w:tcPr>
          <w:p w:rsidR="00573CEC" w:rsidRPr="00573CEC" w:rsidRDefault="00573CEC" w:rsidP="003365EE">
            <w:pPr>
              <w:jc w:val="center"/>
              <w:rPr>
                <w:lang w:eastAsia="ru-RU"/>
              </w:rPr>
            </w:pPr>
            <w:r w:rsidRPr="00573CEC">
              <w:rPr>
                <w:lang w:eastAsia="ru-RU"/>
              </w:rPr>
              <w:t>+</w:t>
            </w:r>
          </w:p>
        </w:tc>
        <w:tc>
          <w:tcPr>
            <w:tcW w:w="1021" w:type="dxa"/>
            <w:shd w:val="clear" w:color="auto" w:fill="auto"/>
            <w:vAlign w:val="center"/>
            <w:hideMark/>
          </w:tcPr>
          <w:p w:rsidR="00573CEC" w:rsidRPr="00573CEC" w:rsidRDefault="00573CEC" w:rsidP="003365EE">
            <w:pPr>
              <w:jc w:val="center"/>
              <w:rPr>
                <w:lang w:eastAsia="ru-RU"/>
              </w:rPr>
            </w:pPr>
            <w:r w:rsidRPr="00573CEC">
              <w:rPr>
                <w:lang w:eastAsia="ru-RU"/>
              </w:rPr>
              <w:t>+</w:t>
            </w:r>
          </w:p>
        </w:tc>
        <w:tc>
          <w:tcPr>
            <w:tcW w:w="1021" w:type="dxa"/>
            <w:shd w:val="clear" w:color="auto" w:fill="auto"/>
            <w:vAlign w:val="center"/>
            <w:hideMark/>
          </w:tcPr>
          <w:p w:rsidR="00573CEC" w:rsidRPr="00573CEC" w:rsidRDefault="00573CEC" w:rsidP="003365EE">
            <w:pPr>
              <w:jc w:val="center"/>
              <w:rPr>
                <w:lang w:eastAsia="ru-RU"/>
              </w:rPr>
            </w:pPr>
            <w:r w:rsidRPr="00573CEC">
              <w:rPr>
                <w:lang w:eastAsia="ru-RU"/>
              </w:rPr>
              <w:t>+</w:t>
            </w:r>
          </w:p>
        </w:tc>
        <w:tc>
          <w:tcPr>
            <w:tcW w:w="1021" w:type="dxa"/>
            <w:shd w:val="clear" w:color="auto" w:fill="auto"/>
            <w:vAlign w:val="center"/>
            <w:hideMark/>
          </w:tcPr>
          <w:p w:rsidR="00573CEC" w:rsidRPr="00573CEC" w:rsidRDefault="00573CEC" w:rsidP="003365EE">
            <w:pPr>
              <w:jc w:val="center"/>
              <w:rPr>
                <w:lang w:eastAsia="ru-RU"/>
              </w:rPr>
            </w:pPr>
            <w:r w:rsidRPr="00573CEC">
              <w:rPr>
                <w:lang w:eastAsia="ru-RU"/>
              </w:rPr>
              <w:t>+</w:t>
            </w:r>
          </w:p>
        </w:tc>
        <w:tc>
          <w:tcPr>
            <w:tcW w:w="1021" w:type="dxa"/>
            <w:shd w:val="clear" w:color="auto" w:fill="auto"/>
            <w:vAlign w:val="center"/>
            <w:hideMark/>
          </w:tcPr>
          <w:p w:rsidR="00573CEC" w:rsidRPr="00573CEC" w:rsidRDefault="00573CEC" w:rsidP="003365EE">
            <w:pPr>
              <w:jc w:val="center"/>
              <w:rPr>
                <w:lang w:eastAsia="ru-RU"/>
              </w:rPr>
            </w:pPr>
            <w:r w:rsidRPr="00573CEC">
              <w:rPr>
                <w:lang w:eastAsia="ru-RU"/>
              </w:rPr>
              <w:t>+</w:t>
            </w:r>
          </w:p>
        </w:tc>
      </w:tr>
      <w:tr w:rsidR="00573CEC" w:rsidRPr="00573CEC" w:rsidTr="00573CEC">
        <w:trPr>
          <w:trHeight w:val="624"/>
          <w:jc w:val="center"/>
        </w:trPr>
        <w:tc>
          <w:tcPr>
            <w:tcW w:w="3592" w:type="dxa"/>
            <w:shd w:val="clear" w:color="auto" w:fill="auto"/>
            <w:hideMark/>
          </w:tcPr>
          <w:p w:rsidR="00573CEC" w:rsidRPr="00573CEC" w:rsidRDefault="00573CEC" w:rsidP="003365EE">
            <w:pPr>
              <w:rPr>
                <w:lang w:eastAsia="ru-RU"/>
              </w:rPr>
            </w:pPr>
            <w:r w:rsidRPr="00573CEC">
              <w:rPr>
                <w:lang w:eastAsia="ru-RU"/>
              </w:rPr>
              <w:t xml:space="preserve">Основы </w:t>
            </w:r>
            <w:proofErr w:type="spellStart"/>
            <w:r w:rsidRPr="00573CEC">
              <w:rPr>
                <w:lang w:eastAsia="ru-RU"/>
              </w:rPr>
              <w:t>Web</w:t>
            </w:r>
            <w:proofErr w:type="spellEnd"/>
            <w:r w:rsidRPr="00573CEC">
              <w:rPr>
                <w:lang w:eastAsia="ru-RU"/>
              </w:rPr>
              <w:t>-программирования</w:t>
            </w:r>
          </w:p>
        </w:tc>
        <w:tc>
          <w:tcPr>
            <w:tcW w:w="1073" w:type="dxa"/>
            <w:shd w:val="clear" w:color="auto" w:fill="auto"/>
            <w:vAlign w:val="center"/>
            <w:hideMark/>
          </w:tcPr>
          <w:p w:rsidR="00573CEC" w:rsidRPr="00573CEC" w:rsidRDefault="00573CEC" w:rsidP="003365EE">
            <w:pPr>
              <w:jc w:val="center"/>
              <w:rPr>
                <w:lang w:eastAsia="ru-RU"/>
              </w:rPr>
            </w:pPr>
            <w:r w:rsidRPr="00573CEC">
              <w:rPr>
                <w:lang w:eastAsia="ru-RU"/>
              </w:rPr>
              <w:t>5</w:t>
            </w:r>
          </w:p>
        </w:tc>
        <w:tc>
          <w:tcPr>
            <w:tcW w:w="1021" w:type="dxa"/>
            <w:shd w:val="clear" w:color="auto" w:fill="auto"/>
            <w:vAlign w:val="center"/>
            <w:hideMark/>
          </w:tcPr>
          <w:p w:rsidR="00573CEC" w:rsidRPr="00573CEC" w:rsidRDefault="00573CEC" w:rsidP="003365EE">
            <w:pPr>
              <w:jc w:val="center"/>
              <w:rPr>
                <w:lang w:eastAsia="ru-RU"/>
              </w:rPr>
            </w:pPr>
            <w:r w:rsidRPr="00573CEC">
              <w:rPr>
                <w:lang w:eastAsia="ru-RU"/>
              </w:rPr>
              <w:t>+</w:t>
            </w:r>
          </w:p>
        </w:tc>
        <w:tc>
          <w:tcPr>
            <w:tcW w:w="1021" w:type="dxa"/>
            <w:shd w:val="clear" w:color="auto" w:fill="auto"/>
            <w:vAlign w:val="center"/>
            <w:hideMark/>
          </w:tcPr>
          <w:p w:rsidR="00573CEC" w:rsidRPr="00573CEC" w:rsidRDefault="00573CEC" w:rsidP="003365EE">
            <w:pPr>
              <w:jc w:val="center"/>
              <w:rPr>
                <w:lang w:eastAsia="ru-RU"/>
              </w:rPr>
            </w:pPr>
            <w:r w:rsidRPr="00573CEC">
              <w:rPr>
                <w:lang w:eastAsia="ru-RU"/>
              </w:rPr>
              <w:t>+</w:t>
            </w:r>
          </w:p>
        </w:tc>
        <w:tc>
          <w:tcPr>
            <w:tcW w:w="1021" w:type="dxa"/>
            <w:shd w:val="clear" w:color="auto" w:fill="auto"/>
            <w:vAlign w:val="center"/>
            <w:hideMark/>
          </w:tcPr>
          <w:p w:rsidR="00573CEC" w:rsidRPr="00573CEC" w:rsidRDefault="00573CEC" w:rsidP="003365EE">
            <w:pPr>
              <w:jc w:val="center"/>
              <w:rPr>
                <w:lang w:eastAsia="ru-RU"/>
              </w:rPr>
            </w:pPr>
            <w:r w:rsidRPr="00573CEC">
              <w:rPr>
                <w:lang w:eastAsia="ru-RU"/>
              </w:rPr>
              <w:t>+</w:t>
            </w:r>
          </w:p>
        </w:tc>
        <w:tc>
          <w:tcPr>
            <w:tcW w:w="1021" w:type="dxa"/>
            <w:shd w:val="clear" w:color="auto" w:fill="auto"/>
            <w:vAlign w:val="center"/>
            <w:hideMark/>
          </w:tcPr>
          <w:p w:rsidR="00573CEC" w:rsidRPr="00573CEC" w:rsidRDefault="00573CEC" w:rsidP="003365EE">
            <w:pPr>
              <w:jc w:val="center"/>
              <w:rPr>
                <w:lang w:eastAsia="ru-RU"/>
              </w:rPr>
            </w:pPr>
            <w:r w:rsidRPr="00573CEC">
              <w:rPr>
                <w:lang w:eastAsia="ru-RU"/>
              </w:rPr>
              <w:t>+</w:t>
            </w:r>
          </w:p>
        </w:tc>
        <w:tc>
          <w:tcPr>
            <w:tcW w:w="1021" w:type="dxa"/>
            <w:shd w:val="clear" w:color="auto" w:fill="auto"/>
            <w:vAlign w:val="center"/>
            <w:hideMark/>
          </w:tcPr>
          <w:p w:rsidR="00573CEC" w:rsidRPr="00573CEC" w:rsidRDefault="00573CEC" w:rsidP="003365EE">
            <w:pPr>
              <w:jc w:val="center"/>
              <w:rPr>
                <w:lang w:eastAsia="ru-RU"/>
              </w:rPr>
            </w:pPr>
            <w:r w:rsidRPr="00573CEC">
              <w:rPr>
                <w:lang w:eastAsia="ru-RU"/>
              </w:rPr>
              <w:t>+</w:t>
            </w:r>
          </w:p>
        </w:tc>
        <w:tc>
          <w:tcPr>
            <w:tcW w:w="1021" w:type="dxa"/>
            <w:shd w:val="clear" w:color="auto" w:fill="auto"/>
            <w:vAlign w:val="center"/>
            <w:hideMark/>
          </w:tcPr>
          <w:p w:rsidR="00573CEC" w:rsidRPr="00573CEC" w:rsidRDefault="00573CEC" w:rsidP="003365EE">
            <w:pPr>
              <w:jc w:val="center"/>
              <w:rPr>
                <w:lang w:eastAsia="ru-RU"/>
              </w:rPr>
            </w:pPr>
            <w:r w:rsidRPr="00573CEC">
              <w:rPr>
                <w:lang w:eastAsia="ru-RU"/>
              </w:rPr>
              <w:t>+</w:t>
            </w:r>
          </w:p>
        </w:tc>
      </w:tr>
    </w:tbl>
    <w:p w:rsidR="000E0617" w:rsidRPr="0020566B" w:rsidRDefault="000E0617" w:rsidP="0020566B">
      <w:pPr>
        <w:pStyle w:val="af8"/>
      </w:pPr>
      <w:bookmarkStart w:id="1" w:name="_GoBack"/>
      <w:bookmarkEnd w:id="1"/>
    </w:p>
    <w:sectPr w:rsidR="000E0617" w:rsidRPr="0020566B" w:rsidSect="00A53E3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1579" w:rsidRDefault="00591579">
      <w:r>
        <w:separator/>
      </w:r>
    </w:p>
  </w:endnote>
  <w:endnote w:type="continuationSeparator" w:id="0">
    <w:p w:rsidR="00591579" w:rsidRDefault="00591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58D9" w:rsidRDefault="003758D9">
    <w:pPr>
      <w:pStyle w:val="af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40075F">
      <w:rPr>
        <w:rStyle w:val="aa"/>
        <w:noProof/>
      </w:rPr>
      <w:t>2</w:t>
    </w:r>
    <w:r>
      <w:rPr>
        <w:rStyle w:val="a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58D9" w:rsidRPr="009822B3" w:rsidRDefault="009822B3">
    <w:pPr>
      <w:pStyle w:val="af"/>
      <w:rPr>
        <w:lang w:val="ru-RU"/>
      </w:rPr>
    </w:pP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 w:rsidRPr="009822B3">
      <w:rPr>
        <w:lang w:val="ru-RU"/>
      </w:rPr>
      <w:fldChar w:fldCharType="begin"/>
    </w:r>
    <w:r w:rsidRPr="009822B3">
      <w:rPr>
        <w:lang w:val="ru-RU"/>
      </w:rPr>
      <w:instrText>PAGE   \* MERGEFORMAT</w:instrText>
    </w:r>
    <w:r w:rsidRPr="009822B3">
      <w:rPr>
        <w:lang w:val="ru-RU"/>
      </w:rPr>
      <w:fldChar w:fldCharType="separate"/>
    </w:r>
    <w:r w:rsidR="00CD34C4">
      <w:rPr>
        <w:noProof/>
        <w:lang w:val="ru-RU"/>
      </w:rPr>
      <w:t>1</w:t>
    </w:r>
    <w:r w:rsidRPr="009822B3">
      <w:rPr>
        <w:lang w:val="ru-RU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58D9" w:rsidRDefault="003758D9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58D9" w:rsidRDefault="003758D9">
    <w:pPr>
      <w:pStyle w:val="af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CD34C4">
      <w:rPr>
        <w:rStyle w:val="aa"/>
        <w:noProof/>
      </w:rPr>
      <w:t>3</w:t>
    </w:r>
    <w:r>
      <w:rPr>
        <w:rStyle w:val="a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58D9" w:rsidRDefault="003758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1579" w:rsidRDefault="00591579">
      <w:r>
        <w:separator/>
      </w:r>
    </w:p>
  </w:footnote>
  <w:footnote w:type="continuationSeparator" w:id="0">
    <w:p w:rsidR="00591579" w:rsidRDefault="005915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58D9" w:rsidRDefault="003758D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58D9" w:rsidRDefault="003758D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58D9" w:rsidRDefault="003758D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 w15:restartNumberingAfterBreak="0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 w15:restartNumberingAfterBreak="0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 w15:restartNumberingAfterBreak="0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 w15:restartNumberingAfterBreak="0">
    <w:nsid w:val="1D40689D"/>
    <w:multiLevelType w:val="hybridMultilevel"/>
    <w:tmpl w:val="4AB0A064"/>
    <w:lvl w:ilvl="0" w:tplc="6BB2F49E">
      <w:start w:val="1"/>
      <w:numFmt w:val="bullet"/>
      <w:lvlText w:val="∙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5A613F"/>
    <w:multiLevelType w:val="hybridMultilevel"/>
    <w:tmpl w:val="D93A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01247C"/>
    <w:multiLevelType w:val="multilevel"/>
    <w:tmpl w:val="7EDE6F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A3706B3"/>
    <w:multiLevelType w:val="multilevel"/>
    <w:tmpl w:val="7EDE6F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7B9724FF"/>
    <w:multiLevelType w:val="multilevel"/>
    <w:tmpl w:val="7EDE6F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5"/>
  </w:num>
  <w:num w:numId="8">
    <w:abstractNumId w:val="6"/>
  </w:num>
  <w:num w:numId="9">
    <w:abstractNumId w:val="9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autoHyphenation/>
  <w:hyphenationZone w:val="357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31D8"/>
    <w:rsid w:val="00014D11"/>
    <w:rsid w:val="00042894"/>
    <w:rsid w:val="00056017"/>
    <w:rsid w:val="00056A3D"/>
    <w:rsid w:val="00057991"/>
    <w:rsid w:val="00061359"/>
    <w:rsid w:val="00064D9F"/>
    <w:rsid w:val="000C0D0E"/>
    <w:rsid w:val="000C2F28"/>
    <w:rsid w:val="000D2F97"/>
    <w:rsid w:val="000D3C49"/>
    <w:rsid w:val="000E0617"/>
    <w:rsid w:val="000E1D81"/>
    <w:rsid w:val="001011EA"/>
    <w:rsid w:val="0011561C"/>
    <w:rsid w:val="00121E0D"/>
    <w:rsid w:val="00131F6B"/>
    <w:rsid w:val="00152929"/>
    <w:rsid w:val="00152D85"/>
    <w:rsid w:val="001929F6"/>
    <w:rsid w:val="001952C4"/>
    <w:rsid w:val="001A23F5"/>
    <w:rsid w:val="001B2DE3"/>
    <w:rsid w:val="001B7596"/>
    <w:rsid w:val="001C6DF2"/>
    <w:rsid w:val="001F0109"/>
    <w:rsid w:val="0020566B"/>
    <w:rsid w:val="002142F5"/>
    <w:rsid w:val="00265A33"/>
    <w:rsid w:val="00272036"/>
    <w:rsid w:val="0027740C"/>
    <w:rsid w:val="002868D0"/>
    <w:rsid w:val="002874B0"/>
    <w:rsid w:val="0029097D"/>
    <w:rsid w:val="002A0B8E"/>
    <w:rsid w:val="002B2D98"/>
    <w:rsid w:val="002B7DA0"/>
    <w:rsid w:val="002F611C"/>
    <w:rsid w:val="00300320"/>
    <w:rsid w:val="00341641"/>
    <w:rsid w:val="00344118"/>
    <w:rsid w:val="003758D9"/>
    <w:rsid w:val="003814F8"/>
    <w:rsid w:val="003851E9"/>
    <w:rsid w:val="0039361C"/>
    <w:rsid w:val="003B0913"/>
    <w:rsid w:val="003B5363"/>
    <w:rsid w:val="003B7E26"/>
    <w:rsid w:val="003E2ADA"/>
    <w:rsid w:val="003F40FD"/>
    <w:rsid w:val="0040075F"/>
    <w:rsid w:val="00403E3A"/>
    <w:rsid w:val="00405BE9"/>
    <w:rsid w:val="004131D8"/>
    <w:rsid w:val="00415474"/>
    <w:rsid w:val="00420319"/>
    <w:rsid w:val="004635EB"/>
    <w:rsid w:val="00465522"/>
    <w:rsid w:val="00474E19"/>
    <w:rsid w:val="00477390"/>
    <w:rsid w:val="00490678"/>
    <w:rsid w:val="004A0D04"/>
    <w:rsid w:val="004B30C7"/>
    <w:rsid w:val="004B7394"/>
    <w:rsid w:val="004E21E6"/>
    <w:rsid w:val="004E449D"/>
    <w:rsid w:val="004F3BC7"/>
    <w:rsid w:val="00510130"/>
    <w:rsid w:val="00511692"/>
    <w:rsid w:val="00537D69"/>
    <w:rsid w:val="00547A3A"/>
    <w:rsid w:val="005509F0"/>
    <w:rsid w:val="00557E3C"/>
    <w:rsid w:val="00573122"/>
    <w:rsid w:val="00573CEC"/>
    <w:rsid w:val="005776F1"/>
    <w:rsid w:val="005828C7"/>
    <w:rsid w:val="0058684D"/>
    <w:rsid w:val="00591579"/>
    <w:rsid w:val="00596FB1"/>
    <w:rsid w:val="005A503E"/>
    <w:rsid w:val="005A7C50"/>
    <w:rsid w:val="005B7A62"/>
    <w:rsid w:val="005E64CB"/>
    <w:rsid w:val="005F074C"/>
    <w:rsid w:val="005F19CC"/>
    <w:rsid w:val="00605927"/>
    <w:rsid w:val="00624B52"/>
    <w:rsid w:val="0063540B"/>
    <w:rsid w:val="00640C41"/>
    <w:rsid w:val="00641707"/>
    <w:rsid w:val="00683AAB"/>
    <w:rsid w:val="00684ADA"/>
    <w:rsid w:val="006931DA"/>
    <w:rsid w:val="00697CA4"/>
    <w:rsid w:val="006B2464"/>
    <w:rsid w:val="006F589E"/>
    <w:rsid w:val="007056A8"/>
    <w:rsid w:val="00741077"/>
    <w:rsid w:val="0075589C"/>
    <w:rsid w:val="00762179"/>
    <w:rsid w:val="00794CDA"/>
    <w:rsid w:val="007A117A"/>
    <w:rsid w:val="007E376E"/>
    <w:rsid w:val="00810A51"/>
    <w:rsid w:val="00812443"/>
    <w:rsid w:val="00865D6A"/>
    <w:rsid w:val="00871F0F"/>
    <w:rsid w:val="008A1CF7"/>
    <w:rsid w:val="008A6F05"/>
    <w:rsid w:val="008B1AE0"/>
    <w:rsid w:val="008B2DDA"/>
    <w:rsid w:val="008B3EC2"/>
    <w:rsid w:val="00903285"/>
    <w:rsid w:val="0091397F"/>
    <w:rsid w:val="00920BB8"/>
    <w:rsid w:val="00934133"/>
    <w:rsid w:val="00961AAF"/>
    <w:rsid w:val="009822B3"/>
    <w:rsid w:val="009925CC"/>
    <w:rsid w:val="009A1950"/>
    <w:rsid w:val="009D7C33"/>
    <w:rsid w:val="009E1DFB"/>
    <w:rsid w:val="009E3DD5"/>
    <w:rsid w:val="00A10A04"/>
    <w:rsid w:val="00A22232"/>
    <w:rsid w:val="00A36D9E"/>
    <w:rsid w:val="00A53E3C"/>
    <w:rsid w:val="00A540FB"/>
    <w:rsid w:val="00A56307"/>
    <w:rsid w:val="00A6268E"/>
    <w:rsid w:val="00A8005F"/>
    <w:rsid w:val="00A87805"/>
    <w:rsid w:val="00A96E3D"/>
    <w:rsid w:val="00AA6BA3"/>
    <w:rsid w:val="00AB665F"/>
    <w:rsid w:val="00AB795E"/>
    <w:rsid w:val="00AC3BD0"/>
    <w:rsid w:val="00AF5ACA"/>
    <w:rsid w:val="00B10106"/>
    <w:rsid w:val="00B104AD"/>
    <w:rsid w:val="00B1263D"/>
    <w:rsid w:val="00B17A78"/>
    <w:rsid w:val="00B23BFF"/>
    <w:rsid w:val="00B3046E"/>
    <w:rsid w:val="00B30BEC"/>
    <w:rsid w:val="00B51FCB"/>
    <w:rsid w:val="00B55B46"/>
    <w:rsid w:val="00B746A9"/>
    <w:rsid w:val="00B8289B"/>
    <w:rsid w:val="00B929E7"/>
    <w:rsid w:val="00BB0EEE"/>
    <w:rsid w:val="00BB6389"/>
    <w:rsid w:val="00BB7FCA"/>
    <w:rsid w:val="00BF2007"/>
    <w:rsid w:val="00BF3376"/>
    <w:rsid w:val="00BF37C6"/>
    <w:rsid w:val="00C379EE"/>
    <w:rsid w:val="00C42CB2"/>
    <w:rsid w:val="00C84510"/>
    <w:rsid w:val="00C852E5"/>
    <w:rsid w:val="00CA715B"/>
    <w:rsid w:val="00CB158A"/>
    <w:rsid w:val="00CC47EF"/>
    <w:rsid w:val="00CD34C4"/>
    <w:rsid w:val="00CE1A62"/>
    <w:rsid w:val="00CE21BD"/>
    <w:rsid w:val="00D126D3"/>
    <w:rsid w:val="00D24C7A"/>
    <w:rsid w:val="00D27477"/>
    <w:rsid w:val="00D31623"/>
    <w:rsid w:val="00D370E3"/>
    <w:rsid w:val="00D5144E"/>
    <w:rsid w:val="00D75B81"/>
    <w:rsid w:val="00D7688D"/>
    <w:rsid w:val="00DA2E36"/>
    <w:rsid w:val="00DC3DA4"/>
    <w:rsid w:val="00DD163D"/>
    <w:rsid w:val="00DF7704"/>
    <w:rsid w:val="00E25D71"/>
    <w:rsid w:val="00E470CD"/>
    <w:rsid w:val="00E50BB4"/>
    <w:rsid w:val="00E53F81"/>
    <w:rsid w:val="00E729C5"/>
    <w:rsid w:val="00E743FD"/>
    <w:rsid w:val="00E80B51"/>
    <w:rsid w:val="00EA141C"/>
    <w:rsid w:val="00EA4C55"/>
    <w:rsid w:val="00EB6030"/>
    <w:rsid w:val="00EC458B"/>
    <w:rsid w:val="00EE00EB"/>
    <w:rsid w:val="00EE2365"/>
    <w:rsid w:val="00EE6080"/>
    <w:rsid w:val="00F2120E"/>
    <w:rsid w:val="00F23457"/>
    <w:rsid w:val="00F23F10"/>
    <w:rsid w:val="00F25F5E"/>
    <w:rsid w:val="00F27903"/>
    <w:rsid w:val="00F5225B"/>
    <w:rsid w:val="00F67982"/>
    <w:rsid w:val="00F77031"/>
    <w:rsid w:val="00FA2F7B"/>
    <w:rsid w:val="00FA4963"/>
    <w:rsid w:val="00FC3A73"/>
    <w:rsid w:val="00FC3C3B"/>
    <w:rsid w:val="00FD23E1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A88ECFF"/>
  <w15:docId w15:val="{04C0831F-CE4B-45C8-9AC2-BFED2F8A6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14">
    <w:name w:val="Заголовок1"/>
    <w:basedOn w:val="a"/>
    <w:next w:val="ac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c">
    <w:name w:val="Body Text"/>
    <w:basedOn w:val="a"/>
    <w:pPr>
      <w:spacing w:after="120"/>
    </w:pPr>
  </w:style>
  <w:style w:type="paragraph" w:styleId="ad">
    <w:name w:val="List"/>
    <w:basedOn w:val="ac"/>
    <w:rPr>
      <w:rFonts w:cs="Mangal"/>
    </w:rPr>
  </w:style>
  <w:style w:type="paragraph" w:customStyle="1" w:styleId="15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6">
    <w:name w:val="Указатель1"/>
    <w:basedOn w:val="a"/>
    <w:pPr>
      <w:suppressLineNumbers/>
    </w:pPr>
    <w:rPr>
      <w:rFonts w:cs="Mangal"/>
    </w:rPr>
  </w:style>
  <w:style w:type="paragraph" w:styleId="17">
    <w:name w:val="toc 1"/>
    <w:basedOn w:val="a"/>
    <w:next w:val="a"/>
    <w:pPr>
      <w:spacing w:before="120"/>
    </w:pPr>
    <w:rPr>
      <w:b/>
      <w:bCs/>
      <w:caps/>
    </w:rPr>
  </w:style>
  <w:style w:type="paragraph" w:styleId="ae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0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1">
    <w:name w:val="Normal (Web)"/>
    <w:basedOn w:val="a"/>
    <w:pPr>
      <w:spacing w:before="100" w:after="100"/>
    </w:pPr>
  </w:style>
  <w:style w:type="paragraph" w:customStyle="1" w:styleId="18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2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3">
    <w:name w:val="Содержимое таблицы"/>
    <w:basedOn w:val="a"/>
    <w:pPr>
      <w:suppressLineNumbers/>
    </w:pPr>
  </w:style>
  <w:style w:type="paragraph" w:customStyle="1" w:styleId="af4">
    <w:name w:val="Заголовок таблицы"/>
    <w:basedOn w:val="af3"/>
    <w:pPr>
      <w:jc w:val="center"/>
    </w:pPr>
    <w:rPr>
      <w:b/>
      <w:bCs/>
    </w:rPr>
  </w:style>
  <w:style w:type="paragraph" w:customStyle="1" w:styleId="af5">
    <w:name w:val="Содержимое врезки"/>
    <w:basedOn w:val="ac"/>
  </w:style>
  <w:style w:type="paragraph" w:styleId="af6">
    <w:name w:val="footnote text"/>
    <w:basedOn w:val="a"/>
    <w:rsid w:val="00CB158A"/>
    <w:pPr>
      <w:suppressAutoHyphens w:val="0"/>
    </w:pPr>
    <w:rPr>
      <w:sz w:val="20"/>
      <w:szCs w:val="20"/>
    </w:rPr>
  </w:style>
  <w:style w:type="table" w:styleId="af7">
    <w:name w:val="Table Grid"/>
    <w:basedOn w:val="a1"/>
    <w:uiPriority w:val="59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9">
    <w:name w:val="Обычный1"/>
    <w:rsid w:val="0091397F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8">
    <w:name w:val="List Paragraph"/>
    <w:basedOn w:val="a"/>
    <w:uiPriority w:val="34"/>
    <w:qFormat/>
    <w:rsid w:val="00A10A04"/>
    <w:pPr>
      <w:ind w:left="720"/>
      <w:contextualSpacing/>
    </w:pPr>
  </w:style>
  <w:style w:type="character" w:styleId="af9">
    <w:name w:val="annotation reference"/>
    <w:basedOn w:val="a0"/>
    <w:rsid w:val="00FA4963"/>
    <w:rPr>
      <w:sz w:val="16"/>
      <w:szCs w:val="16"/>
    </w:rPr>
  </w:style>
  <w:style w:type="paragraph" w:styleId="afa">
    <w:name w:val="annotation text"/>
    <w:basedOn w:val="a"/>
    <w:link w:val="afb"/>
    <w:rsid w:val="00FA4963"/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rsid w:val="00FA4963"/>
    <w:rPr>
      <w:color w:val="000000"/>
      <w:lang w:eastAsia="ar-SA"/>
    </w:rPr>
  </w:style>
  <w:style w:type="character" w:customStyle="1" w:styleId="afc">
    <w:name w:val="Основной текст_"/>
    <w:basedOn w:val="a0"/>
    <w:link w:val="1a"/>
    <w:rsid w:val="005509F0"/>
    <w:rPr>
      <w:sz w:val="17"/>
      <w:szCs w:val="17"/>
      <w:shd w:val="clear" w:color="auto" w:fill="FFFFFF"/>
    </w:rPr>
  </w:style>
  <w:style w:type="character" w:customStyle="1" w:styleId="42">
    <w:name w:val="Основной текст (4)_"/>
    <w:basedOn w:val="a0"/>
    <w:link w:val="43"/>
    <w:rsid w:val="005509F0"/>
    <w:rPr>
      <w:sz w:val="17"/>
      <w:szCs w:val="17"/>
      <w:shd w:val="clear" w:color="auto" w:fill="FFFFFF"/>
    </w:rPr>
  </w:style>
  <w:style w:type="paragraph" w:customStyle="1" w:styleId="1a">
    <w:name w:val="Основной текст1"/>
    <w:basedOn w:val="a"/>
    <w:link w:val="afc"/>
    <w:rsid w:val="005509F0"/>
    <w:pPr>
      <w:widowControl/>
      <w:shd w:val="clear" w:color="auto" w:fill="FFFFFF"/>
      <w:suppressAutoHyphens w:val="0"/>
      <w:autoSpaceDE/>
      <w:spacing w:line="0" w:lineRule="atLeast"/>
      <w:ind w:hanging="220"/>
    </w:pPr>
    <w:rPr>
      <w:color w:val="auto"/>
      <w:sz w:val="17"/>
      <w:szCs w:val="17"/>
      <w:lang w:eastAsia="ru-RU"/>
    </w:rPr>
  </w:style>
  <w:style w:type="paragraph" w:customStyle="1" w:styleId="43">
    <w:name w:val="Основной текст (4)"/>
    <w:basedOn w:val="a"/>
    <w:link w:val="42"/>
    <w:rsid w:val="005509F0"/>
    <w:pPr>
      <w:widowControl/>
      <w:shd w:val="clear" w:color="auto" w:fill="FFFFFF"/>
      <w:suppressAutoHyphens w:val="0"/>
      <w:autoSpaceDE/>
      <w:spacing w:line="0" w:lineRule="atLeast"/>
    </w:pPr>
    <w:rPr>
      <w:color w:val="auto"/>
      <w:sz w:val="17"/>
      <w:szCs w:val="1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7</Pages>
  <Words>1350</Words>
  <Characters>7697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9029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С.С. Уколов</cp:lastModifiedBy>
  <cp:revision>63</cp:revision>
  <cp:lastPrinted>2013-04-29T06:42:00Z</cp:lastPrinted>
  <dcterms:created xsi:type="dcterms:W3CDTF">2016-12-09T08:49:00Z</dcterms:created>
  <dcterms:modified xsi:type="dcterms:W3CDTF">2018-12-10T09:04:00Z</dcterms:modified>
</cp:coreProperties>
</file>