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3758D9" w:rsidRDefault="003758D9" w:rsidP="003A5F1E">
      <w:pPr>
        <w:ind w:firstLine="709"/>
        <w:jc w:val="center"/>
      </w:pPr>
      <w:r>
        <w:t>МИНИСТЕРСТВО ОБРАЗОВАНИЯ И НАУКИ РОССИЙСКОЙ ФЕДЕРАЦИИ</w:t>
      </w:r>
    </w:p>
    <w:p w:rsidR="003758D9" w:rsidRDefault="003758D9">
      <w:pPr>
        <w:jc w:val="center"/>
      </w:pPr>
      <w:r>
        <w:t>Федеральное государственное автономное образовательное учреждение</w:t>
      </w:r>
    </w:p>
    <w:p w:rsidR="003758D9" w:rsidRDefault="003758D9">
      <w:pPr>
        <w:jc w:val="center"/>
      </w:pPr>
      <w:r>
        <w:t>высшего профессионального образования</w:t>
      </w:r>
    </w:p>
    <w:p w:rsidR="003758D9" w:rsidRDefault="003758D9">
      <w:pPr>
        <w:jc w:val="center"/>
      </w:pPr>
      <w:r>
        <w:t>«Уральский федеральный университет имени первого Президента России Б.</w:t>
      </w:r>
      <w:r w:rsidR="00593DF6" w:rsidRPr="00593DF6">
        <w:t xml:space="preserve"> </w:t>
      </w:r>
      <w:r>
        <w:t>Н.</w:t>
      </w:r>
      <w:r w:rsidR="00593DF6" w:rsidRPr="00593DF6">
        <w:t xml:space="preserve"> </w:t>
      </w:r>
      <w:r>
        <w:t>Ельцина»</w:t>
      </w:r>
    </w:p>
    <w:p w:rsidR="003758D9" w:rsidRDefault="003758D9">
      <w:pPr>
        <w:jc w:val="center"/>
      </w:pPr>
    </w:p>
    <w:p w:rsidR="003758D9" w:rsidRDefault="003758D9">
      <w:pPr>
        <w:jc w:val="center"/>
      </w:pPr>
      <w:r>
        <w:t xml:space="preserve"> </w:t>
      </w:r>
    </w:p>
    <w:p w:rsidR="003758D9" w:rsidRDefault="003758D9">
      <w:pPr>
        <w:jc w:val="right"/>
      </w:pPr>
      <w:r>
        <w:t>УТВЕРЖДАЮ</w:t>
      </w:r>
    </w:p>
    <w:p w:rsidR="003758D9" w:rsidRDefault="003758D9">
      <w:pPr>
        <w:ind w:left="5222"/>
        <w:jc w:val="right"/>
      </w:pPr>
      <w:r>
        <w:t>Проректор по учебной работе</w:t>
      </w:r>
    </w:p>
    <w:p w:rsidR="003758D9" w:rsidRDefault="003758D9">
      <w:pPr>
        <w:ind w:left="5222"/>
        <w:jc w:val="right"/>
      </w:pPr>
    </w:p>
    <w:p w:rsidR="003758D9" w:rsidRDefault="003758D9">
      <w:pPr>
        <w:ind w:left="5222"/>
        <w:jc w:val="right"/>
      </w:pPr>
      <w:r>
        <w:t xml:space="preserve">___________________  </w:t>
      </w:r>
      <w:r w:rsidR="009E1DFB" w:rsidRPr="009E1DFB">
        <w:t>С.</w:t>
      </w:r>
      <w:r w:rsidR="00593DF6" w:rsidRPr="003A5F1E">
        <w:t xml:space="preserve"> </w:t>
      </w:r>
      <w:r w:rsidR="009E1DFB" w:rsidRPr="009E1DFB">
        <w:t>Т.</w:t>
      </w:r>
      <w:r w:rsidR="0040075F">
        <w:t xml:space="preserve"> </w:t>
      </w:r>
      <w:r w:rsidR="009E1DFB" w:rsidRPr="009E1DFB">
        <w:t>Князев</w:t>
      </w:r>
    </w:p>
    <w:p w:rsidR="003758D9" w:rsidRDefault="003758D9">
      <w:pPr>
        <w:ind w:left="5222"/>
        <w:jc w:val="right"/>
      </w:pPr>
      <w:r>
        <w:t>«___» _________________ 20.. г.</w:t>
      </w:r>
    </w:p>
    <w:p w:rsidR="003758D9" w:rsidRDefault="003758D9">
      <w:pPr>
        <w:jc w:val="center"/>
      </w:pPr>
    </w:p>
    <w:p w:rsidR="003758D9" w:rsidRDefault="003758D9">
      <w:pPr>
        <w:jc w:val="center"/>
      </w:pPr>
    </w:p>
    <w:p w:rsidR="003758D9" w:rsidRDefault="003758D9">
      <w:pPr>
        <w:jc w:val="center"/>
      </w:pPr>
    </w:p>
    <w:p w:rsidR="003758D9" w:rsidRDefault="003758D9" w:rsidP="00405BE9"/>
    <w:p w:rsidR="003758D9" w:rsidRDefault="003758D9">
      <w:pPr>
        <w:jc w:val="center"/>
      </w:pPr>
    </w:p>
    <w:p w:rsidR="003758D9" w:rsidRPr="00EE00EB" w:rsidRDefault="00547A3A">
      <w:pPr>
        <w:jc w:val="center"/>
      </w:pPr>
      <w:r w:rsidRPr="00EE00EB">
        <w:rPr>
          <w:b/>
          <w:color w:val="auto"/>
        </w:rPr>
        <w:t xml:space="preserve">РАБОЧАЯ </w:t>
      </w:r>
      <w:r w:rsidR="003758D9" w:rsidRPr="00EE00EB">
        <w:rPr>
          <w:b/>
        </w:rPr>
        <w:t>ПРОГРАММА МОДУЛЯ</w:t>
      </w:r>
    </w:p>
    <w:p w:rsidR="003758D9" w:rsidRPr="0063540B" w:rsidRDefault="0063540B">
      <w:pPr>
        <w:jc w:val="center"/>
        <w:rPr>
          <w:caps/>
        </w:rPr>
      </w:pPr>
      <w:r w:rsidRPr="0063540B">
        <w:rPr>
          <w:b/>
          <w:caps/>
        </w:rPr>
        <w:t>Современные сетевые технологии</w:t>
      </w:r>
    </w:p>
    <w:p w:rsidR="00F77031" w:rsidRPr="00EE00EB" w:rsidRDefault="00F77031">
      <w:pPr>
        <w:jc w:val="center"/>
      </w:pPr>
    </w:p>
    <w:p w:rsidR="00F77031" w:rsidRPr="00EE00EB" w:rsidRDefault="00F77031">
      <w:pPr>
        <w:jc w:val="center"/>
      </w:pPr>
    </w:p>
    <w:tbl>
      <w:tblPr>
        <w:tblW w:w="102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072"/>
        <w:gridCol w:w="4225"/>
      </w:tblGrid>
      <w:tr w:rsidR="00F77031" w:rsidRPr="00EE00EB" w:rsidTr="009D7C33">
        <w:trPr>
          <w:trHeight w:val="148"/>
        </w:trPr>
        <w:tc>
          <w:tcPr>
            <w:tcW w:w="6072" w:type="dxa"/>
            <w:shd w:val="clear" w:color="auto" w:fill="auto"/>
          </w:tcPr>
          <w:p w:rsidR="00F77031" w:rsidRPr="00EE00EB" w:rsidRDefault="00F77031" w:rsidP="00B23BFF">
            <w:pPr>
              <w:rPr>
                <w:b/>
              </w:rPr>
            </w:pPr>
            <w:r w:rsidRPr="00EE00EB">
              <w:rPr>
                <w:b/>
              </w:rPr>
              <w:t>Перечень сведений о рабочей программе модуля</w:t>
            </w:r>
          </w:p>
        </w:tc>
        <w:tc>
          <w:tcPr>
            <w:tcW w:w="4225" w:type="dxa"/>
            <w:shd w:val="clear" w:color="auto" w:fill="auto"/>
          </w:tcPr>
          <w:p w:rsidR="00F77031" w:rsidRPr="00EE00EB" w:rsidRDefault="00F77031" w:rsidP="009D7C33">
            <w:pPr>
              <w:jc w:val="center"/>
              <w:rPr>
                <w:b/>
              </w:rPr>
            </w:pPr>
            <w:r w:rsidRPr="00EE00EB">
              <w:rPr>
                <w:b/>
              </w:rPr>
              <w:t>Учетные данные</w:t>
            </w:r>
          </w:p>
        </w:tc>
      </w:tr>
      <w:tr w:rsidR="00F77031" w:rsidRPr="00EE00EB" w:rsidTr="009D7C33">
        <w:trPr>
          <w:trHeight w:val="332"/>
        </w:trPr>
        <w:tc>
          <w:tcPr>
            <w:tcW w:w="6072" w:type="dxa"/>
            <w:shd w:val="clear" w:color="auto" w:fill="auto"/>
          </w:tcPr>
          <w:p w:rsidR="00F77031" w:rsidRPr="00EE00EB" w:rsidRDefault="00F77031" w:rsidP="00B23BFF">
            <w:r w:rsidRPr="00EE00EB">
              <w:rPr>
                <w:b/>
              </w:rPr>
              <w:t>Модуль</w:t>
            </w:r>
            <w:r w:rsidRPr="00EE00EB">
              <w:t xml:space="preserve"> </w:t>
            </w:r>
          </w:p>
          <w:p w:rsidR="00F77031" w:rsidRPr="0063540B" w:rsidRDefault="0063540B" w:rsidP="00B23BFF">
            <w:r w:rsidRPr="0063540B">
              <w:t>Современные сетевые технологии</w:t>
            </w:r>
          </w:p>
        </w:tc>
        <w:tc>
          <w:tcPr>
            <w:tcW w:w="4225" w:type="dxa"/>
            <w:shd w:val="clear" w:color="auto" w:fill="auto"/>
          </w:tcPr>
          <w:p w:rsidR="000C0D0E" w:rsidRPr="00EE00EB" w:rsidRDefault="00F77031" w:rsidP="009D7C33">
            <w:pPr>
              <w:jc w:val="both"/>
            </w:pPr>
            <w:r w:rsidRPr="00EE00EB">
              <w:rPr>
                <w:b/>
              </w:rPr>
              <w:t>Код модуля</w:t>
            </w:r>
            <w:r w:rsidRPr="00EE00EB">
              <w:t xml:space="preserve"> </w:t>
            </w:r>
          </w:p>
          <w:p w:rsidR="00F77031" w:rsidRPr="0063540B" w:rsidRDefault="0063540B" w:rsidP="000C0D0E">
            <w:r w:rsidRPr="0063540B">
              <w:rPr>
                <w:lang w:eastAsia="ru-RU"/>
              </w:rPr>
              <w:t>1129979</w:t>
            </w:r>
          </w:p>
        </w:tc>
      </w:tr>
      <w:tr w:rsidR="00F77031" w:rsidRPr="00EE00EB" w:rsidTr="009D7C33">
        <w:trPr>
          <w:trHeight w:val="332"/>
        </w:trPr>
        <w:tc>
          <w:tcPr>
            <w:tcW w:w="6072" w:type="dxa"/>
            <w:shd w:val="clear" w:color="auto" w:fill="auto"/>
          </w:tcPr>
          <w:p w:rsidR="00F77031" w:rsidRPr="00EE00EB" w:rsidRDefault="00F77031" w:rsidP="00B23BFF">
            <w:r w:rsidRPr="00EE00EB">
              <w:rPr>
                <w:b/>
              </w:rPr>
              <w:t>Образовательная программа</w:t>
            </w:r>
          </w:p>
          <w:p w:rsidR="00F77031" w:rsidRPr="003F40FD" w:rsidRDefault="003F40FD" w:rsidP="00B23BFF">
            <w:r w:rsidRPr="003F40FD">
              <w:rPr>
                <w:iCs/>
                <w:spacing w:val="-1"/>
              </w:rPr>
              <w:t>Информатика и вычислительная техника</w:t>
            </w:r>
          </w:p>
        </w:tc>
        <w:tc>
          <w:tcPr>
            <w:tcW w:w="4225" w:type="dxa"/>
            <w:shd w:val="clear" w:color="auto" w:fill="auto"/>
          </w:tcPr>
          <w:p w:rsidR="000C0D0E" w:rsidRPr="00EE00EB" w:rsidRDefault="00F77031" w:rsidP="009D7C33">
            <w:pPr>
              <w:jc w:val="both"/>
            </w:pPr>
            <w:r w:rsidRPr="00EE00EB">
              <w:rPr>
                <w:b/>
              </w:rPr>
              <w:t>Код ОП</w:t>
            </w:r>
            <w:r w:rsidRPr="00EE00EB">
              <w:t xml:space="preserve"> </w:t>
            </w:r>
          </w:p>
          <w:p w:rsidR="00F77031" w:rsidRPr="003F40FD" w:rsidRDefault="003F40FD" w:rsidP="000C0D0E">
            <w:r w:rsidRPr="003F40FD">
              <w:t>09.03.01/01.01</w:t>
            </w:r>
          </w:p>
        </w:tc>
      </w:tr>
      <w:tr w:rsidR="00F77031" w:rsidRPr="00EE00EB" w:rsidTr="009D7C33">
        <w:trPr>
          <w:trHeight w:val="332"/>
        </w:trPr>
        <w:tc>
          <w:tcPr>
            <w:tcW w:w="6072" w:type="dxa"/>
            <w:shd w:val="clear" w:color="auto" w:fill="auto"/>
          </w:tcPr>
          <w:p w:rsidR="00F77031" w:rsidRPr="00EE00EB" w:rsidRDefault="00F77031" w:rsidP="00B23BFF">
            <w:pPr>
              <w:rPr>
                <w:b/>
              </w:rPr>
            </w:pPr>
            <w:r w:rsidRPr="00EE00EB">
              <w:rPr>
                <w:b/>
              </w:rPr>
              <w:t>Траектория образовательной программы (ТОП)</w:t>
            </w:r>
          </w:p>
        </w:tc>
        <w:tc>
          <w:tcPr>
            <w:tcW w:w="4225" w:type="dxa"/>
            <w:shd w:val="clear" w:color="auto" w:fill="auto"/>
          </w:tcPr>
          <w:p w:rsidR="00F77031" w:rsidRPr="00EE00EB" w:rsidRDefault="00EA4C55" w:rsidP="009D7C33">
            <w:pPr>
              <w:jc w:val="both"/>
              <w:rPr>
                <w:b/>
                <w:i/>
                <w:color w:val="auto"/>
              </w:rPr>
            </w:pPr>
            <w:r>
              <w:rPr>
                <w:i/>
              </w:rPr>
              <w:t>Без траекторий</w:t>
            </w:r>
          </w:p>
        </w:tc>
      </w:tr>
      <w:tr w:rsidR="00F77031" w:rsidRPr="00EE00EB" w:rsidTr="009D7C33">
        <w:trPr>
          <w:trHeight w:val="332"/>
        </w:trPr>
        <w:tc>
          <w:tcPr>
            <w:tcW w:w="6072" w:type="dxa"/>
            <w:shd w:val="clear" w:color="auto" w:fill="auto"/>
          </w:tcPr>
          <w:p w:rsidR="00F77031" w:rsidRPr="00EE00EB" w:rsidRDefault="00F77031" w:rsidP="00B23BFF">
            <w:r w:rsidRPr="00EE00EB">
              <w:rPr>
                <w:b/>
              </w:rPr>
              <w:t>Направление подготовки</w:t>
            </w:r>
            <w:r w:rsidRPr="00EE00EB">
              <w:t xml:space="preserve"> </w:t>
            </w:r>
          </w:p>
          <w:p w:rsidR="00F77031" w:rsidRPr="00D31623" w:rsidRDefault="00D31623" w:rsidP="00B23BFF">
            <w:r w:rsidRPr="00D31623">
              <w:rPr>
                <w:iCs/>
                <w:spacing w:val="-1"/>
              </w:rPr>
              <w:t>Информатика и вычислительная техника</w:t>
            </w:r>
          </w:p>
        </w:tc>
        <w:tc>
          <w:tcPr>
            <w:tcW w:w="4225" w:type="dxa"/>
            <w:vMerge w:val="restart"/>
            <w:shd w:val="clear" w:color="auto" w:fill="auto"/>
          </w:tcPr>
          <w:p w:rsidR="000C0D0E" w:rsidRPr="00EE00EB" w:rsidRDefault="00F77031" w:rsidP="009D7C33">
            <w:pPr>
              <w:jc w:val="both"/>
            </w:pPr>
            <w:r w:rsidRPr="00EE00EB">
              <w:rPr>
                <w:b/>
              </w:rPr>
              <w:t>Код направления и уровня подготовки</w:t>
            </w:r>
            <w:r w:rsidRPr="00EE00EB">
              <w:t xml:space="preserve"> </w:t>
            </w:r>
          </w:p>
          <w:p w:rsidR="00F77031" w:rsidRPr="00131F6B" w:rsidRDefault="00131F6B" w:rsidP="009D7C33">
            <w:pPr>
              <w:jc w:val="both"/>
            </w:pPr>
            <w:r w:rsidRPr="00131F6B">
              <w:t>09.03.01</w:t>
            </w:r>
          </w:p>
        </w:tc>
      </w:tr>
      <w:tr w:rsidR="00F77031" w:rsidRPr="00EE00EB" w:rsidTr="009D7C33">
        <w:trPr>
          <w:trHeight w:val="332"/>
        </w:trPr>
        <w:tc>
          <w:tcPr>
            <w:tcW w:w="6072" w:type="dxa"/>
            <w:shd w:val="clear" w:color="auto" w:fill="auto"/>
          </w:tcPr>
          <w:p w:rsidR="00F77031" w:rsidRPr="00EE00EB" w:rsidRDefault="00F77031" w:rsidP="00B23BFF">
            <w:r w:rsidRPr="00EE00EB">
              <w:rPr>
                <w:b/>
              </w:rPr>
              <w:t>Уровень подготовки</w:t>
            </w:r>
            <w:r w:rsidRPr="00EE00EB">
              <w:t xml:space="preserve"> </w:t>
            </w:r>
          </w:p>
          <w:p w:rsidR="00F77031" w:rsidRPr="00131F6B" w:rsidRDefault="00131F6B" w:rsidP="00B23BFF">
            <w:proofErr w:type="spellStart"/>
            <w:r w:rsidRPr="00131F6B">
              <w:rPr>
                <w:iCs/>
                <w:spacing w:val="-1"/>
              </w:rPr>
              <w:t>бакалавриат</w:t>
            </w:r>
            <w:proofErr w:type="spellEnd"/>
          </w:p>
        </w:tc>
        <w:tc>
          <w:tcPr>
            <w:tcW w:w="4225" w:type="dxa"/>
            <w:vMerge/>
            <w:shd w:val="clear" w:color="auto" w:fill="auto"/>
          </w:tcPr>
          <w:p w:rsidR="00F77031" w:rsidRPr="00EE00EB" w:rsidRDefault="00F77031" w:rsidP="009D7C33">
            <w:pPr>
              <w:jc w:val="both"/>
            </w:pPr>
          </w:p>
        </w:tc>
      </w:tr>
      <w:tr w:rsidR="00F77031" w:rsidRPr="00EE00EB" w:rsidTr="009D7C33">
        <w:trPr>
          <w:trHeight w:val="332"/>
        </w:trPr>
        <w:tc>
          <w:tcPr>
            <w:tcW w:w="6072" w:type="dxa"/>
            <w:shd w:val="clear" w:color="auto" w:fill="auto"/>
          </w:tcPr>
          <w:p w:rsidR="00F77031" w:rsidRPr="00EE00EB" w:rsidRDefault="00F77031" w:rsidP="00B23BFF">
            <w:pPr>
              <w:rPr>
                <w:b/>
              </w:rPr>
            </w:pPr>
            <w:r w:rsidRPr="00EE00EB">
              <w:rPr>
                <w:b/>
              </w:rPr>
              <w:t>ФГОС</w:t>
            </w:r>
          </w:p>
        </w:tc>
        <w:tc>
          <w:tcPr>
            <w:tcW w:w="4225" w:type="dxa"/>
            <w:shd w:val="clear" w:color="auto" w:fill="auto"/>
          </w:tcPr>
          <w:p w:rsidR="00F77031" w:rsidRPr="00EE00EB" w:rsidRDefault="00F77031" w:rsidP="009D7C33">
            <w:pPr>
              <w:jc w:val="both"/>
            </w:pPr>
            <w:r w:rsidRPr="00EE00EB">
              <w:rPr>
                <w:b/>
              </w:rPr>
              <w:t xml:space="preserve">Реквизиты приказа </w:t>
            </w:r>
            <w:proofErr w:type="spellStart"/>
            <w:r w:rsidRPr="00EE00EB">
              <w:rPr>
                <w:b/>
              </w:rPr>
              <w:t>Минобрнауки</w:t>
            </w:r>
            <w:proofErr w:type="spellEnd"/>
            <w:r w:rsidRPr="00EE00EB">
              <w:rPr>
                <w:b/>
              </w:rPr>
              <w:t xml:space="preserve"> РФ об утверждении  ФГОС ВО</w:t>
            </w:r>
            <w:r w:rsidRPr="00EE00EB">
              <w:t xml:space="preserve">:  </w:t>
            </w:r>
            <w:r w:rsidR="00D75B81" w:rsidRPr="00D75B81">
              <w:t>09.02.2016 г. № 41030</w:t>
            </w:r>
          </w:p>
        </w:tc>
      </w:tr>
    </w:tbl>
    <w:p w:rsidR="003758D9" w:rsidRDefault="003758D9">
      <w:pPr>
        <w:jc w:val="center"/>
      </w:pPr>
    </w:p>
    <w:p w:rsidR="003758D9" w:rsidRDefault="003758D9" w:rsidP="00F77031">
      <w:pPr>
        <w:jc w:val="center"/>
      </w:pPr>
      <w:r>
        <w:t xml:space="preserve"> </w:t>
      </w: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4131D8" w:rsidRDefault="004131D8" w:rsidP="004131D8">
      <w:pPr>
        <w:jc w:val="center"/>
        <w:rPr>
          <w:i/>
        </w:rPr>
      </w:pPr>
    </w:p>
    <w:p w:rsidR="002A0B8E" w:rsidRDefault="002A0B8E" w:rsidP="004131D8">
      <w:pPr>
        <w:jc w:val="center"/>
        <w:rPr>
          <w:i/>
        </w:rPr>
      </w:pPr>
    </w:p>
    <w:p w:rsidR="002A0B8E" w:rsidRDefault="002A0B8E" w:rsidP="004131D8">
      <w:pPr>
        <w:jc w:val="center"/>
        <w:rPr>
          <w:i/>
        </w:rPr>
      </w:pPr>
    </w:p>
    <w:p w:rsidR="002A0B8E" w:rsidRDefault="002A0B8E" w:rsidP="004131D8">
      <w:pPr>
        <w:jc w:val="center"/>
        <w:rPr>
          <w:i/>
        </w:rPr>
      </w:pPr>
    </w:p>
    <w:p w:rsidR="004131D8" w:rsidRDefault="004131D8" w:rsidP="004131D8">
      <w:pPr>
        <w:jc w:val="center"/>
        <w:rPr>
          <w:i/>
        </w:rPr>
      </w:pPr>
    </w:p>
    <w:p w:rsidR="004131D8" w:rsidRPr="00EA141C" w:rsidRDefault="004131D8" w:rsidP="004131D8">
      <w:pPr>
        <w:jc w:val="center"/>
        <w:rPr>
          <w:color w:val="auto"/>
        </w:rPr>
      </w:pPr>
      <w:r>
        <w:rPr>
          <w:b/>
        </w:rPr>
        <w:t xml:space="preserve">Екатеринбург, </w:t>
      </w:r>
      <w:r w:rsidRPr="00EA141C">
        <w:rPr>
          <w:b/>
          <w:color w:val="auto"/>
        </w:rPr>
        <w:t>20</w:t>
      </w:r>
      <w:r w:rsidR="00A56307">
        <w:rPr>
          <w:b/>
          <w:color w:val="auto"/>
        </w:rPr>
        <w:t>1</w:t>
      </w:r>
      <w:r w:rsidR="00344118">
        <w:rPr>
          <w:b/>
          <w:color w:val="auto"/>
        </w:rPr>
        <w:t>6</w:t>
      </w:r>
    </w:p>
    <w:p w:rsidR="004131D8" w:rsidRDefault="004131D8" w:rsidP="004131D8">
      <w:pPr>
        <w:jc w:val="center"/>
        <w:sectPr w:rsidR="004131D8" w:rsidSect="009822B3">
          <w:footerReference w:type="default" r:id="rId8"/>
          <w:footerReference w:type="first" r:id="rId9"/>
          <w:pgSz w:w="11906" w:h="16838"/>
          <w:pgMar w:top="1134" w:right="851" w:bottom="709" w:left="1418" w:header="720" w:footer="571" w:gutter="0"/>
          <w:cols w:space="720"/>
          <w:titlePg/>
          <w:docGrid w:linePitch="600" w:charSpace="32768"/>
        </w:sectPr>
      </w:pPr>
    </w:p>
    <w:p w:rsidR="003758D9" w:rsidRDefault="003758D9">
      <w:pPr>
        <w:pageBreakBefore/>
      </w:pPr>
      <w:r>
        <w:lastRenderedPageBreak/>
        <w:t>Программа модуля составлена авторами:</w:t>
      </w:r>
    </w:p>
    <w:p w:rsidR="003758D9" w:rsidRDefault="003758D9">
      <w:pPr>
        <w:jc w:val="center"/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912"/>
        <w:gridCol w:w="1923"/>
        <w:gridCol w:w="2268"/>
        <w:gridCol w:w="1701"/>
        <w:gridCol w:w="1476"/>
        <w:gridCol w:w="1450"/>
      </w:tblGrid>
      <w:tr w:rsidR="003758D9" w:rsidTr="00C852E5">
        <w:trPr>
          <w:trHeight w:val="290"/>
        </w:trPr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Default="003758D9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№ п/п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Default="003758D9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ФИО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Default="003758D9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Ученая степень, ученое звание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Default="003758D9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Должность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Default="003758D9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Кафедра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758D9" w:rsidRDefault="003758D9">
            <w:pPr>
              <w:ind w:right="2"/>
              <w:jc w:val="center"/>
            </w:pPr>
            <w:r>
              <w:rPr>
                <w:b/>
              </w:rPr>
              <w:t>Подпись</w:t>
            </w:r>
          </w:p>
        </w:tc>
      </w:tr>
      <w:tr w:rsidR="003758D9" w:rsidRPr="00EE00EB" w:rsidTr="00C852E5">
        <w:trPr>
          <w:trHeight w:val="176"/>
        </w:trPr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ind w:right="2"/>
              <w:jc w:val="center"/>
            </w:pPr>
            <w:r w:rsidRPr="00EE00EB">
              <w:t>1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2874B0" w:rsidP="002874B0">
            <w:pPr>
              <w:snapToGrid w:val="0"/>
              <w:ind w:right="2"/>
              <w:jc w:val="center"/>
            </w:pPr>
            <w:r>
              <w:t>С.С. Уколов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snapToGrid w:val="0"/>
              <w:ind w:right="2"/>
              <w:jc w:val="center"/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2B7DA0">
            <w:pPr>
              <w:snapToGrid w:val="0"/>
              <w:ind w:right="2"/>
              <w:jc w:val="center"/>
            </w:pPr>
            <w:r>
              <w:t>Ассистент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2B7DA0">
            <w:pPr>
              <w:snapToGrid w:val="0"/>
              <w:ind w:right="2"/>
              <w:jc w:val="center"/>
              <w:rPr>
                <w:color w:val="auto"/>
              </w:rPr>
            </w:pPr>
            <w:r>
              <w:rPr>
                <w:i/>
              </w:rPr>
              <w:t>Кафедра информационных технологий и автоматизации проектирования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snapToGrid w:val="0"/>
              <w:ind w:right="2"/>
              <w:jc w:val="center"/>
            </w:pPr>
          </w:p>
        </w:tc>
      </w:tr>
    </w:tbl>
    <w:p w:rsidR="003758D9" w:rsidRPr="00EE00EB" w:rsidRDefault="003758D9">
      <w:pPr>
        <w:jc w:val="both"/>
        <w:rPr>
          <w:spacing w:val="-3"/>
        </w:rPr>
      </w:pPr>
    </w:p>
    <w:p w:rsidR="00F23457" w:rsidRPr="00EE00EB" w:rsidRDefault="002F611C" w:rsidP="00F23457">
      <w:pPr>
        <w:rPr>
          <w:b/>
        </w:rPr>
      </w:pPr>
      <w:r>
        <w:rPr>
          <w:b/>
        </w:rPr>
        <w:t>Руководитель</w:t>
      </w:r>
      <w:r w:rsidR="003758D9" w:rsidRPr="00EE00EB">
        <w:t xml:space="preserve"> </w:t>
      </w:r>
      <w:r w:rsidR="003758D9" w:rsidRPr="00EE00EB">
        <w:rPr>
          <w:b/>
        </w:rPr>
        <w:t xml:space="preserve">модуля </w:t>
      </w:r>
      <w:r w:rsidR="003758D9" w:rsidRPr="00EE00EB">
        <w:t xml:space="preserve">       </w:t>
      </w:r>
      <w:r w:rsidR="00F23457" w:rsidRPr="00EE00EB">
        <w:t xml:space="preserve">                                             </w:t>
      </w:r>
      <w:r w:rsidR="003758D9" w:rsidRPr="00EE00EB">
        <w:t xml:space="preserve"> </w:t>
      </w:r>
      <w:r>
        <w:t xml:space="preserve">                                      </w:t>
      </w:r>
      <w:r w:rsidR="0029097D">
        <w:t>С.С. Уколов</w:t>
      </w:r>
    </w:p>
    <w:p w:rsidR="003758D9" w:rsidRPr="00EE00EB" w:rsidRDefault="003758D9" w:rsidP="00F23457">
      <w:pPr>
        <w:rPr>
          <w:b/>
        </w:rPr>
      </w:pPr>
    </w:p>
    <w:p w:rsidR="00812443" w:rsidRDefault="00812443" w:rsidP="00812443">
      <w:r w:rsidRPr="0024460E">
        <w:rPr>
          <w:b/>
        </w:rPr>
        <w:t xml:space="preserve">Рекомендовано учебно-методическим советом </w:t>
      </w:r>
    </w:p>
    <w:p w:rsidR="00812443" w:rsidRPr="0024460E" w:rsidRDefault="00812443" w:rsidP="00812443">
      <w:r w:rsidRPr="001C3235">
        <w:rPr>
          <w:b/>
        </w:rPr>
        <w:t>Механико-машиностроительного института</w:t>
      </w:r>
      <w:r>
        <w:rPr>
          <w:color w:val="C00000"/>
        </w:rPr>
        <w:t xml:space="preserve"> </w:t>
      </w:r>
    </w:p>
    <w:p w:rsidR="00812443" w:rsidRPr="0024460E" w:rsidRDefault="00812443" w:rsidP="00812443">
      <w:pPr>
        <w:spacing w:before="360" w:line="360" w:lineRule="auto"/>
      </w:pPr>
      <w:r>
        <w:t>Заместитель п</w:t>
      </w:r>
      <w:r w:rsidRPr="0024460E">
        <w:t>редседател</w:t>
      </w:r>
      <w:r>
        <w:t>я</w:t>
      </w:r>
      <w:r w:rsidRPr="0024460E">
        <w:t xml:space="preserve"> учебно-методического совета</w:t>
      </w:r>
      <w:r>
        <w:t xml:space="preserve"> </w:t>
      </w:r>
      <w:r w:rsidRPr="0024460E">
        <w:t xml:space="preserve">                                      </w:t>
      </w:r>
      <w:r>
        <w:rPr>
          <w:i/>
        </w:rPr>
        <w:t>С.И. Солонин</w:t>
      </w:r>
    </w:p>
    <w:p w:rsidR="00812443" w:rsidRPr="0024460E" w:rsidRDefault="00812443" w:rsidP="00812443">
      <w:pPr>
        <w:spacing w:line="360" w:lineRule="auto"/>
        <w:jc w:val="both"/>
        <w:rPr>
          <w:spacing w:val="-3"/>
        </w:rPr>
      </w:pPr>
      <w:r w:rsidRPr="0024460E">
        <w:t>Протокол № ______   от __________</w:t>
      </w:r>
      <w:r w:rsidRPr="001C3235">
        <w:t>20</w:t>
      </w:r>
      <w:r w:rsidRPr="00D730AE">
        <w:t>16</w:t>
      </w:r>
      <w:r w:rsidRPr="0024460E">
        <w:t xml:space="preserve"> г.</w:t>
      </w:r>
    </w:p>
    <w:p w:rsidR="00C852E5" w:rsidRPr="00EE00EB" w:rsidRDefault="00C852E5">
      <w:pPr>
        <w:jc w:val="both"/>
        <w:rPr>
          <w:b/>
        </w:rPr>
      </w:pPr>
    </w:p>
    <w:p w:rsidR="003758D9" w:rsidRPr="00EE00EB" w:rsidRDefault="003758D9">
      <w:pPr>
        <w:jc w:val="both"/>
        <w:rPr>
          <w:spacing w:val="-3"/>
        </w:rPr>
      </w:pPr>
      <w:r w:rsidRPr="00EE00EB">
        <w:rPr>
          <w:b/>
        </w:rPr>
        <w:t>Согласовано:</w:t>
      </w:r>
    </w:p>
    <w:p w:rsidR="00FC3A73" w:rsidRPr="00EE00EB" w:rsidRDefault="00FC3A73" w:rsidP="00FC3A73">
      <w:pPr>
        <w:jc w:val="both"/>
      </w:pPr>
    </w:p>
    <w:p w:rsidR="00C852E5" w:rsidRPr="00EE00EB" w:rsidRDefault="00EA141C" w:rsidP="00405BE9">
      <w:pPr>
        <w:jc w:val="both"/>
      </w:pPr>
      <w:r w:rsidRPr="00EE00EB">
        <w:rPr>
          <w:color w:val="auto"/>
        </w:rPr>
        <w:t xml:space="preserve">Дирекция </w:t>
      </w:r>
      <w:r w:rsidR="00FC3A73" w:rsidRPr="00EE00EB">
        <w:rPr>
          <w:color w:val="auto"/>
        </w:rPr>
        <w:t>образовательных программ</w:t>
      </w:r>
      <w:r w:rsidR="00FC3A73" w:rsidRPr="00EE00EB">
        <w:t xml:space="preserve"> </w:t>
      </w:r>
      <w:r w:rsidR="00FC3A73" w:rsidRPr="00EE00EB">
        <w:tab/>
      </w:r>
      <w:r w:rsidR="00FC3A73" w:rsidRPr="00EE00EB">
        <w:tab/>
      </w:r>
      <w:r w:rsidR="00FC3A73" w:rsidRPr="00EE00EB">
        <w:tab/>
      </w:r>
      <w:r w:rsidR="00FC3A73" w:rsidRPr="00EE00EB">
        <w:tab/>
        <w:t xml:space="preserve">         </w:t>
      </w:r>
      <w:r w:rsidRPr="00EE00EB">
        <w:t xml:space="preserve">              </w:t>
      </w:r>
      <w:r w:rsidR="00FC3A73" w:rsidRPr="00EE00EB">
        <w:t xml:space="preserve">  </w:t>
      </w:r>
    </w:p>
    <w:p w:rsidR="00405BE9" w:rsidRPr="00EE00EB" w:rsidRDefault="00405BE9" w:rsidP="00405BE9">
      <w:pPr>
        <w:jc w:val="both"/>
      </w:pPr>
    </w:p>
    <w:p w:rsidR="006931DA" w:rsidRDefault="006931DA">
      <w:pPr>
        <w:rPr>
          <w:b/>
          <w:color w:val="auto"/>
          <w:spacing w:val="-3"/>
        </w:rPr>
      </w:pPr>
      <w:r>
        <w:rPr>
          <w:b/>
          <w:color w:val="auto"/>
          <w:spacing w:val="-3"/>
        </w:rPr>
        <w:t>Руководител</w:t>
      </w:r>
      <w:r w:rsidR="00D5144E">
        <w:rPr>
          <w:b/>
          <w:color w:val="auto"/>
          <w:spacing w:val="-3"/>
        </w:rPr>
        <w:t>ь</w:t>
      </w:r>
      <w:r>
        <w:rPr>
          <w:b/>
          <w:color w:val="auto"/>
          <w:spacing w:val="-3"/>
        </w:rPr>
        <w:t xml:space="preserve"> образовательн</w:t>
      </w:r>
      <w:r w:rsidR="00D5144E">
        <w:rPr>
          <w:b/>
          <w:color w:val="auto"/>
          <w:spacing w:val="-3"/>
        </w:rPr>
        <w:t>ой</w:t>
      </w:r>
      <w:r w:rsidR="00C852E5" w:rsidRPr="00EE00EB">
        <w:rPr>
          <w:b/>
          <w:color w:val="auto"/>
          <w:spacing w:val="-3"/>
        </w:rPr>
        <w:t xml:space="preserve"> программы (ОП)</w:t>
      </w:r>
      <w:r>
        <w:rPr>
          <w:b/>
          <w:color w:val="auto"/>
          <w:spacing w:val="-3"/>
        </w:rPr>
        <w:t>, для котор</w:t>
      </w:r>
      <w:r w:rsidR="00D5144E">
        <w:rPr>
          <w:b/>
          <w:color w:val="auto"/>
          <w:spacing w:val="-3"/>
        </w:rPr>
        <w:t>ой</w:t>
      </w:r>
      <w:r w:rsidR="00405BE9" w:rsidRPr="00EE00EB">
        <w:rPr>
          <w:b/>
          <w:color w:val="auto"/>
          <w:spacing w:val="-3"/>
        </w:rPr>
        <w:t xml:space="preserve"> реализуется модуль</w:t>
      </w:r>
    </w:p>
    <w:p w:rsidR="00D5144E" w:rsidRDefault="00D5144E">
      <w:pPr>
        <w:rPr>
          <w:b/>
          <w:color w:val="auto"/>
          <w:spacing w:val="-3"/>
        </w:rPr>
      </w:pPr>
      <w:proofErr w:type="spellStart"/>
      <w:r w:rsidRPr="00C24B78">
        <w:t>Спиричева</w:t>
      </w:r>
      <w:proofErr w:type="spellEnd"/>
      <w:r w:rsidRPr="00C24B78">
        <w:t xml:space="preserve"> Н.Р</w:t>
      </w:r>
      <w:r>
        <w:t>.</w:t>
      </w:r>
    </w:p>
    <w:p w:rsidR="006931DA" w:rsidRDefault="006931DA">
      <w:pPr>
        <w:jc w:val="both"/>
        <w:rPr>
          <w:spacing w:val="-3"/>
        </w:rPr>
      </w:pPr>
    </w:p>
    <w:p w:rsidR="006931DA" w:rsidRDefault="006931DA">
      <w:pPr>
        <w:widowControl/>
        <w:suppressAutoHyphens w:val="0"/>
        <w:autoSpaceDE/>
        <w:rPr>
          <w:spacing w:val="-3"/>
        </w:rPr>
      </w:pPr>
      <w:r>
        <w:rPr>
          <w:spacing w:val="-3"/>
        </w:rPr>
        <w:br w:type="page"/>
      </w:r>
    </w:p>
    <w:p w:rsidR="003758D9" w:rsidRDefault="003758D9">
      <w:pPr>
        <w:jc w:val="both"/>
        <w:rPr>
          <w:spacing w:val="-3"/>
        </w:rPr>
      </w:pPr>
    </w:p>
    <w:p w:rsidR="00FD23E1" w:rsidRDefault="00FD23E1">
      <w:pPr>
        <w:jc w:val="both"/>
        <w:rPr>
          <w:spacing w:val="-3"/>
        </w:rPr>
      </w:pPr>
    </w:p>
    <w:p w:rsidR="00EE00EB" w:rsidRDefault="00EE00EB">
      <w:pPr>
        <w:jc w:val="both"/>
        <w:rPr>
          <w:spacing w:val="-3"/>
        </w:rPr>
      </w:pPr>
    </w:p>
    <w:p w:rsidR="00EE00EB" w:rsidRDefault="00EE00EB">
      <w:pPr>
        <w:jc w:val="both"/>
        <w:rPr>
          <w:spacing w:val="-3"/>
        </w:rPr>
      </w:pPr>
    </w:p>
    <w:p w:rsidR="003758D9" w:rsidRPr="002C5645" w:rsidRDefault="003758D9" w:rsidP="002C5645">
      <w:pPr>
        <w:pStyle w:val="4"/>
        <w:rPr>
          <w:rFonts w:ascii="Times New Roman" w:hAnsi="Times New Roman" w:cs="Times New Roman"/>
        </w:rPr>
      </w:pPr>
      <w:r w:rsidRPr="002C5645">
        <w:rPr>
          <w:rFonts w:ascii="Times New Roman" w:hAnsi="Times New Roman" w:cs="Times New Roman"/>
        </w:rPr>
        <w:t>ОБЩАЯ ХАРАКТЕРИСТИКА МОДУЛЯ</w:t>
      </w:r>
      <w:r w:rsidR="00683AAB" w:rsidRPr="002C5645">
        <w:rPr>
          <w:rFonts w:ascii="Times New Roman" w:hAnsi="Times New Roman" w:cs="Times New Roman"/>
        </w:rPr>
        <w:t xml:space="preserve">  </w:t>
      </w:r>
      <w:r w:rsidR="007F4D6B" w:rsidRPr="002C5645">
        <w:rPr>
          <w:rFonts w:ascii="Times New Roman" w:hAnsi="Times New Roman" w:cs="Times New Roman"/>
        </w:rPr>
        <w:t>«Современные сетевые технологии»</w:t>
      </w:r>
      <w:r w:rsidRPr="002C5645">
        <w:rPr>
          <w:rFonts w:ascii="Times New Roman" w:hAnsi="Times New Roman" w:cs="Times New Roman"/>
        </w:rPr>
        <w:fldChar w:fldCharType="begin"/>
      </w:r>
      <w:r w:rsidRPr="002C5645">
        <w:rPr>
          <w:rFonts w:ascii="Times New Roman" w:hAnsi="Times New Roman" w:cs="Times New Roman"/>
        </w:rPr>
        <w:instrText xml:space="preserve"> TC "ОБЩАЯ ХАРАКТЕРИСТИКА МОДУЛЯ" \l 1 </w:instrText>
      </w:r>
      <w:r w:rsidRPr="002C5645">
        <w:rPr>
          <w:rFonts w:ascii="Times New Roman" w:hAnsi="Times New Roman" w:cs="Times New Roman"/>
        </w:rPr>
        <w:fldChar w:fldCharType="end"/>
      </w:r>
    </w:p>
    <w:p w:rsidR="003758D9" w:rsidRPr="00EE00EB" w:rsidRDefault="003758D9">
      <w:pPr>
        <w:rPr>
          <w:b/>
        </w:rPr>
      </w:pPr>
    </w:p>
    <w:p w:rsidR="003758D9" w:rsidRPr="00EE00EB" w:rsidRDefault="00B1263D">
      <w:pPr>
        <w:widowControl/>
        <w:autoSpaceDE/>
        <w:jc w:val="both"/>
        <w:rPr>
          <w:spacing w:val="-1"/>
        </w:rPr>
      </w:pPr>
      <w:r w:rsidRPr="00EE00EB">
        <w:rPr>
          <w:b/>
        </w:rPr>
        <w:t>1.1. Объем  модуля</w:t>
      </w:r>
      <w:r w:rsidRPr="00EE00EB">
        <w:t xml:space="preserve">, </w:t>
      </w:r>
      <w:r w:rsidR="00B746A9">
        <w:t xml:space="preserve">8 </w:t>
      </w:r>
      <w:proofErr w:type="spellStart"/>
      <w:r w:rsidRPr="00EE00EB">
        <w:t>з.е</w:t>
      </w:r>
      <w:proofErr w:type="spellEnd"/>
      <w:r w:rsidRPr="00EE00EB">
        <w:t>.</w:t>
      </w:r>
    </w:p>
    <w:p w:rsidR="00B1263D" w:rsidRPr="00EE00EB" w:rsidRDefault="00B1263D">
      <w:pPr>
        <w:rPr>
          <w:b/>
        </w:rPr>
      </w:pPr>
    </w:p>
    <w:p w:rsidR="00C34C14" w:rsidRDefault="00B1263D">
      <w:pPr>
        <w:rPr>
          <w:b/>
        </w:rPr>
      </w:pPr>
      <w:r w:rsidRPr="00EE00EB">
        <w:rPr>
          <w:b/>
        </w:rPr>
        <w:t>1.2. Аннотация содержания модуля</w:t>
      </w:r>
    </w:p>
    <w:p w:rsidR="00C34C14" w:rsidRPr="00F32283" w:rsidRDefault="000C670D" w:rsidP="00225CC2">
      <w:pPr>
        <w:jc w:val="both"/>
        <w:rPr>
          <w:color w:val="auto"/>
        </w:rPr>
      </w:pPr>
      <w:r w:rsidRPr="00F32283">
        <w:rPr>
          <w:color w:val="auto"/>
        </w:rPr>
        <w:t>Модуль формирует способность</w:t>
      </w:r>
      <w:r>
        <w:rPr>
          <w:color w:val="auto"/>
        </w:rPr>
        <w:t xml:space="preserve"> </w:t>
      </w:r>
      <w:r>
        <w:t xml:space="preserve">к разработке, построению современных сетей и использованию сетевых сервисов. </w:t>
      </w:r>
      <w:r w:rsidR="00C34C14" w:rsidRPr="00F32283">
        <w:rPr>
          <w:color w:val="auto"/>
        </w:rPr>
        <w:t>Модуль включает в себя следующие дисциплины:</w:t>
      </w:r>
    </w:p>
    <w:p w:rsidR="00C34C14" w:rsidRDefault="00C34C14" w:rsidP="00C34C14">
      <w:pPr>
        <w:pStyle w:val="18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C34C14">
        <w:rPr>
          <w:rFonts w:ascii="Times New Roman" w:hAnsi="Times New Roman" w:cs="Times New Roman"/>
          <w:color w:val="auto"/>
          <w:sz w:val="24"/>
          <w:szCs w:val="24"/>
        </w:rPr>
        <w:t>Проект по модулю "Современные сетевые технологии"</w:t>
      </w:r>
    </w:p>
    <w:p w:rsidR="00C34C14" w:rsidRDefault="00C34C14" w:rsidP="00C34C14">
      <w:pPr>
        <w:pStyle w:val="18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C34C14">
        <w:rPr>
          <w:rFonts w:ascii="Times New Roman" w:hAnsi="Times New Roman" w:cs="Times New Roman"/>
          <w:color w:val="auto"/>
          <w:sz w:val="24"/>
          <w:szCs w:val="24"/>
        </w:rPr>
        <w:t>Основы информационно-коммуникационных технологий и сетевое администрирование</w:t>
      </w:r>
    </w:p>
    <w:p w:rsidR="00C34C14" w:rsidRPr="00A10A04" w:rsidRDefault="00C34C14" w:rsidP="00C34C14">
      <w:pPr>
        <w:pStyle w:val="afa"/>
        <w:numPr>
          <w:ilvl w:val="0"/>
          <w:numId w:val="7"/>
        </w:numPr>
        <w:jc w:val="both"/>
        <w:rPr>
          <w:color w:val="auto"/>
        </w:rPr>
      </w:pPr>
      <w:r w:rsidRPr="00C34C14">
        <w:rPr>
          <w:color w:val="auto"/>
        </w:rPr>
        <w:t>Построение масштабируемых сетей</w:t>
      </w:r>
    </w:p>
    <w:p w:rsidR="003758D9" w:rsidRPr="00EE00EB" w:rsidRDefault="003758D9">
      <w:pPr>
        <w:jc w:val="both"/>
        <w:rPr>
          <w:b/>
        </w:rPr>
      </w:pPr>
    </w:p>
    <w:p w:rsidR="003758D9" w:rsidRPr="00EE00EB" w:rsidRDefault="003758D9" w:rsidP="00A6268E">
      <w:pPr>
        <w:pStyle w:val="4"/>
        <w:numPr>
          <w:ilvl w:val="0"/>
          <w:numId w:val="3"/>
        </w:numPr>
        <w:rPr>
          <w:sz w:val="16"/>
          <w:szCs w:val="16"/>
        </w:rPr>
      </w:pPr>
      <w:r w:rsidRPr="00EE00EB">
        <w:rPr>
          <w:rFonts w:ascii="Times New Roman" w:hAnsi="Times New Roman" w:cs="Times New Roman"/>
          <w:sz w:val="24"/>
          <w:szCs w:val="24"/>
        </w:rPr>
        <w:t>СТРУКТУРА МОДУЛЯ И РАСПРЕДЕЛЕНИЕ УЧЕБНОГО ВРЕМЕНИ ПО ДИСЦИПЛИНАМ</w:t>
      </w:r>
      <w:r w:rsidRPr="00EE00EB">
        <w:fldChar w:fldCharType="begin"/>
      </w:r>
      <w:r w:rsidRPr="00EE00EB">
        <w:instrText xml:space="preserve"> TC "СТРУКТУРА МОДУЛЯ И РАСПРЕДЕЛЕНИЕ УЧЕБНОГО ВРЕМЕНИ ПО ДИСЦИПЛИНАМ" \l 1 </w:instrText>
      </w:r>
      <w:r w:rsidRPr="00EE00EB">
        <w:fldChar w:fldCharType="end"/>
      </w:r>
    </w:p>
    <w:tbl>
      <w:tblPr>
        <w:tblW w:w="9885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426"/>
        <w:gridCol w:w="2551"/>
        <w:gridCol w:w="567"/>
        <w:gridCol w:w="851"/>
        <w:gridCol w:w="850"/>
        <w:gridCol w:w="851"/>
        <w:gridCol w:w="850"/>
        <w:gridCol w:w="851"/>
        <w:gridCol w:w="850"/>
        <w:gridCol w:w="661"/>
        <w:gridCol w:w="577"/>
      </w:tblGrid>
      <w:tr w:rsidR="003758D9" w:rsidRPr="00EE00EB" w:rsidTr="00AA4C5E">
        <w:trPr>
          <w:trHeight w:val="494"/>
        </w:trPr>
        <w:tc>
          <w:tcPr>
            <w:tcW w:w="2977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1263D" w:rsidRPr="00EE00EB" w:rsidRDefault="003758D9">
            <w:pPr>
              <w:pStyle w:val="210"/>
              <w:ind w:left="0" w:right="-108" w:firstLine="0"/>
              <w:jc w:val="center"/>
              <w:rPr>
                <w:b/>
                <w:sz w:val="20"/>
                <w:szCs w:val="20"/>
              </w:rPr>
            </w:pPr>
            <w:r w:rsidRPr="00EE00EB">
              <w:rPr>
                <w:b/>
                <w:sz w:val="20"/>
                <w:szCs w:val="20"/>
              </w:rPr>
              <w:t>Наименования дисциплин с</w:t>
            </w:r>
            <w:r w:rsidR="00BB6389" w:rsidRPr="00EE00EB">
              <w:rPr>
                <w:b/>
                <w:sz w:val="20"/>
                <w:szCs w:val="20"/>
              </w:rPr>
              <w:t xml:space="preserve"> указанием, к какой части образовательной программы</w:t>
            </w:r>
            <w:r w:rsidRPr="00EE00EB">
              <w:rPr>
                <w:b/>
                <w:sz w:val="20"/>
                <w:szCs w:val="20"/>
              </w:rPr>
              <w:t xml:space="preserve"> они относятся: базовой (Б), вариативной – по выбору вуза (ВВ), вариативной</w:t>
            </w:r>
            <w:r w:rsidR="00F2120E" w:rsidRPr="00EE00EB">
              <w:rPr>
                <w:b/>
                <w:sz w:val="20"/>
                <w:szCs w:val="20"/>
              </w:rPr>
              <w:t xml:space="preserve"> </w:t>
            </w:r>
            <w:r w:rsidRPr="00EE00EB">
              <w:rPr>
                <w:b/>
                <w:sz w:val="20"/>
                <w:szCs w:val="20"/>
              </w:rPr>
              <w:t>-</w:t>
            </w:r>
            <w:r w:rsidR="00F2120E" w:rsidRPr="00EE00EB">
              <w:rPr>
                <w:b/>
                <w:sz w:val="20"/>
                <w:szCs w:val="20"/>
              </w:rPr>
              <w:t xml:space="preserve"> </w:t>
            </w:r>
            <w:r w:rsidRPr="00EE00EB">
              <w:rPr>
                <w:b/>
                <w:sz w:val="20"/>
                <w:szCs w:val="20"/>
              </w:rPr>
              <w:t>по выбору студента (ВС)</w:t>
            </w:r>
            <w:r w:rsidR="00DA2E36" w:rsidRPr="00EE00EB">
              <w:rPr>
                <w:b/>
                <w:sz w:val="20"/>
                <w:szCs w:val="20"/>
              </w:rPr>
              <w:t xml:space="preserve">. </w:t>
            </w:r>
          </w:p>
          <w:p w:rsidR="003758D9" w:rsidRPr="00EE00EB" w:rsidRDefault="003758D9" w:rsidP="00BE550D">
            <w:pPr>
              <w:pStyle w:val="210"/>
              <w:ind w:left="0" w:right="-108" w:firstLine="0"/>
              <w:rPr>
                <w:b/>
                <w:sz w:val="16"/>
                <w:szCs w:val="16"/>
              </w:rPr>
            </w:pPr>
          </w:p>
        </w:tc>
        <w:tc>
          <w:tcPr>
            <w:tcW w:w="5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ind w:left="113" w:right="113"/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Семестр изучения</w:t>
            </w:r>
          </w:p>
        </w:tc>
        <w:tc>
          <w:tcPr>
            <w:tcW w:w="6341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758D9" w:rsidRPr="00EE00EB" w:rsidRDefault="003758D9">
            <w:pPr>
              <w:jc w:val="center"/>
            </w:pPr>
            <w:r w:rsidRPr="00EE00EB">
              <w:rPr>
                <w:b/>
                <w:sz w:val="16"/>
                <w:szCs w:val="16"/>
              </w:rPr>
              <w:t>Объем времени, отведенный на освоение дисциплин модуля</w:t>
            </w:r>
            <w:r w:rsidRPr="00EE00EB">
              <w:rPr>
                <w:b/>
                <w:i/>
                <w:iCs/>
                <w:sz w:val="16"/>
                <w:szCs w:val="16"/>
              </w:rPr>
              <w:t xml:space="preserve"> </w:t>
            </w:r>
          </w:p>
        </w:tc>
      </w:tr>
      <w:tr w:rsidR="003758D9" w:rsidRPr="00EE00EB" w:rsidTr="00AA4C5E">
        <w:trPr>
          <w:trHeight w:val="157"/>
        </w:trPr>
        <w:tc>
          <w:tcPr>
            <w:tcW w:w="2977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Pr="00EE00EB" w:rsidRDefault="003758D9">
            <w:pPr>
              <w:snapToGrid w:val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Pr="00EE00EB" w:rsidRDefault="003758D9">
            <w:pPr>
              <w:snapToGrid w:val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40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Pr="00EE00EB" w:rsidRDefault="003758D9">
            <w:pPr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Аудиторные занятия, час.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Pr="00EE00EB" w:rsidRDefault="003758D9">
            <w:pPr>
              <w:pStyle w:val="210"/>
              <w:ind w:left="0" w:firstLine="0"/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 xml:space="preserve">Самостоятельная работа, включая все виды </w:t>
            </w:r>
            <w:r w:rsidR="00B8289B">
              <w:rPr>
                <w:b/>
                <w:sz w:val="16"/>
                <w:szCs w:val="16"/>
              </w:rPr>
              <w:t xml:space="preserve">текущей </w:t>
            </w:r>
            <w:r w:rsidRPr="00EE00EB">
              <w:rPr>
                <w:b/>
                <w:sz w:val="16"/>
                <w:szCs w:val="16"/>
              </w:rPr>
              <w:t>аттестации</w:t>
            </w:r>
            <w:r w:rsidR="00B1263D" w:rsidRPr="00EE00EB">
              <w:rPr>
                <w:b/>
                <w:sz w:val="16"/>
                <w:szCs w:val="16"/>
              </w:rPr>
              <w:t>,</w:t>
            </w:r>
            <w:r w:rsidRPr="00EE00EB">
              <w:rPr>
                <w:b/>
                <w:sz w:val="16"/>
                <w:szCs w:val="16"/>
              </w:rPr>
              <w:t xml:space="preserve"> час.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Pr="00EE00EB" w:rsidRDefault="008A6F05" w:rsidP="00B1263D">
            <w:pPr>
              <w:pStyle w:val="af2"/>
              <w:spacing w:before="0" w:after="0"/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 xml:space="preserve">Промежуточная аттестация </w:t>
            </w:r>
            <w:r w:rsidR="00B1263D" w:rsidRPr="00EE00EB">
              <w:rPr>
                <w:b/>
                <w:sz w:val="16"/>
                <w:szCs w:val="16"/>
              </w:rPr>
              <w:t>(зачет, экзамен), час.</w:t>
            </w:r>
          </w:p>
        </w:tc>
        <w:tc>
          <w:tcPr>
            <w:tcW w:w="12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758D9" w:rsidRPr="00EE00EB" w:rsidRDefault="003758D9">
            <w:pPr>
              <w:pStyle w:val="af2"/>
              <w:spacing w:before="0" w:after="0"/>
              <w:jc w:val="center"/>
            </w:pPr>
            <w:r w:rsidRPr="00EE00EB">
              <w:rPr>
                <w:b/>
                <w:sz w:val="16"/>
                <w:szCs w:val="16"/>
              </w:rPr>
              <w:t>Всего по дисциплине</w:t>
            </w:r>
          </w:p>
        </w:tc>
      </w:tr>
      <w:tr w:rsidR="003758D9" w:rsidRPr="00EE00EB" w:rsidTr="00AA4C5E">
        <w:trPr>
          <w:cantSplit/>
          <w:trHeight w:val="1793"/>
        </w:trPr>
        <w:tc>
          <w:tcPr>
            <w:tcW w:w="2977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Pr="00EE00EB" w:rsidRDefault="003758D9">
            <w:pPr>
              <w:snapToGrid w:val="0"/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Pr="00EE00EB" w:rsidRDefault="003758D9">
            <w:pPr>
              <w:snapToGrid w:val="0"/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pStyle w:val="af2"/>
              <w:spacing w:before="0" w:after="0"/>
              <w:ind w:right="113"/>
              <w:jc w:val="center"/>
              <w:rPr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Лекции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pStyle w:val="4"/>
              <w:numPr>
                <w:ilvl w:val="0"/>
                <w:numId w:val="0"/>
              </w:numPr>
              <w:spacing w:before="0" w:after="0"/>
              <w:jc w:val="center"/>
              <w:rPr>
                <w:sz w:val="16"/>
                <w:szCs w:val="16"/>
              </w:rPr>
            </w:pPr>
            <w:r w:rsidRPr="00EE00EB">
              <w:rPr>
                <w:rFonts w:ascii="Times New Roman" w:hAnsi="Times New Roman" w:cs="Times New Roman"/>
                <w:sz w:val="16"/>
                <w:szCs w:val="16"/>
              </w:rPr>
              <w:t>Практические занятия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pStyle w:val="af2"/>
              <w:spacing w:before="0" w:after="0"/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Лабораторные работы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pStyle w:val="af2"/>
              <w:spacing w:before="0" w:after="0"/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Всего</w:t>
            </w:r>
          </w:p>
        </w:tc>
        <w:tc>
          <w:tcPr>
            <w:tcW w:w="85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pStyle w:val="210"/>
              <w:snapToGrid w:val="0"/>
              <w:ind w:left="113" w:right="113" w:firstLine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8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pStyle w:val="af2"/>
              <w:snapToGrid w:val="0"/>
              <w:ind w:left="113" w:right="113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ind w:left="113" w:right="113"/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Час.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ind w:left="113" w:right="113"/>
              <w:jc w:val="center"/>
            </w:pPr>
            <w:proofErr w:type="spellStart"/>
            <w:r w:rsidRPr="00EE00EB">
              <w:rPr>
                <w:b/>
                <w:sz w:val="16"/>
                <w:szCs w:val="16"/>
              </w:rPr>
              <w:t>Зач</w:t>
            </w:r>
            <w:proofErr w:type="spellEnd"/>
            <w:r w:rsidRPr="00EE00EB">
              <w:rPr>
                <w:b/>
                <w:sz w:val="16"/>
                <w:szCs w:val="16"/>
              </w:rPr>
              <w:t>. ед.</w:t>
            </w:r>
          </w:p>
        </w:tc>
      </w:tr>
      <w:tr w:rsidR="00B30BEC" w:rsidRPr="00EE00EB" w:rsidTr="00AA4C5E">
        <w:trPr>
          <w:trHeight w:val="753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 w:rsidP="00B30BEC">
            <w:pPr>
              <w:numPr>
                <w:ilvl w:val="0"/>
                <w:numId w:val="6"/>
              </w:numPr>
              <w:jc w:val="both"/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9B158A" w:rsidP="00B30BEC">
            <w:pPr>
              <w:rPr>
                <w:color w:val="auto"/>
              </w:rPr>
            </w:pPr>
            <w:r w:rsidRPr="009B158A">
              <w:rPr>
                <w:color w:val="auto"/>
              </w:rPr>
              <w:t>(</w:t>
            </w:r>
            <w:r w:rsidRPr="009B158A">
              <w:rPr>
                <w:b/>
                <w:color w:val="auto"/>
              </w:rPr>
              <w:t>Б</w:t>
            </w:r>
            <w:r>
              <w:rPr>
                <w:color w:val="auto"/>
              </w:rPr>
              <w:t xml:space="preserve">) </w:t>
            </w:r>
            <w:r w:rsidR="00AA4C5E" w:rsidRPr="00AA4C5E">
              <w:rPr>
                <w:color w:val="auto"/>
              </w:rPr>
              <w:t>Проект по модулю</w:t>
            </w:r>
            <w:r w:rsidR="00AA4C5E">
              <w:rPr>
                <w:color w:val="auto"/>
              </w:rPr>
              <w:t xml:space="preserve"> </w:t>
            </w:r>
            <w:r w:rsidR="00AA4C5E" w:rsidRPr="00AA4C5E">
              <w:rPr>
                <w:color w:val="auto"/>
              </w:rPr>
              <w:t>"Современные сетевые технологии"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3A5F1E">
            <w:pPr>
              <w:snapToGrid w:val="0"/>
              <w:jc w:val="both"/>
            </w:pPr>
            <w:r>
              <w:t>7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>
            <w:pPr>
              <w:snapToGrid w:val="0"/>
              <w:jc w:val="both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>
            <w:pPr>
              <w:snapToGrid w:val="0"/>
              <w:jc w:val="both"/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>
            <w:pPr>
              <w:snapToGrid w:val="0"/>
              <w:jc w:val="both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>
            <w:pPr>
              <w:snapToGrid w:val="0"/>
              <w:jc w:val="both"/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4344E7">
            <w:pPr>
              <w:snapToGrid w:val="0"/>
              <w:jc w:val="both"/>
            </w:pPr>
            <w:r>
              <w:t>36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4344E7">
            <w:pPr>
              <w:snapToGrid w:val="0"/>
              <w:jc w:val="both"/>
            </w:pPr>
            <w:proofErr w:type="gramStart"/>
            <w:r>
              <w:t>П</w:t>
            </w:r>
            <w:proofErr w:type="gramEnd"/>
            <w:r>
              <w:t xml:space="preserve"> (7)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4344E7">
            <w:pPr>
              <w:snapToGrid w:val="0"/>
              <w:jc w:val="both"/>
            </w:pPr>
            <w:r>
              <w:t>36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30BEC" w:rsidRPr="00EE00EB" w:rsidRDefault="004344E7">
            <w:pPr>
              <w:snapToGrid w:val="0"/>
              <w:jc w:val="both"/>
            </w:pPr>
            <w:r>
              <w:t>1</w:t>
            </w:r>
          </w:p>
        </w:tc>
      </w:tr>
      <w:tr w:rsidR="00B30BEC" w:rsidRPr="00EE00EB" w:rsidTr="00AA4C5E">
        <w:trPr>
          <w:trHeight w:val="264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 w:rsidP="00B30BEC">
            <w:pPr>
              <w:numPr>
                <w:ilvl w:val="0"/>
                <w:numId w:val="6"/>
              </w:numPr>
              <w:jc w:val="both"/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AA4C5E" w:rsidRDefault="009B158A" w:rsidP="00B30BEC">
            <w:r w:rsidRPr="009B158A">
              <w:rPr>
                <w:color w:val="auto"/>
              </w:rPr>
              <w:t>(</w:t>
            </w:r>
            <w:r w:rsidRPr="009B158A">
              <w:rPr>
                <w:b/>
                <w:color w:val="auto"/>
              </w:rPr>
              <w:t>Б</w:t>
            </w:r>
            <w:r>
              <w:rPr>
                <w:color w:val="auto"/>
              </w:rPr>
              <w:t xml:space="preserve">) </w:t>
            </w:r>
            <w:r w:rsidR="00AA4C5E" w:rsidRPr="00AA4C5E">
              <w:t>Основы информационно-коммуникационных технологий и сетевое администрирование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AA4C5E">
            <w:pPr>
              <w:snapToGrid w:val="0"/>
              <w:jc w:val="both"/>
            </w:pPr>
            <w:r>
              <w:t>6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AA4C5E">
            <w:pPr>
              <w:snapToGrid w:val="0"/>
              <w:jc w:val="both"/>
            </w:pPr>
            <w:r>
              <w:t>34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>
            <w:pPr>
              <w:snapToGrid w:val="0"/>
              <w:jc w:val="both"/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A4C5E" w:rsidRDefault="00AA4C5E">
            <w:pPr>
              <w:snapToGrid w:val="0"/>
              <w:jc w:val="both"/>
            </w:pPr>
            <w:r>
              <w:t>34</w:t>
            </w:r>
          </w:p>
          <w:p w:rsidR="00B30BEC" w:rsidRPr="00AA4C5E" w:rsidRDefault="00B30BEC" w:rsidP="00AA4C5E"/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AA4C5E">
            <w:pPr>
              <w:snapToGrid w:val="0"/>
              <w:jc w:val="both"/>
            </w:pPr>
            <w:r>
              <w:t>68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AA4C5E">
            <w:pPr>
              <w:snapToGrid w:val="0"/>
              <w:jc w:val="both"/>
            </w:pPr>
            <w:r>
              <w:t>76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AA4C5E">
            <w:pPr>
              <w:snapToGrid w:val="0"/>
              <w:jc w:val="both"/>
            </w:pPr>
            <w:r>
              <w:t>Э (6)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AA4C5E">
            <w:pPr>
              <w:snapToGrid w:val="0"/>
              <w:jc w:val="center"/>
            </w:pPr>
            <w:r>
              <w:t>144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A4C5E" w:rsidRDefault="00AA4C5E">
            <w:pPr>
              <w:snapToGrid w:val="0"/>
              <w:jc w:val="center"/>
            </w:pPr>
            <w:r>
              <w:t>4</w:t>
            </w:r>
          </w:p>
          <w:p w:rsidR="00B30BEC" w:rsidRPr="00AA4C5E" w:rsidRDefault="00B30BEC" w:rsidP="00AA4C5E"/>
        </w:tc>
      </w:tr>
      <w:tr w:rsidR="00AA4C5E" w:rsidRPr="00EE00EB" w:rsidTr="00AA4C5E">
        <w:trPr>
          <w:trHeight w:val="264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A4C5E" w:rsidRPr="00EE00EB" w:rsidRDefault="00AA4C5E" w:rsidP="00B30BEC">
            <w:pPr>
              <w:numPr>
                <w:ilvl w:val="0"/>
                <w:numId w:val="6"/>
              </w:numPr>
              <w:jc w:val="both"/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A4C5E" w:rsidRPr="00AA4C5E" w:rsidRDefault="009B158A" w:rsidP="00B30BEC">
            <w:r w:rsidRPr="009B158A">
              <w:rPr>
                <w:color w:val="auto"/>
              </w:rPr>
              <w:t>(</w:t>
            </w:r>
            <w:r w:rsidRPr="009B158A">
              <w:rPr>
                <w:b/>
                <w:color w:val="auto"/>
              </w:rPr>
              <w:t>Б</w:t>
            </w:r>
            <w:r>
              <w:rPr>
                <w:color w:val="auto"/>
              </w:rPr>
              <w:t xml:space="preserve">) </w:t>
            </w:r>
            <w:r w:rsidR="00AA4C5E" w:rsidRPr="00AA4C5E">
              <w:t>Построение масштабируемых сетей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A4C5E" w:rsidRPr="00EE00EB" w:rsidRDefault="00AA4C5E">
            <w:pPr>
              <w:snapToGrid w:val="0"/>
              <w:jc w:val="both"/>
            </w:pPr>
            <w:r>
              <w:t>7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A4C5E" w:rsidRPr="00EE00EB" w:rsidRDefault="00AA4C5E">
            <w:pPr>
              <w:snapToGrid w:val="0"/>
              <w:jc w:val="both"/>
            </w:pPr>
            <w:r>
              <w:t>17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A4C5E" w:rsidRPr="00EE00EB" w:rsidRDefault="00AA4C5E">
            <w:pPr>
              <w:snapToGrid w:val="0"/>
              <w:jc w:val="both"/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A4C5E" w:rsidRPr="00EE00EB" w:rsidRDefault="00AA4C5E">
            <w:pPr>
              <w:snapToGrid w:val="0"/>
              <w:jc w:val="both"/>
            </w:pPr>
            <w:r>
              <w:t>34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A4C5E" w:rsidRPr="00EE00EB" w:rsidRDefault="00AA4C5E">
            <w:pPr>
              <w:snapToGrid w:val="0"/>
              <w:jc w:val="both"/>
            </w:pPr>
            <w:r>
              <w:t>51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A4C5E" w:rsidRPr="00EE00EB" w:rsidRDefault="00AA4C5E">
            <w:pPr>
              <w:snapToGrid w:val="0"/>
              <w:jc w:val="both"/>
            </w:pPr>
            <w:r>
              <w:t>57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A4C5E" w:rsidRPr="00EE00EB" w:rsidRDefault="00AA4C5E">
            <w:pPr>
              <w:snapToGrid w:val="0"/>
              <w:jc w:val="both"/>
            </w:pPr>
            <w:proofErr w:type="gramStart"/>
            <w:r>
              <w:t>З</w:t>
            </w:r>
            <w:proofErr w:type="gramEnd"/>
            <w:r>
              <w:t xml:space="preserve"> (7)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A4C5E" w:rsidRPr="00EE00EB" w:rsidRDefault="00AA4C5E">
            <w:pPr>
              <w:snapToGrid w:val="0"/>
              <w:jc w:val="center"/>
            </w:pPr>
            <w:r>
              <w:t>108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A4C5E" w:rsidRPr="00EE00EB" w:rsidRDefault="00AA4C5E">
            <w:pPr>
              <w:snapToGrid w:val="0"/>
              <w:jc w:val="center"/>
            </w:pPr>
            <w:r>
              <w:t>3</w:t>
            </w:r>
          </w:p>
        </w:tc>
      </w:tr>
      <w:tr w:rsidR="00B30BEC" w:rsidRPr="00EE00EB" w:rsidTr="00AA4C5E">
        <w:trPr>
          <w:trHeight w:val="246"/>
        </w:trPr>
        <w:tc>
          <w:tcPr>
            <w:tcW w:w="35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>
            <w:pPr>
              <w:jc w:val="both"/>
            </w:pPr>
            <w:r w:rsidRPr="00EE00EB">
              <w:rPr>
                <w:b/>
              </w:rPr>
              <w:t>Всего на освоение модуля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AA4C5E">
            <w:pPr>
              <w:snapToGrid w:val="0"/>
              <w:jc w:val="both"/>
            </w:pPr>
            <w:r>
              <w:t>51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>
            <w:pPr>
              <w:snapToGrid w:val="0"/>
              <w:jc w:val="both"/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AA4C5E">
            <w:pPr>
              <w:snapToGrid w:val="0"/>
              <w:jc w:val="both"/>
            </w:pPr>
            <w:r>
              <w:t>68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AA4C5E">
            <w:pPr>
              <w:snapToGrid w:val="0"/>
              <w:jc w:val="both"/>
            </w:pPr>
            <w:r>
              <w:t>119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AA4C5E">
            <w:pPr>
              <w:snapToGrid w:val="0"/>
              <w:jc w:val="both"/>
            </w:pPr>
            <w:r>
              <w:t>133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4344E7">
            <w:pPr>
              <w:snapToGrid w:val="0"/>
              <w:jc w:val="both"/>
            </w:pPr>
            <w:r>
              <w:t>20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AA4C5E" w:rsidP="004344E7">
            <w:pPr>
              <w:snapToGrid w:val="0"/>
              <w:jc w:val="center"/>
            </w:pPr>
            <w:r>
              <w:t>2</w:t>
            </w:r>
            <w:r w:rsidR="004344E7">
              <w:t>88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30BEC" w:rsidRPr="00EE00EB" w:rsidRDefault="004344E7">
            <w:pPr>
              <w:snapToGrid w:val="0"/>
              <w:jc w:val="center"/>
            </w:pPr>
            <w:r>
              <w:t>8</w:t>
            </w:r>
          </w:p>
        </w:tc>
      </w:tr>
    </w:tbl>
    <w:p w:rsidR="003758D9" w:rsidRPr="00EE00EB" w:rsidRDefault="003758D9">
      <w:pPr>
        <w:jc w:val="both"/>
        <w:rPr>
          <w:caps/>
        </w:rPr>
      </w:pPr>
    </w:p>
    <w:p w:rsidR="00F23457" w:rsidRPr="00EE00EB" w:rsidRDefault="00F23457">
      <w:pPr>
        <w:jc w:val="both"/>
        <w:rPr>
          <w:caps/>
        </w:rPr>
      </w:pPr>
    </w:p>
    <w:p w:rsidR="003758D9" w:rsidRPr="00EE00EB" w:rsidRDefault="003758D9" w:rsidP="00A6268E">
      <w:pPr>
        <w:numPr>
          <w:ilvl w:val="0"/>
          <w:numId w:val="3"/>
        </w:numPr>
        <w:rPr>
          <w:b/>
        </w:rPr>
      </w:pPr>
      <w:r w:rsidRPr="00EE00EB">
        <w:rPr>
          <w:b/>
          <w:caps/>
        </w:rPr>
        <w:t>Последовательность освоения дисциплин в модуле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709"/>
        <w:gridCol w:w="4273"/>
        <w:gridCol w:w="4773"/>
      </w:tblGrid>
      <w:tr w:rsidR="003758D9" w:rsidRPr="00EE00EB">
        <w:trPr>
          <w:trHeight w:val="421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tabs>
                <w:tab w:val="left" w:pos="540"/>
              </w:tabs>
              <w:rPr>
                <w:b/>
              </w:rPr>
            </w:pPr>
            <w:r w:rsidRPr="00EE00EB">
              <w:rPr>
                <w:b/>
              </w:rPr>
              <w:t>3.1.</w:t>
            </w:r>
          </w:p>
        </w:tc>
        <w:tc>
          <w:tcPr>
            <w:tcW w:w="4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tabs>
                <w:tab w:val="left" w:pos="540"/>
              </w:tabs>
            </w:pPr>
            <w:proofErr w:type="spellStart"/>
            <w:r w:rsidRPr="00EE00EB">
              <w:rPr>
                <w:b/>
              </w:rPr>
              <w:t>Пререквизиты</w:t>
            </w:r>
            <w:proofErr w:type="spellEnd"/>
            <w:r w:rsidRPr="00EE00EB">
              <w:rPr>
                <w:b/>
              </w:rPr>
              <w:t xml:space="preserve"> и </w:t>
            </w:r>
            <w:proofErr w:type="spellStart"/>
            <w:r w:rsidRPr="00EE00EB">
              <w:rPr>
                <w:b/>
              </w:rPr>
              <w:t>постреквизиты</w:t>
            </w:r>
            <w:proofErr w:type="spellEnd"/>
            <w:r w:rsidRPr="00EE00EB">
              <w:rPr>
                <w:b/>
              </w:rPr>
              <w:t xml:space="preserve"> в модуле</w:t>
            </w:r>
          </w:p>
        </w:tc>
        <w:tc>
          <w:tcPr>
            <w:tcW w:w="4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758D9" w:rsidRPr="00EE00EB" w:rsidRDefault="004A6CC0">
            <w:pPr>
              <w:rPr>
                <w:i/>
              </w:rPr>
            </w:pPr>
            <w:r w:rsidRPr="00865D6A">
              <w:rPr>
                <w:i/>
              </w:rPr>
              <w:t>Последовательность освоения дисциплин определена семестром их изучения, указанным в таблице п. 2</w:t>
            </w:r>
          </w:p>
        </w:tc>
      </w:tr>
      <w:tr w:rsidR="003758D9" w:rsidRPr="00EE00EB">
        <w:trPr>
          <w:trHeight w:val="463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tabs>
                <w:tab w:val="left" w:pos="540"/>
              </w:tabs>
              <w:rPr>
                <w:b/>
              </w:rPr>
            </w:pPr>
            <w:r w:rsidRPr="00EE00EB">
              <w:rPr>
                <w:b/>
              </w:rPr>
              <w:t>3.2.</w:t>
            </w:r>
          </w:p>
        </w:tc>
        <w:tc>
          <w:tcPr>
            <w:tcW w:w="4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tabs>
                <w:tab w:val="left" w:pos="540"/>
              </w:tabs>
            </w:pPr>
            <w:proofErr w:type="spellStart"/>
            <w:r w:rsidRPr="00EE00EB">
              <w:rPr>
                <w:b/>
              </w:rPr>
              <w:t>Кореквизиты</w:t>
            </w:r>
            <w:proofErr w:type="spellEnd"/>
          </w:p>
        </w:tc>
        <w:tc>
          <w:tcPr>
            <w:tcW w:w="4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758D9" w:rsidRPr="00EE00EB" w:rsidRDefault="004A6CC0" w:rsidP="004A6CC0">
            <w:pPr>
              <w:jc w:val="center"/>
              <w:rPr>
                <w:i/>
              </w:rPr>
            </w:pPr>
            <w:r>
              <w:rPr>
                <w:i/>
              </w:rPr>
              <w:t>-</w:t>
            </w:r>
          </w:p>
        </w:tc>
      </w:tr>
    </w:tbl>
    <w:p w:rsidR="003758D9" w:rsidRPr="00EE00EB" w:rsidRDefault="003758D9" w:rsidP="00A6268E">
      <w:pPr>
        <w:pStyle w:val="4"/>
        <w:numPr>
          <w:ilvl w:val="0"/>
          <w:numId w:val="3"/>
        </w:numPr>
      </w:pPr>
      <w:r w:rsidRPr="00EE00EB">
        <w:rPr>
          <w:rFonts w:ascii="Times New Roman" w:hAnsi="Times New Roman" w:cs="Times New Roman"/>
          <w:sz w:val="24"/>
          <w:szCs w:val="24"/>
        </w:rPr>
        <w:lastRenderedPageBreak/>
        <w:t>ПЛАНИРУЕМЫЕ РЕЗУЛЬТАТЫ ОСВОЕНИЯ МОДУЛЯ</w:t>
      </w:r>
    </w:p>
    <w:p w:rsidR="003758D9" w:rsidRPr="00EE00EB" w:rsidRDefault="003758D9">
      <w:pPr>
        <w:pStyle w:val="2"/>
        <w:numPr>
          <w:ilvl w:val="1"/>
          <w:numId w:val="3"/>
        </w:numPr>
        <w:rPr>
          <w:rFonts w:ascii="Symbol" w:hAnsi="Symbol"/>
        </w:rPr>
      </w:pPr>
      <w:r w:rsidRPr="00EE00EB">
        <w:t>Планируемые результаты освоения модуля и составляющие их компетенции</w:t>
      </w:r>
    </w:p>
    <w:p w:rsidR="008B1AE0" w:rsidRPr="00EE00EB" w:rsidRDefault="008B1AE0" w:rsidP="00FD23E1">
      <w:pPr>
        <w:jc w:val="both"/>
        <w:rPr>
          <w:color w:val="auto"/>
        </w:rPr>
      </w:pPr>
    </w:p>
    <w:tbl>
      <w:tblPr>
        <w:tblW w:w="10082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1673"/>
        <w:gridCol w:w="3827"/>
        <w:gridCol w:w="2220"/>
        <w:gridCol w:w="2362"/>
      </w:tblGrid>
      <w:tr w:rsidR="003758D9" w:rsidRPr="00EE00EB" w:rsidTr="002C5645">
        <w:trPr>
          <w:cantSplit/>
          <w:tblHeader/>
        </w:trPr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jc w:val="center"/>
              <w:rPr>
                <w:rFonts w:eastAsia="Calibri"/>
                <w:b/>
              </w:rPr>
            </w:pPr>
            <w:r w:rsidRPr="00EE00EB">
              <w:rPr>
                <w:rFonts w:eastAsia="Calibri"/>
                <w:b/>
                <w:bCs/>
              </w:rPr>
              <w:t>Коды ОП</w:t>
            </w:r>
            <w:r w:rsidRPr="00EE00EB">
              <w:rPr>
                <w:rFonts w:eastAsia="Calibri"/>
                <w:bCs/>
              </w:rPr>
              <w:t xml:space="preserve">, </w:t>
            </w:r>
            <w:r w:rsidRPr="00EE00EB">
              <w:rPr>
                <w:rFonts w:eastAsia="Calibri"/>
                <w:b/>
                <w:bCs/>
              </w:rPr>
              <w:t>для которых реализуется модуль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jc w:val="center"/>
              <w:rPr>
                <w:rFonts w:eastAsia="Calibri"/>
                <w:b/>
                <w:bCs/>
              </w:rPr>
            </w:pPr>
            <w:r w:rsidRPr="00EE00EB">
              <w:rPr>
                <w:rFonts w:eastAsia="Calibri"/>
                <w:b/>
              </w:rPr>
              <w:t xml:space="preserve">Планируемые в </w:t>
            </w:r>
            <w:r w:rsidRPr="00EE00EB">
              <w:rPr>
                <w:rFonts w:eastAsia="Calibri"/>
                <w:b/>
                <w:color w:val="auto"/>
              </w:rPr>
              <w:t>О</w:t>
            </w:r>
            <w:r w:rsidR="00683AAB" w:rsidRPr="00EE00EB">
              <w:rPr>
                <w:rFonts w:eastAsia="Calibri"/>
                <w:b/>
                <w:color w:val="auto"/>
              </w:rPr>
              <w:t>ХО</w:t>
            </w:r>
            <w:r w:rsidRPr="00EE00EB">
              <w:rPr>
                <w:rFonts w:eastAsia="Calibri"/>
                <w:b/>
                <w:color w:val="auto"/>
              </w:rPr>
              <w:t xml:space="preserve">П </w:t>
            </w:r>
            <w:r w:rsidRPr="00EE00EB">
              <w:rPr>
                <w:rFonts w:eastAsia="Calibri"/>
                <w:b/>
              </w:rPr>
              <w:t xml:space="preserve">результаты обучения -РО, которые формируются при освоении модуля 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jc w:val="center"/>
              <w:rPr>
                <w:rFonts w:eastAsia="Calibri"/>
                <w:b/>
                <w:bCs/>
                <w:color w:val="auto"/>
              </w:rPr>
            </w:pPr>
            <w:r w:rsidRPr="00EE00EB">
              <w:rPr>
                <w:rFonts w:eastAsia="Calibri"/>
                <w:b/>
                <w:bCs/>
                <w:color w:val="auto"/>
              </w:rPr>
              <w:t>Компетенции в</w:t>
            </w:r>
          </w:p>
          <w:p w:rsidR="003758D9" w:rsidRPr="00EE00EB" w:rsidRDefault="003758D9">
            <w:pPr>
              <w:jc w:val="center"/>
              <w:rPr>
                <w:rFonts w:eastAsia="Calibri"/>
                <w:b/>
                <w:bCs/>
                <w:color w:val="auto"/>
              </w:rPr>
            </w:pPr>
            <w:r w:rsidRPr="00EE00EB">
              <w:rPr>
                <w:rFonts w:eastAsia="Calibri"/>
                <w:b/>
                <w:bCs/>
                <w:color w:val="auto"/>
              </w:rPr>
              <w:t>соответствии с ФГОС ВО,</w:t>
            </w:r>
          </w:p>
          <w:p w:rsidR="003758D9" w:rsidRPr="00EE00EB" w:rsidRDefault="003758D9">
            <w:pPr>
              <w:jc w:val="center"/>
              <w:rPr>
                <w:rFonts w:eastAsia="Calibri"/>
                <w:b/>
                <w:bCs/>
                <w:color w:val="auto"/>
              </w:rPr>
            </w:pPr>
            <w:r w:rsidRPr="00EE00EB">
              <w:rPr>
                <w:rFonts w:eastAsia="Calibri"/>
                <w:b/>
                <w:bCs/>
                <w:color w:val="auto"/>
              </w:rPr>
              <w:t xml:space="preserve">а также дополнительные из </w:t>
            </w:r>
            <w:r w:rsidR="00683AAB" w:rsidRPr="00EE00EB">
              <w:rPr>
                <w:rFonts w:eastAsia="Calibri"/>
                <w:b/>
                <w:color w:val="auto"/>
              </w:rPr>
              <w:t>ОХ</w:t>
            </w:r>
            <w:r w:rsidRPr="00EE00EB">
              <w:rPr>
                <w:rFonts w:eastAsia="Calibri"/>
                <w:b/>
                <w:bCs/>
                <w:color w:val="auto"/>
              </w:rPr>
              <w:t>ОП, формируемые при освоении модуля</w:t>
            </w:r>
          </w:p>
        </w:tc>
        <w:tc>
          <w:tcPr>
            <w:tcW w:w="2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758D9" w:rsidRPr="00EE00EB" w:rsidRDefault="003758D9" w:rsidP="00B47C9E">
            <w:pPr>
              <w:jc w:val="both"/>
            </w:pPr>
            <w:r w:rsidRPr="00EE00EB">
              <w:rPr>
                <w:rFonts w:eastAsia="Calibri"/>
                <w:b/>
                <w:bCs/>
              </w:rPr>
              <w:t>Универсальные компетенции (УОК, УОПК,</w:t>
            </w:r>
            <w:r w:rsidR="0016443D">
              <w:rPr>
                <w:rFonts w:eastAsia="Calibri"/>
                <w:b/>
                <w:bCs/>
              </w:rPr>
              <w:t xml:space="preserve"> </w:t>
            </w:r>
            <w:r w:rsidRPr="00EE00EB">
              <w:rPr>
                <w:rFonts w:eastAsia="Calibri"/>
                <w:b/>
                <w:bCs/>
              </w:rPr>
              <w:t>УПК), формируемые при освоении модуля для нескольких ОП</w:t>
            </w:r>
            <w:r w:rsidR="00FD23E1" w:rsidRPr="00EE00EB">
              <w:rPr>
                <w:i/>
                <w:color w:val="auto"/>
              </w:rPr>
              <w:t xml:space="preserve"> </w:t>
            </w:r>
          </w:p>
        </w:tc>
      </w:tr>
      <w:tr w:rsidR="00B47C9E" w:rsidRPr="00EE00EB" w:rsidTr="002C5645">
        <w:trPr>
          <w:cantSplit/>
        </w:trPr>
        <w:tc>
          <w:tcPr>
            <w:tcW w:w="1673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B47C9E" w:rsidRPr="00EE00EB" w:rsidRDefault="00B47C9E">
            <w:pPr>
              <w:jc w:val="center"/>
              <w:rPr>
                <w:rFonts w:eastAsia="Calibri"/>
              </w:rPr>
            </w:pPr>
            <w:r w:rsidRPr="003F40FD">
              <w:t>09.03.01/01.01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47C9E" w:rsidRPr="00EE00EB" w:rsidRDefault="00B47C9E">
            <w:pPr>
              <w:rPr>
                <w:rFonts w:eastAsia="Calibri"/>
              </w:rPr>
            </w:pPr>
            <w:r w:rsidRPr="00B47C9E">
              <w:rPr>
                <w:rFonts w:eastAsia="Calibri"/>
                <w:b/>
              </w:rPr>
              <w:t>РО-</w:t>
            </w:r>
            <w:r w:rsidRPr="00B47C9E">
              <w:rPr>
                <w:rFonts w:eastAsia="Calibri"/>
                <w:b/>
                <w:lang w:val="en-US"/>
              </w:rPr>
              <w:t>O</w:t>
            </w:r>
            <w:r w:rsidRPr="00B47C9E">
              <w:rPr>
                <w:rFonts w:eastAsia="Calibri"/>
                <w:b/>
              </w:rPr>
              <w:t>1</w:t>
            </w:r>
            <w:r>
              <w:rPr>
                <w:rFonts w:eastAsia="Calibri"/>
              </w:rPr>
              <w:t xml:space="preserve">: </w:t>
            </w:r>
            <w:r w:rsidRPr="00B47C9E">
              <w:rPr>
                <w:rFonts w:eastAsia="Calibri"/>
              </w:rPr>
              <w:t>Спосо</w:t>
            </w:r>
            <w:r>
              <w:rPr>
                <w:rFonts w:eastAsia="Calibri"/>
              </w:rPr>
              <w:t>бность  осуществлять    проекти</w:t>
            </w:r>
            <w:r w:rsidRPr="00B47C9E">
              <w:rPr>
                <w:rFonts w:eastAsia="Calibri"/>
              </w:rPr>
              <w:t>ров</w:t>
            </w:r>
            <w:r>
              <w:rPr>
                <w:rFonts w:eastAsia="Calibri"/>
              </w:rPr>
              <w:t>ание продукции (систем) с приме</w:t>
            </w:r>
            <w:r w:rsidRPr="00B47C9E">
              <w:rPr>
                <w:rFonts w:eastAsia="Calibri"/>
              </w:rPr>
              <w:t>нением  новейших  технологий;  а  также  тестирование,  проверку  качества, се</w:t>
            </w:r>
            <w:r>
              <w:rPr>
                <w:rFonts w:eastAsia="Calibri"/>
              </w:rPr>
              <w:t>ртификацию продукции (систем).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47C9E" w:rsidRDefault="00B47C9E">
            <w:pPr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t>ОК-2</w:t>
            </w:r>
          </w:p>
          <w:p w:rsidR="00B47C9E" w:rsidRDefault="00B47C9E">
            <w:pPr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t>ОК-6</w:t>
            </w:r>
          </w:p>
          <w:p w:rsidR="00B47C9E" w:rsidRDefault="00B47C9E">
            <w:pPr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t>ОПК-1</w:t>
            </w:r>
          </w:p>
          <w:p w:rsidR="00B47C9E" w:rsidRDefault="00B47C9E">
            <w:pPr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t>ОПК-2</w:t>
            </w:r>
          </w:p>
          <w:p w:rsidR="00B47C9E" w:rsidRDefault="00B47C9E">
            <w:pPr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t>ОПК-4</w:t>
            </w:r>
          </w:p>
          <w:p w:rsidR="00B47C9E" w:rsidRDefault="00B47C9E">
            <w:pPr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t>ПК-1</w:t>
            </w:r>
          </w:p>
          <w:p w:rsidR="00B47C9E" w:rsidRPr="00EE00EB" w:rsidRDefault="00B47C9E">
            <w:pPr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t>ПК-6</w:t>
            </w:r>
          </w:p>
        </w:tc>
        <w:tc>
          <w:tcPr>
            <w:tcW w:w="236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47C9E" w:rsidRPr="00EE00EB" w:rsidRDefault="00B47C9E">
            <w:pPr>
              <w:rPr>
                <w:rFonts w:eastAsia="Calibri"/>
              </w:rPr>
            </w:pPr>
          </w:p>
        </w:tc>
      </w:tr>
      <w:tr w:rsidR="00B47C9E" w:rsidRPr="00EE00EB" w:rsidTr="002C5645">
        <w:trPr>
          <w:cantSplit/>
        </w:trPr>
        <w:tc>
          <w:tcPr>
            <w:tcW w:w="1673" w:type="dxa"/>
            <w:vMerge/>
            <w:tcBorders>
              <w:left w:val="single" w:sz="4" w:space="0" w:color="000000"/>
            </w:tcBorders>
            <w:shd w:val="clear" w:color="auto" w:fill="auto"/>
          </w:tcPr>
          <w:p w:rsidR="00B47C9E" w:rsidRPr="00EE00EB" w:rsidRDefault="00B47C9E">
            <w:pPr>
              <w:rPr>
                <w:rFonts w:eastAsia="Calibri"/>
              </w:rPr>
            </w:pP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47C9E" w:rsidRPr="00B47C9E" w:rsidRDefault="00B47C9E" w:rsidP="00B47C9E">
            <w:pPr>
              <w:rPr>
                <w:rFonts w:eastAsia="Calibri"/>
                <w:color w:val="auto"/>
              </w:rPr>
            </w:pPr>
            <w:r w:rsidRPr="00B47C9E">
              <w:rPr>
                <w:rFonts w:eastAsia="Calibri"/>
                <w:b/>
                <w:color w:val="auto"/>
              </w:rPr>
              <w:t>РО-</w:t>
            </w:r>
            <w:r w:rsidRPr="00B47C9E">
              <w:rPr>
                <w:rFonts w:eastAsia="Calibri"/>
                <w:b/>
                <w:color w:val="auto"/>
                <w:lang w:val="en-US"/>
              </w:rPr>
              <w:t>O</w:t>
            </w:r>
            <w:r w:rsidRPr="00B47C9E">
              <w:rPr>
                <w:rFonts w:eastAsia="Calibri"/>
                <w:b/>
                <w:color w:val="auto"/>
              </w:rPr>
              <w:t>2</w:t>
            </w:r>
            <w:r>
              <w:rPr>
                <w:rFonts w:eastAsia="Calibri"/>
                <w:color w:val="auto"/>
              </w:rPr>
              <w:t xml:space="preserve">: </w:t>
            </w:r>
            <w:r w:rsidRPr="00B47C9E">
              <w:rPr>
                <w:rFonts w:eastAsia="Calibri"/>
                <w:color w:val="auto"/>
              </w:rPr>
              <w:t xml:space="preserve">Способность  осуществлять  планирование  и  проектирование  продукции (систем)  в  контексте  предприятия, общества и окружающей среды; </w:t>
            </w:r>
            <w:r>
              <w:rPr>
                <w:rFonts w:eastAsia="Calibri"/>
                <w:color w:val="auto"/>
              </w:rPr>
              <w:t xml:space="preserve">написание бизнес-планов и </w:t>
            </w:r>
            <w:r w:rsidRPr="00B47C9E">
              <w:rPr>
                <w:rFonts w:eastAsia="Calibri"/>
                <w:color w:val="auto"/>
              </w:rPr>
              <w:t xml:space="preserve">моделирование  процессов  проектной </w:t>
            </w:r>
            <w:r>
              <w:rPr>
                <w:rFonts w:eastAsia="Calibri"/>
                <w:color w:val="auto"/>
              </w:rPr>
              <w:t>деятельности.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47C9E" w:rsidRDefault="00B47C9E" w:rsidP="00F2120E">
            <w:pPr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t>ОК-1</w:t>
            </w:r>
          </w:p>
          <w:p w:rsidR="00B47C9E" w:rsidRDefault="00B47C9E" w:rsidP="00F2120E">
            <w:pPr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t>ОК-3</w:t>
            </w:r>
          </w:p>
          <w:p w:rsidR="00B47C9E" w:rsidRDefault="00B47C9E" w:rsidP="00F2120E">
            <w:pPr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t>ОК-4</w:t>
            </w:r>
          </w:p>
          <w:p w:rsidR="00B47C9E" w:rsidRDefault="00B47C9E" w:rsidP="00F2120E">
            <w:pPr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t>ОК-7</w:t>
            </w:r>
          </w:p>
          <w:p w:rsidR="00B47C9E" w:rsidRDefault="00B47C9E" w:rsidP="00F2120E">
            <w:pPr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t>ОПК-1</w:t>
            </w:r>
          </w:p>
          <w:p w:rsidR="00B47C9E" w:rsidRDefault="00B47C9E" w:rsidP="00F2120E">
            <w:pPr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t>ОПК-3</w:t>
            </w:r>
          </w:p>
          <w:p w:rsidR="00B47C9E" w:rsidRDefault="00B47C9E" w:rsidP="00F2120E">
            <w:pPr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t>ОПК-5</w:t>
            </w:r>
          </w:p>
          <w:p w:rsidR="00B47C9E" w:rsidRDefault="00B47C9E" w:rsidP="00F2120E">
            <w:pPr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t>ПК-2</w:t>
            </w:r>
          </w:p>
          <w:p w:rsidR="00B47C9E" w:rsidRDefault="00B47C9E" w:rsidP="00F2120E">
            <w:pPr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t>ПК-3</w:t>
            </w:r>
          </w:p>
          <w:p w:rsidR="00B47C9E" w:rsidRPr="00EE00EB" w:rsidRDefault="00B47C9E" w:rsidP="00E76B53">
            <w:pPr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t>ПК-6</w:t>
            </w:r>
          </w:p>
        </w:tc>
        <w:tc>
          <w:tcPr>
            <w:tcW w:w="236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47C9E" w:rsidRPr="00EE00EB" w:rsidRDefault="00B47C9E">
            <w:pPr>
              <w:snapToGrid w:val="0"/>
              <w:rPr>
                <w:rFonts w:eastAsia="Calibri"/>
              </w:rPr>
            </w:pPr>
          </w:p>
        </w:tc>
      </w:tr>
      <w:tr w:rsidR="00B47C9E" w:rsidRPr="00EE00EB" w:rsidTr="002C5645">
        <w:trPr>
          <w:cantSplit/>
        </w:trPr>
        <w:tc>
          <w:tcPr>
            <w:tcW w:w="1673" w:type="dxa"/>
            <w:vMerge/>
            <w:tcBorders>
              <w:left w:val="single" w:sz="4" w:space="0" w:color="000000"/>
            </w:tcBorders>
            <w:shd w:val="clear" w:color="auto" w:fill="auto"/>
          </w:tcPr>
          <w:p w:rsidR="00B47C9E" w:rsidRPr="00EE00EB" w:rsidRDefault="00B47C9E">
            <w:pPr>
              <w:rPr>
                <w:rFonts w:eastAsia="Calibri"/>
              </w:rPr>
            </w:pP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47C9E" w:rsidRPr="00B47C9E" w:rsidRDefault="00B47C9E" w:rsidP="00B47C9E">
            <w:pPr>
              <w:rPr>
                <w:rFonts w:eastAsia="Calibri"/>
                <w:b/>
                <w:color w:val="auto"/>
              </w:rPr>
            </w:pPr>
            <w:r w:rsidRPr="00B47C9E">
              <w:rPr>
                <w:rFonts w:eastAsia="Calibri"/>
                <w:b/>
                <w:color w:val="auto"/>
              </w:rPr>
              <w:t>РО-О4</w:t>
            </w:r>
            <w:r>
              <w:rPr>
                <w:rFonts w:eastAsia="Calibri"/>
                <w:b/>
                <w:color w:val="auto"/>
              </w:rPr>
              <w:t xml:space="preserve">: </w:t>
            </w:r>
            <w:r w:rsidRPr="00B47C9E">
              <w:rPr>
                <w:rFonts w:eastAsia="Calibri"/>
                <w:color w:val="auto"/>
              </w:rPr>
              <w:t>Способность  осуществлять  обучение персонала  предприятий  применению современных    информационных  технологий  и  программно-аппаратных комплексов.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47C9E" w:rsidRDefault="00B47C9E" w:rsidP="00F2120E">
            <w:pPr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t>ОК-1</w:t>
            </w:r>
          </w:p>
          <w:p w:rsidR="00B47C9E" w:rsidRDefault="00B47C9E" w:rsidP="00F2120E">
            <w:pPr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t>ОК-5</w:t>
            </w:r>
          </w:p>
          <w:p w:rsidR="00B47C9E" w:rsidRDefault="00B47C9E" w:rsidP="00F2120E">
            <w:pPr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t>ОК-6</w:t>
            </w:r>
          </w:p>
          <w:p w:rsidR="00B47C9E" w:rsidRDefault="00B47C9E" w:rsidP="00F2120E">
            <w:pPr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t>ОК-7</w:t>
            </w:r>
          </w:p>
          <w:p w:rsidR="00B47C9E" w:rsidRDefault="00B47C9E" w:rsidP="00F2120E">
            <w:pPr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t>ОПК-5</w:t>
            </w:r>
          </w:p>
          <w:p w:rsidR="00B47C9E" w:rsidRDefault="00B47C9E" w:rsidP="00F2120E">
            <w:pPr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t>ПК-4</w:t>
            </w:r>
          </w:p>
          <w:p w:rsidR="00B47C9E" w:rsidRPr="00EE00EB" w:rsidRDefault="00B47C9E" w:rsidP="00F2120E">
            <w:pPr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t>ПК-8</w:t>
            </w:r>
          </w:p>
        </w:tc>
        <w:tc>
          <w:tcPr>
            <w:tcW w:w="236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47C9E" w:rsidRPr="00EE00EB" w:rsidRDefault="00B47C9E">
            <w:pPr>
              <w:snapToGrid w:val="0"/>
              <w:rPr>
                <w:rFonts w:eastAsia="Calibri"/>
              </w:rPr>
            </w:pPr>
          </w:p>
        </w:tc>
      </w:tr>
      <w:tr w:rsidR="00B47C9E" w:rsidRPr="00EE00EB" w:rsidTr="002C5645">
        <w:trPr>
          <w:cantSplit/>
        </w:trPr>
        <w:tc>
          <w:tcPr>
            <w:tcW w:w="1673" w:type="dxa"/>
            <w:vMerge/>
            <w:tcBorders>
              <w:left w:val="single" w:sz="4" w:space="0" w:color="000000"/>
            </w:tcBorders>
            <w:shd w:val="clear" w:color="auto" w:fill="auto"/>
          </w:tcPr>
          <w:p w:rsidR="00B47C9E" w:rsidRPr="00EE00EB" w:rsidRDefault="00B47C9E">
            <w:pPr>
              <w:rPr>
                <w:rFonts w:eastAsia="Calibri"/>
              </w:rPr>
            </w:pP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47C9E" w:rsidRPr="00EE00EB" w:rsidRDefault="00B47C9E" w:rsidP="00181A49">
            <w:pPr>
              <w:rPr>
                <w:rFonts w:eastAsia="Calibri"/>
                <w:color w:val="auto"/>
              </w:rPr>
            </w:pPr>
            <w:r w:rsidRPr="00835A8D">
              <w:rPr>
                <w:rFonts w:eastAsia="Calibri"/>
                <w:b/>
                <w:color w:val="auto"/>
              </w:rPr>
              <w:t>РО-О5</w:t>
            </w:r>
            <w:r w:rsidR="00835A8D">
              <w:rPr>
                <w:rFonts w:eastAsia="Calibri"/>
                <w:color w:val="auto"/>
              </w:rPr>
              <w:t xml:space="preserve">: </w:t>
            </w:r>
            <w:r w:rsidR="00181A49" w:rsidRPr="00181A49">
              <w:rPr>
                <w:rFonts w:eastAsia="Calibri"/>
                <w:color w:val="auto"/>
              </w:rPr>
              <w:t>Способность  осуществлять  наладку, настройку,  регулировку  и  опытную проверку  вычислительных  систем, периферийного  оборудования  и  программных комплексов.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47C9E" w:rsidRDefault="00181A49" w:rsidP="00F2120E">
            <w:pPr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t>ОК-2</w:t>
            </w:r>
          </w:p>
          <w:p w:rsidR="00181A49" w:rsidRDefault="00181A49" w:rsidP="00F2120E">
            <w:pPr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t>ОК-8</w:t>
            </w:r>
          </w:p>
          <w:p w:rsidR="00181A49" w:rsidRDefault="00181A49" w:rsidP="00F2120E">
            <w:pPr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t>ОК-9</w:t>
            </w:r>
          </w:p>
          <w:p w:rsidR="00181A49" w:rsidRDefault="00181A49" w:rsidP="00F2120E">
            <w:pPr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t>ОПК-4</w:t>
            </w:r>
          </w:p>
          <w:p w:rsidR="00181A49" w:rsidRDefault="00181A49" w:rsidP="00F2120E">
            <w:pPr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t>ОПК-5</w:t>
            </w:r>
          </w:p>
          <w:p w:rsidR="00181A49" w:rsidRDefault="00181A49" w:rsidP="00F2120E">
            <w:pPr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t>ПК-3</w:t>
            </w:r>
          </w:p>
          <w:p w:rsidR="00181A49" w:rsidRDefault="00181A49" w:rsidP="00F2120E">
            <w:pPr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t>ПК-5</w:t>
            </w:r>
          </w:p>
          <w:p w:rsidR="00181A49" w:rsidRPr="00EE00EB" w:rsidRDefault="00181A49" w:rsidP="00F2120E">
            <w:pPr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t>ПК-6</w:t>
            </w:r>
          </w:p>
        </w:tc>
        <w:tc>
          <w:tcPr>
            <w:tcW w:w="236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47C9E" w:rsidRPr="00EE00EB" w:rsidRDefault="00B47C9E">
            <w:pPr>
              <w:snapToGrid w:val="0"/>
              <w:rPr>
                <w:rFonts w:eastAsia="Calibri"/>
              </w:rPr>
            </w:pPr>
          </w:p>
        </w:tc>
      </w:tr>
      <w:tr w:rsidR="00B47C9E" w:rsidRPr="00EE00EB" w:rsidTr="002C5645">
        <w:trPr>
          <w:cantSplit/>
        </w:trPr>
        <w:tc>
          <w:tcPr>
            <w:tcW w:w="1673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47C9E" w:rsidRPr="00EE00EB" w:rsidRDefault="00B47C9E">
            <w:pPr>
              <w:rPr>
                <w:rFonts w:eastAsia="Calibri"/>
              </w:rPr>
            </w:pP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47C9E" w:rsidRPr="00EE00EB" w:rsidRDefault="00B47C9E" w:rsidP="00181A49">
            <w:pPr>
              <w:rPr>
                <w:rFonts w:eastAsia="Calibri"/>
                <w:color w:val="auto"/>
              </w:rPr>
            </w:pPr>
            <w:r w:rsidRPr="00181A49">
              <w:rPr>
                <w:rFonts w:eastAsia="Calibri"/>
                <w:b/>
                <w:color w:val="auto"/>
              </w:rPr>
              <w:t>РО-О6</w:t>
            </w:r>
            <w:r w:rsidR="00181A49">
              <w:rPr>
                <w:rFonts w:eastAsia="Calibri"/>
                <w:color w:val="auto"/>
              </w:rPr>
              <w:t xml:space="preserve">: </w:t>
            </w:r>
            <w:r w:rsidR="00181A49" w:rsidRPr="00181A49">
              <w:rPr>
                <w:rFonts w:eastAsia="Calibri"/>
                <w:color w:val="auto"/>
              </w:rPr>
              <w:t>Применять инструментальные средства    для  обслуживания  программно</w:t>
            </w:r>
            <w:r w:rsidR="00181A49">
              <w:rPr>
                <w:rFonts w:eastAsia="Calibri"/>
                <w:color w:val="auto"/>
              </w:rPr>
              <w:t>-</w:t>
            </w:r>
            <w:r w:rsidR="00181A49" w:rsidRPr="00181A49">
              <w:rPr>
                <w:rFonts w:eastAsia="Calibri"/>
                <w:color w:val="auto"/>
              </w:rPr>
              <w:t>аппар</w:t>
            </w:r>
            <w:r w:rsidR="00181A49">
              <w:rPr>
                <w:rFonts w:eastAsia="Calibri"/>
                <w:color w:val="auto"/>
              </w:rPr>
              <w:t>атных комплексов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47C9E" w:rsidRDefault="006E138D" w:rsidP="00F2120E">
            <w:pPr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t>ОК-1</w:t>
            </w:r>
          </w:p>
          <w:p w:rsidR="006E138D" w:rsidRDefault="006E138D" w:rsidP="00F2120E">
            <w:pPr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t>ОК-5</w:t>
            </w:r>
          </w:p>
          <w:p w:rsidR="006E138D" w:rsidRDefault="006E138D" w:rsidP="00F2120E">
            <w:pPr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t>ОК-8</w:t>
            </w:r>
          </w:p>
          <w:p w:rsidR="006E138D" w:rsidRDefault="006E138D" w:rsidP="00F2120E">
            <w:pPr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t>ОК-9</w:t>
            </w:r>
          </w:p>
          <w:p w:rsidR="006E138D" w:rsidRDefault="006E138D" w:rsidP="00F2120E">
            <w:pPr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t>ОПК-1</w:t>
            </w:r>
          </w:p>
          <w:p w:rsidR="006E138D" w:rsidRDefault="006E138D" w:rsidP="00F2120E">
            <w:pPr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t>ОПК-5</w:t>
            </w:r>
          </w:p>
          <w:p w:rsidR="006E138D" w:rsidRDefault="006E138D" w:rsidP="00F2120E">
            <w:pPr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t>ПК-7</w:t>
            </w:r>
          </w:p>
          <w:p w:rsidR="006E138D" w:rsidRPr="00EE00EB" w:rsidRDefault="006E138D" w:rsidP="00F2120E">
            <w:pPr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t>ПК-8</w:t>
            </w:r>
          </w:p>
        </w:tc>
        <w:tc>
          <w:tcPr>
            <w:tcW w:w="236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47C9E" w:rsidRPr="00EE00EB" w:rsidRDefault="00B47C9E">
            <w:pPr>
              <w:snapToGrid w:val="0"/>
              <w:rPr>
                <w:rFonts w:eastAsia="Calibri"/>
              </w:rPr>
            </w:pPr>
          </w:p>
        </w:tc>
      </w:tr>
    </w:tbl>
    <w:p w:rsidR="007342A1" w:rsidRDefault="007342A1" w:rsidP="007342A1">
      <w:pPr>
        <w:jc w:val="both"/>
      </w:pP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3"/>
      </w:tblGrid>
      <w:tr w:rsidR="007A4181" w:rsidRPr="00AC3780" w:rsidTr="007A4181">
        <w:trPr>
          <w:cantSplit/>
          <w:tblHeader/>
        </w:trPr>
        <w:tc>
          <w:tcPr>
            <w:tcW w:w="9853" w:type="dxa"/>
          </w:tcPr>
          <w:p w:rsidR="007A4181" w:rsidRPr="00AC3780" w:rsidRDefault="007A4181" w:rsidP="007A4181">
            <w:pPr>
              <w:jc w:val="center"/>
            </w:pPr>
            <w:r w:rsidRPr="00AF38C0">
              <w:rPr>
                <w:b/>
                <w:bCs/>
              </w:rPr>
              <w:t>Текст</w:t>
            </w:r>
            <w:r>
              <w:rPr>
                <w:b/>
                <w:bCs/>
              </w:rPr>
              <w:t>овое описание</w:t>
            </w:r>
            <w:r w:rsidRPr="00AF38C0">
              <w:rPr>
                <w:b/>
                <w:bCs/>
              </w:rPr>
              <w:t xml:space="preserve"> компетенций, формируемых </w:t>
            </w:r>
            <w:r>
              <w:rPr>
                <w:b/>
                <w:bCs/>
              </w:rPr>
              <w:t>на этапе</w:t>
            </w:r>
            <w:r w:rsidRPr="00AF38C0">
              <w:rPr>
                <w:b/>
                <w:bCs/>
              </w:rPr>
              <w:t xml:space="preserve"> освоени</w:t>
            </w:r>
            <w:r>
              <w:rPr>
                <w:b/>
                <w:bCs/>
              </w:rPr>
              <w:t>я</w:t>
            </w:r>
            <w:r w:rsidRPr="00AF38C0">
              <w:rPr>
                <w:b/>
                <w:bCs/>
              </w:rPr>
              <w:t xml:space="preserve"> модуля</w:t>
            </w:r>
          </w:p>
        </w:tc>
      </w:tr>
      <w:tr w:rsidR="007A4181" w:rsidRPr="00AC3780" w:rsidTr="007A4181">
        <w:trPr>
          <w:cantSplit/>
        </w:trPr>
        <w:tc>
          <w:tcPr>
            <w:tcW w:w="9853" w:type="dxa"/>
          </w:tcPr>
          <w:p w:rsidR="007A4181" w:rsidRPr="00AC3780" w:rsidRDefault="007A4181" w:rsidP="007A4181">
            <w:r w:rsidRPr="00AC3780">
              <w:t>ОК-1</w:t>
            </w:r>
            <w:r w:rsidRPr="007A4181">
              <w:t xml:space="preserve">: </w:t>
            </w:r>
            <w:r w:rsidRPr="00AC3780">
              <w:t>способность использовать основы философских знаний для формирования мировоззренческой позиции</w:t>
            </w:r>
          </w:p>
        </w:tc>
      </w:tr>
      <w:tr w:rsidR="007A4181" w:rsidRPr="00AC3780" w:rsidTr="007A4181">
        <w:trPr>
          <w:cantSplit/>
        </w:trPr>
        <w:tc>
          <w:tcPr>
            <w:tcW w:w="9853" w:type="dxa"/>
          </w:tcPr>
          <w:p w:rsidR="007A4181" w:rsidRPr="00AC3780" w:rsidRDefault="007A4181" w:rsidP="007A4181">
            <w:r w:rsidRPr="00AC3780">
              <w:t>ОК-2: способность анализировать основные этапы и закономерности исторического развития общества для формирования гражданской позиции</w:t>
            </w:r>
          </w:p>
        </w:tc>
      </w:tr>
      <w:tr w:rsidR="007A4181" w:rsidRPr="00AC3780" w:rsidTr="007A4181">
        <w:trPr>
          <w:cantSplit/>
        </w:trPr>
        <w:tc>
          <w:tcPr>
            <w:tcW w:w="9853" w:type="dxa"/>
          </w:tcPr>
          <w:p w:rsidR="007A4181" w:rsidRPr="00AC3780" w:rsidRDefault="007A4181" w:rsidP="007A4181">
            <w:r w:rsidRPr="00AC3780">
              <w:t>ОК-3: способность использовать основы экономических знаний в различных сферах деятельности</w:t>
            </w:r>
          </w:p>
        </w:tc>
      </w:tr>
      <w:tr w:rsidR="007A4181" w:rsidRPr="00AC3780" w:rsidTr="007A4181">
        <w:trPr>
          <w:cantSplit/>
        </w:trPr>
        <w:tc>
          <w:tcPr>
            <w:tcW w:w="9853" w:type="dxa"/>
          </w:tcPr>
          <w:p w:rsidR="007A4181" w:rsidRPr="00AC3780" w:rsidRDefault="007A4181" w:rsidP="007A4181">
            <w:r w:rsidRPr="00AC3780">
              <w:t xml:space="preserve">ОК-4: способность использовать основы правовых знаний в различных сферах деятельности </w:t>
            </w:r>
          </w:p>
        </w:tc>
      </w:tr>
      <w:tr w:rsidR="007A4181" w:rsidRPr="00AC3780" w:rsidTr="007A4181">
        <w:trPr>
          <w:cantSplit/>
        </w:trPr>
        <w:tc>
          <w:tcPr>
            <w:tcW w:w="9853" w:type="dxa"/>
          </w:tcPr>
          <w:p w:rsidR="007A4181" w:rsidRPr="00AC3780" w:rsidRDefault="007A4181" w:rsidP="007A4181">
            <w:r w:rsidRPr="00AC3780">
              <w:t xml:space="preserve">ОК-5: способность к коммуникации в устной и письменной </w:t>
            </w:r>
            <w:proofErr w:type="gramStart"/>
            <w:r w:rsidRPr="00AC3780">
              <w:t>формах</w:t>
            </w:r>
            <w:proofErr w:type="gramEnd"/>
            <w:r w:rsidRPr="00AC3780">
              <w:t xml:space="preserve"> на русском и иностранном языках для решения задач межличностного и межкультурного взаимодействия</w:t>
            </w:r>
          </w:p>
        </w:tc>
      </w:tr>
      <w:tr w:rsidR="007A4181" w:rsidRPr="00AC3780" w:rsidTr="007A4181">
        <w:trPr>
          <w:cantSplit/>
        </w:trPr>
        <w:tc>
          <w:tcPr>
            <w:tcW w:w="9853" w:type="dxa"/>
          </w:tcPr>
          <w:p w:rsidR="007A4181" w:rsidRPr="00AC3780" w:rsidRDefault="007A4181" w:rsidP="007A4181">
            <w:r w:rsidRPr="00AC3780">
              <w:t>ОК-6: способность работать в коллективе, толерантно воспринимая социальные, этнические, конфессиональные и культурные различия</w:t>
            </w:r>
          </w:p>
        </w:tc>
      </w:tr>
      <w:tr w:rsidR="007A4181" w:rsidRPr="00AC3780" w:rsidTr="007A4181">
        <w:trPr>
          <w:cantSplit/>
        </w:trPr>
        <w:tc>
          <w:tcPr>
            <w:tcW w:w="9853" w:type="dxa"/>
          </w:tcPr>
          <w:p w:rsidR="007A4181" w:rsidRPr="00AC3780" w:rsidRDefault="007A4181" w:rsidP="007A4181">
            <w:r w:rsidRPr="00AC3780">
              <w:t>ОК-7: способность к самоорганизации и самообразованию</w:t>
            </w:r>
          </w:p>
        </w:tc>
      </w:tr>
      <w:tr w:rsidR="007A4181" w:rsidRPr="00AC3780" w:rsidTr="007A4181">
        <w:trPr>
          <w:cantSplit/>
        </w:trPr>
        <w:tc>
          <w:tcPr>
            <w:tcW w:w="9853" w:type="dxa"/>
          </w:tcPr>
          <w:p w:rsidR="007A4181" w:rsidRPr="00AC3780" w:rsidRDefault="007A4181" w:rsidP="007A4181">
            <w:r w:rsidRPr="00AC3780">
              <w:t>ОК-8: способность использовать методы и средства физической культуры для обеспечения полноценной социальной и профессиональной деятельности</w:t>
            </w:r>
          </w:p>
        </w:tc>
      </w:tr>
      <w:tr w:rsidR="007A4181" w:rsidRPr="00AC3780" w:rsidTr="007A4181">
        <w:trPr>
          <w:cantSplit/>
        </w:trPr>
        <w:tc>
          <w:tcPr>
            <w:tcW w:w="9853" w:type="dxa"/>
          </w:tcPr>
          <w:p w:rsidR="007A4181" w:rsidRPr="00AC3780" w:rsidRDefault="007A4181" w:rsidP="007A4181">
            <w:r w:rsidRPr="00AC3780">
              <w:t>ОК-9: способность использовать приемы первой помощи, методы защиты в условиях чрезвычайных ситуаций</w:t>
            </w:r>
          </w:p>
        </w:tc>
      </w:tr>
      <w:tr w:rsidR="007A4181" w:rsidRPr="00AC3780" w:rsidTr="007A4181">
        <w:trPr>
          <w:cantSplit/>
        </w:trPr>
        <w:tc>
          <w:tcPr>
            <w:tcW w:w="9853" w:type="dxa"/>
          </w:tcPr>
          <w:p w:rsidR="007A4181" w:rsidRPr="00AC3780" w:rsidRDefault="007A4181" w:rsidP="007A4181">
            <w:r w:rsidRPr="00AC3780">
              <w:t>ОПК-1: способность инсталлировать программное и аппаратное обеспечение для информационных и автоматизированных систем</w:t>
            </w:r>
          </w:p>
        </w:tc>
      </w:tr>
      <w:tr w:rsidR="007A4181" w:rsidRPr="00AC3780" w:rsidTr="007A4181">
        <w:trPr>
          <w:cantSplit/>
        </w:trPr>
        <w:tc>
          <w:tcPr>
            <w:tcW w:w="9853" w:type="dxa"/>
          </w:tcPr>
          <w:p w:rsidR="007A4181" w:rsidRPr="00AC3780" w:rsidRDefault="007A4181" w:rsidP="007A4181">
            <w:r w:rsidRPr="00AC3780">
              <w:t>ОПК-2: способность осваивать методики использования программных сре</w:t>
            </w:r>
            <w:proofErr w:type="gramStart"/>
            <w:r w:rsidRPr="00AC3780">
              <w:t>дств дл</w:t>
            </w:r>
            <w:proofErr w:type="gramEnd"/>
            <w:r w:rsidRPr="00AC3780">
              <w:t>я решения практических задач</w:t>
            </w:r>
          </w:p>
        </w:tc>
      </w:tr>
      <w:tr w:rsidR="007A4181" w:rsidRPr="00AC3780" w:rsidTr="007A4181">
        <w:trPr>
          <w:cantSplit/>
        </w:trPr>
        <w:tc>
          <w:tcPr>
            <w:tcW w:w="9853" w:type="dxa"/>
          </w:tcPr>
          <w:p w:rsidR="007A4181" w:rsidRPr="00AC3780" w:rsidRDefault="007A4181" w:rsidP="007A4181">
            <w:r w:rsidRPr="00AC3780">
              <w:t xml:space="preserve">ОПК-3: способность разрабатывать бизнес-планы и технические задания на оснащение отделов, лабораторий, офисов компьютерным и сетевым оборудованием </w:t>
            </w:r>
          </w:p>
        </w:tc>
      </w:tr>
      <w:tr w:rsidR="007A4181" w:rsidRPr="00AC3780" w:rsidTr="007A4181">
        <w:trPr>
          <w:cantSplit/>
        </w:trPr>
        <w:tc>
          <w:tcPr>
            <w:tcW w:w="9853" w:type="dxa"/>
          </w:tcPr>
          <w:p w:rsidR="007A4181" w:rsidRPr="00AC3780" w:rsidRDefault="007A4181" w:rsidP="007A4181">
            <w:r w:rsidRPr="00AC3780">
              <w:t>ОПК-4: способность участвовать в настройке и наладке программн</w:t>
            </w:r>
            <w:proofErr w:type="gramStart"/>
            <w:r w:rsidRPr="00AC3780">
              <w:t>о-</w:t>
            </w:r>
            <w:proofErr w:type="gramEnd"/>
            <w:r w:rsidRPr="00AC3780">
              <w:t xml:space="preserve"> аппаратных комплексов</w:t>
            </w:r>
          </w:p>
        </w:tc>
      </w:tr>
      <w:tr w:rsidR="007A4181" w:rsidRPr="00AC3780" w:rsidTr="007A4181">
        <w:trPr>
          <w:cantSplit/>
        </w:trPr>
        <w:tc>
          <w:tcPr>
            <w:tcW w:w="9853" w:type="dxa"/>
          </w:tcPr>
          <w:p w:rsidR="007A4181" w:rsidRPr="00AC3780" w:rsidRDefault="007A4181" w:rsidP="007A4181">
            <w:r w:rsidRPr="00AC3780">
              <w:t>ОПК-5: способность решать стандартные задачи профессиональной деятельности на основе информационной и библиографической культуры с применением информационн</w:t>
            </w:r>
            <w:proofErr w:type="gramStart"/>
            <w:r w:rsidRPr="00AC3780">
              <w:t>о-</w:t>
            </w:r>
            <w:proofErr w:type="gramEnd"/>
            <w:r w:rsidRPr="00AC3780">
              <w:t xml:space="preserve"> коммуникационных технологий и с учетом основных требований информационной безопасности</w:t>
            </w:r>
          </w:p>
        </w:tc>
      </w:tr>
      <w:tr w:rsidR="007A4181" w:rsidRPr="00AC3780" w:rsidTr="007A4181">
        <w:trPr>
          <w:cantSplit/>
        </w:trPr>
        <w:tc>
          <w:tcPr>
            <w:tcW w:w="9853" w:type="dxa"/>
          </w:tcPr>
          <w:p w:rsidR="007A4181" w:rsidRPr="00AC3780" w:rsidRDefault="007A4181" w:rsidP="007A4181">
            <w:r w:rsidRPr="00AC3780">
              <w:t>ПК-1: способность разрабатывать модели компонентов информационных систем, включая модели баз данных и модели и интерфейсов «человек – электронно-вычислительная машина»</w:t>
            </w:r>
          </w:p>
        </w:tc>
      </w:tr>
      <w:tr w:rsidR="007A4181" w:rsidRPr="00AC3780" w:rsidTr="007A4181">
        <w:trPr>
          <w:cantSplit/>
        </w:trPr>
        <w:tc>
          <w:tcPr>
            <w:tcW w:w="9853" w:type="dxa"/>
          </w:tcPr>
          <w:p w:rsidR="007A4181" w:rsidRPr="00AC3780" w:rsidRDefault="007A4181" w:rsidP="007A4181">
            <w:r w:rsidRPr="00AC3780">
              <w:t>ПК-2: способность разрабатывать компоненты аппаратно-программных комплексов и баз данных, используя современные инструментальные средства и технологии программирования</w:t>
            </w:r>
          </w:p>
        </w:tc>
      </w:tr>
      <w:tr w:rsidR="007A4181" w:rsidRPr="00AC3780" w:rsidTr="007A4181">
        <w:trPr>
          <w:cantSplit/>
        </w:trPr>
        <w:tc>
          <w:tcPr>
            <w:tcW w:w="9853" w:type="dxa"/>
          </w:tcPr>
          <w:p w:rsidR="007A4181" w:rsidRPr="00AC3780" w:rsidRDefault="007A4181" w:rsidP="007A4181">
            <w:r w:rsidRPr="00AC3780">
              <w:lastRenderedPageBreak/>
              <w:t>ПК-3: способность обосновывать принимаемые проектные решения, осуществлять постановку и выполнять эксперименты по проверке их корректности и эффективности</w:t>
            </w:r>
          </w:p>
        </w:tc>
      </w:tr>
      <w:tr w:rsidR="007A4181" w:rsidRPr="00AC3780" w:rsidTr="007A4181">
        <w:trPr>
          <w:cantSplit/>
        </w:trPr>
        <w:tc>
          <w:tcPr>
            <w:tcW w:w="9853" w:type="dxa"/>
          </w:tcPr>
          <w:p w:rsidR="007A4181" w:rsidRPr="00AC3780" w:rsidRDefault="007A4181" w:rsidP="007A4181">
            <w:r w:rsidRPr="00AC3780">
              <w:t xml:space="preserve">ПК-4: способность готовить конспекты и проводить занятия по обучению сотрудников применению программно-методических комплексов, используемых на предприятии. </w:t>
            </w:r>
          </w:p>
        </w:tc>
      </w:tr>
      <w:tr w:rsidR="007A4181" w:rsidRPr="00AC3780" w:rsidTr="007A4181">
        <w:trPr>
          <w:cantSplit/>
        </w:trPr>
        <w:tc>
          <w:tcPr>
            <w:tcW w:w="9853" w:type="dxa"/>
          </w:tcPr>
          <w:p w:rsidR="007A4181" w:rsidRPr="00AC3780" w:rsidRDefault="007A4181" w:rsidP="007A4181">
            <w:r w:rsidRPr="00AC3780">
              <w:t>ПК-5: способность сопрягать аппаратные и программные средства в составе информационных и автоматизированных систем</w:t>
            </w:r>
          </w:p>
        </w:tc>
      </w:tr>
      <w:tr w:rsidR="007A4181" w:rsidRPr="00AC3780" w:rsidTr="007A4181">
        <w:trPr>
          <w:cantSplit/>
        </w:trPr>
        <w:tc>
          <w:tcPr>
            <w:tcW w:w="9853" w:type="dxa"/>
          </w:tcPr>
          <w:p w:rsidR="007A4181" w:rsidRPr="00AC3780" w:rsidRDefault="007A4181" w:rsidP="007A4181">
            <w:r w:rsidRPr="00AC3780">
              <w:t xml:space="preserve">ПК-6: способность подключать и настраивать модули ЭВМ и периферийного оборудования </w:t>
            </w:r>
          </w:p>
        </w:tc>
      </w:tr>
      <w:tr w:rsidR="007A4181" w:rsidRPr="00AC3780" w:rsidTr="007A4181">
        <w:trPr>
          <w:cantSplit/>
        </w:trPr>
        <w:tc>
          <w:tcPr>
            <w:tcW w:w="9853" w:type="dxa"/>
          </w:tcPr>
          <w:p w:rsidR="007A4181" w:rsidRPr="00AC3780" w:rsidRDefault="007A4181" w:rsidP="007A4181">
            <w:r w:rsidRPr="00AC3780">
              <w:t>ПК-7: способность проверять техническое состояние вычислительного оборудования и осуществлять необходимые профилактические процедуры</w:t>
            </w:r>
          </w:p>
        </w:tc>
      </w:tr>
      <w:tr w:rsidR="007A4181" w:rsidRPr="00AC3780" w:rsidTr="007A4181">
        <w:trPr>
          <w:cantSplit/>
        </w:trPr>
        <w:tc>
          <w:tcPr>
            <w:tcW w:w="9853" w:type="dxa"/>
          </w:tcPr>
          <w:p w:rsidR="007A4181" w:rsidRPr="00AC3780" w:rsidRDefault="007A4181" w:rsidP="007A4181">
            <w:r w:rsidRPr="00AC3780">
              <w:t>ПК-8: способность составлять инструкции по эксплуатации оборудования</w:t>
            </w:r>
          </w:p>
        </w:tc>
      </w:tr>
    </w:tbl>
    <w:p w:rsidR="003758D9" w:rsidRPr="00181A49" w:rsidRDefault="003758D9">
      <w:pPr>
        <w:jc w:val="both"/>
      </w:pPr>
    </w:p>
    <w:p w:rsidR="009065A7" w:rsidRDefault="009065A7" w:rsidP="007A4181">
      <w:pPr>
        <w:keepNext/>
        <w:keepLines/>
        <w:ind w:left="720"/>
        <w:rPr>
          <w:b/>
        </w:rPr>
        <w:sectPr w:rsidR="009065A7" w:rsidSect="00A53E3C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6" w:h="16838"/>
          <w:pgMar w:top="1134" w:right="851" w:bottom="1134" w:left="1418" w:header="720" w:footer="571" w:gutter="0"/>
          <w:cols w:space="720"/>
          <w:docGrid w:linePitch="600" w:charSpace="32768"/>
        </w:sectPr>
      </w:pPr>
    </w:p>
    <w:p w:rsidR="003758D9" w:rsidRPr="009065A7" w:rsidRDefault="003758D9" w:rsidP="007A4181">
      <w:pPr>
        <w:keepNext/>
        <w:keepLines/>
        <w:ind w:left="720"/>
      </w:pPr>
      <w:r w:rsidRPr="00EE00EB">
        <w:rPr>
          <w:b/>
        </w:rPr>
        <w:lastRenderedPageBreak/>
        <w:t>4.2.Распределение формирования компетенций по дисциплинам модуля</w:t>
      </w:r>
      <w:r w:rsidRPr="00EE00EB">
        <w:t xml:space="preserve"> </w:t>
      </w:r>
    </w:p>
    <w:p w:rsidR="002C5645" w:rsidRPr="009065A7" w:rsidRDefault="002C5645" w:rsidP="007A4181">
      <w:pPr>
        <w:keepNext/>
        <w:keepLines/>
        <w:ind w:left="720"/>
      </w:pPr>
    </w:p>
    <w:tbl>
      <w:tblPr>
        <w:tblW w:w="14791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351"/>
        <w:gridCol w:w="4996"/>
        <w:gridCol w:w="430"/>
        <w:gridCol w:w="430"/>
        <w:gridCol w:w="430"/>
        <w:gridCol w:w="430"/>
        <w:gridCol w:w="430"/>
        <w:gridCol w:w="430"/>
        <w:gridCol w:w="429"/>
        <w:gridCol w:w="429"/>
        <w:gridCol w:w="429"/>
        <w:gridCol w:w="429"/>
        <w:gridCol w:w="429"/>
        <w:gridCol w:w="429"/>
        <w:gridCol w:w="429"/>
        <w:gridCol w:w="429"/>
        <w:gridCol w:w="429"/>
        <w:gridCol w:w="429"/>
        <w:gridCol w:w="429"/>
        <w:gridCol w:w="429"/>
        <w:gridCol w:w="429"/>
        <w:gridCol w:w="429"/>
        <w:gridCol w:w="429"/>
        <w:gridCol w:w="429"/>
      </w:tblGrid>
      <w:tr w:rsidR="007A4181" w:rsidRPr="00EE00EB" w:rsidTr="009065A7">
        <w:trPr>
          <w:trHeight w:val="985"/>
        </w:trPr>
        <w:tc>
          <w:tcPr>
            <w:tcW w:w="73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A4181" w:rsidRPr="00EE00EB" w:rsidRDefault="007A4181" w:rsidP="00F2120E">
            <w:pPr>
              <w:jc w:val="center"/>
              <w:rPr>
                <w:b/>
              </w:rPr>
            </w:pPr>
            <w:r w:rsidRPr="00EE00EB">
              <w:rPr>
                <w:b/>
              </w:rPr>
              <w:t>Дисциплины модуля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tbRl"/>
          </w:tcPr>
          <w:p w:rsidR="007A4181" w:rsidRPr="0071745C" w:rsidRDefault="007A4181" w:rsidP="007A4181">
            <w:pPr>
              <w:ind w:left="113" w:right="113"/>
            </w:pPr>
            <w:r w:rsidRPr="0071745C">
              <w:t>ОК-1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tbRl"/>
          </w:tcPr>
          <w:p w:rsidR="007A4181" w:rsidRPr="0071745C" w:rsidRDefault="007A4181" w:rsidP="007A4181">
            <w:pPr>
              <w:ind w:left="113" w:right="113"/>
            </w:pPr>
            <w:r w:rsidRPr="0071745C">
              <w:t>ОК-2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tbRl"/>
          </w:tcPr>
          <w:p w:rsidR="007A4181" w:rsidRPr="0071745C" w:rsidRDefault="007A4181" w:rsidP="007A4181">
            <w:pPr>
              <w:ind w:left="113" w:right="113"/>
            </w:pPr>
            <w:r w:rsidRPr="0071745C">
              <w:t>ОК-3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"/>
          </w:tcPr>
          <w:p w:rsidR="007A4181" w:rsidRPr="0071745C" w:rsidRDefault="007A4181" w:rsidP="007A4181">
            <w:pPr>
              <w:ind w:left="113" w:right="113"/>
            </w:pPr>
            <w:r w:rsidRPr="0071745C">
              <w:t>ОК-4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"/>
          </w:tcPr>
          <w:p w:rsidR="007A4181" w:rsidRPr="0071745C" w:rsidRDefault="007A4181" w:rsidP="007A4181">
            <w:pPr>
              <w:ind w:left="113" w:right="113"/>
            </w:pPr>
            <w:r w:rsidRPr="0071745C">
              <w:t>ОК-5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"/>
          </w:tcPr>
          <w:p w:rsidR="007A4181" w:rsidRPr="0071745C" w:rsidRDefault="007A4181" w:rsidP="007A4181">
            <w:pPr>
              <w:ind w:left="113" w:right="113"/>
            </w:pPr>
            <w:r w:rsidRPr="0071745C">
              <w:t>ОК-6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"/>
          </w:tcPr>
          <w:p w:rsidR="007A4181" w:rsidRPr="0071745C" w:rsidRDefault="007A4181" w:rsidP="007A4181">
            <w:pPr>
              <w:ind w:left="113" w:right="113"/>
            </w:pPr>
            <w:r w:rsidRPr="0071745C">
              <w:t>ОК-7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"/>
          </w:tcPr>
          <w:p w:rsidR="007A4181" w:rsidRPr="0071745C" w:rsidRDefault="007A4181" w:rsidP="007A4181">
            <w:pPr>
              <w:ind w:left="113" w:right="113"/>
            </w:pPr>
            <w:r w:rsidRPr="0071745C">
              <w:t>ОК-8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"/>
          </w:tcPr>
          <w:p w:rsidR="007A4181" w:rsidRPr="0071745C" w:rsidRDefault="007A4181" w:rsidP="007A4181">
            <w:pPr>
              <w:ind w:left="113" w:right="113"/>
            </w:pPr>
            <w:r w:rsidRPr="0071745C">
              <w:t>ОК-9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"/>
          </w:tcPr>
          <w:p w:rsidR="007A4181" w:rsidRPr="0071745C" w:rsidRDefault="007A4181" w:rsidP="007A4181">
            <w:pPr>
              <w:ind w:left="113" w:right="113"/>
            </w:pPr>
            <w:r w:rsidRPr="0071745C">
              <w:t>ОПК-1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"/>
          </w:tcPr>
          <w:p w:rsidR="007A4181" w:rsidRPr="0071745C" w:rsidRDefault="007A4181" w:rsidP="007A4181">
            <w:pPr>
              <w:ind w:left="113" w:right="113"/>
            </w:pPr>
            <w:r w:rsidRPr="0071745C">
              <w:t>ОПК-2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"/>
          </w:tcPr>
          <w:p w:rsidR="007A4181" w:rsidRPr="0071745C" w:rsidRDefault="007A4181" w:rsidP="007A4181">
            <w:pPr>
              <w:ind w:left="113" w:right="113"/>
            </w:pPr>
            <w:r w:rsidRPr="0071745C">
              <w:t>ОПК-3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"/>
          </w:tcPr>
          <w:p w:rsidR="007A4181" w:rsidRPr="0071745C" w:rsidRDefault="007A4181" w:rsidP="007A4181">
            <w:pPr>
              <w:ind w:left="113" w:right="113"/>
            </w:pPr>
            <w:r w:rsidRPr="0071745C">
              <w:t>ОПК-4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"/>
          </w:tcPr>
          <w:p w:rsidR="007A4181" w:rsidRPr="0071745C" w:rsidRDefault="007A4181" w:rsidP="007A4181">
            <w:pPr>
              <w:ind w:left="113" w:right="113"/>
            </w:pPr>
            <w:r w:rsidRPr="0071745C">
              <w:t>ОПК-5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"/>
          </w:tcPr>
          <w:p w:rsidR="007A4181" w:rsidRPr="0071745C" w:rsidRDefault="007A4181" w:rsidP="007A4181">
            <w:pPr>
              <w:ind w:left="113" w:right="113"/>
            </w:pPr>
            <w:r w:rsidRPr="0071745C">
              <w:t>ПК-1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"/>
          </w:tcPr>
          <w:p w:rsidR="007A4181" w:rsidRPr="0071745C" w:rsidRDefault="007A4181" w:rsidP="007A4181">
            <w:pPr>
              <w:ind w:left="113" w:right="113"/>
            </w:pPr>
            <w:r w:rsidRPr="0071745C">
              <w:t>ПК-2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"/>
          </w:tcPr>
          <w:p w:rsidR="007A4181" w:rsidRPr="0071745C" w:rsidRDefault="007A4181" w:rsidP="007A4181">
            <w:pPr>
              <w:ind w:left="113" w:right="113"/>
            </w:pPr>
            <w:r w:rsidRPr="0071745C">
              <w:t>ПК-3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"/>
          </w:tcPr>
          <w:p w:rsidR="007A4181" w:rsidRPr="0071745C" w:rsidRDefault="007A4181" w:rsidP="007A4181">
            <w:pPr>
              <w:ind w:left="113" w:right="113"/>
            </w:pPr>
            <w:r w:rsidRPr="0071745C">
              <w:t>ПК-4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"/>
          </w:tcPr>
          <w:p w:rsidR="007A4181" w:rsidRPr="0071745C" w:rsidRDefault="007A4181" w:rsidP="007A4181">
            <w:pPr>
              <w:ind w:left="113" w:right="113"/>
            </w:pPr>
            <w:r w:rsidRPr="0071745C">
              <w:t>ПК-5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"/>
          </w:tcPr>
          <w:p w:rsidR="007A4181" w:rsidRPr="0071745C" w:rsidRDefault="007A4181" w:rsidP="007A4181">
            <w:pPr>
              <w:ind w:left="113" w:right="113"/>
            </w:pPr>
            <w:r w:rsidRPr="0071745C">
              <w:t>ПК-6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"/>
          </w:tcPr>
          <w:p w:rsidR="007A4181" w:rsidRPr="0071745C" w:rsidRDefault="007A4181" w:rsidP="007A4181">
            <w:pPr>
              <w:ind w:left="113" w:right="113"/>
            </w:pPr>
            <w:r w:rsidRPr="0071745C">
              <w:t>ПК-7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"/>
          </w:tcPr>
          <w:p w:rsidR="007A4181" w:rsidRPr="0071745C" w:rsidRDefault="007A4181" w:rsidP="007A4181">
            <w:pPr>
              <w:ind w:left="113" w:right="113"/>
            </w:pPr>
            <w:r w:rsidRPr="0071745C">
              <w:t>ПК-8</w:t>
            </w:r>
          </w:p>
        </w:tc>
      </w:tr>
      <w:tr w:rsidR="007A4181" w:rsidRPr="00EE00EB" w:rsidTr="009065A7">
        <w:trPr>
          <w:trHeight w:val="287"/>
        </w:trPr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A4181" w:rsidRPr="00EE00EB" w:rsidRDefault="007A4181">
            <w:pPr>
              <w:jc w:val="both"/>
              <w:rPr>
                <w:b/>
              </w:rPr>
            </w:pPr>
            <w:r w:rsidRPr="00EE00EB">
              <w:rPr>
                <w:b/>
              </w:rPr>
              <w:t>1</w:t>
            </w:r>
          </w:p>
        </w:tc>
        <w:tc>
          <w:tcPr>
            <w:tcW w:w="6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A4181" w:rsidRPr="00EE00EB" w:rsidRDefault="007A4181" w:rsidP="007A4181">
            <w:pPr>
              <w:rPr>
                <w:color w:val="auto"/>
              </w:rPr>
            </w:pPr>
            <w:r w:rsidRPr="009B158A">
              <w:rPr>
                <w:color w:val="auto"/>
              </w:rPr>
              <w:t>(</w:t>
            </w:r>
            <w:r w:rsidRPr="009B158A">
              <w:rPr>
                <w:b/>
                <w:color w:val="auto"/>
              </w:rPr>
              <w:t>Б</w:t>
            </w:r>
            <w:r>
              <w:rPr>
                <w:color w:val="auto"/>
              </w:rPr>
              <w:t xml:space="preserve">) </w:t>
            </w:r>
            <w:r w:rsidRPr="00AA4C5E">
              <w:rPr>
                <w:color w:val="auto"/>
              </w:rPr>
              <w:t>Проект по модулю</w:t>
            </w:r>
            <w:r>
              <w:rPr>
                <w:color w:val="auto"/>
              </w:rPr>
              <w:t xml:space="preserve"> </w:t>
            </w:r>
            <w:r w:rsidRPr="00AA4C5E">
              <w:rPr>
                <w:color w:val="auto"/>
              </w:rPr>
              <w:t>"Современные сетевые технологии"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A4181" w:rsidRPr="000A32F4" w:rsidRDefault="000A32F4" w:rsidP="007A4181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A4181" w:rsidRPr="000A32F4" w:rsidRDefault="000A32F4" w:rsidP="007A4181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A4181" w:rsidRPr="000A32F4" w:rsidRDefault="000A32F4" w:rsidP="007A4181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4181" w:rsidRPr="000A32F4" w:rsidRDefault="000A32F4" w:rsidP="007A4181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4181" w:rsidRPr="000A32F4" w:rsidRDefault="000A32F4" w:rsidP="007A4181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4181" w:rsidRPr="000A32F4" w:rsidRDefault="000A32F4" w:rsidP="007A4181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4181" w:rsidRPr="000A32F4" w:rsidRDefault="000A32F4" w:rsidP="007A4181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4181" w:rsidRPr="000A32F4" w:rsidRDefault="000A32F4" w:rsidP="007A4181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4181" w:rsidRPr="000A32F4" w:rsidRDefault="000A32F4" w:rsidP="007A4181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4181" w:rsidRPr="000A32F4" w:rsidRDefault="000A32F4" w:rsidP="007A4181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4181" w:rsidRPr="000A32F4" w:rsidRDefault="000A32F4" w:rsidP="007A4181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4181" w:rsidRPr="000A32F4" w:rsidRDefault="000A32F4" w:rsidP="007A4181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4181" w:rsidRPr="000A32F4" w:rsidRDefault="000A32F4" w:rsidP="007A4181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4181" w:rsidRPr="000A32F4" w:rsidRDefault="000A32F4" w:rsidP="007A4181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4181" w:rsidRPr="000A32F4" w:rsidRDefault="000A32F4" w:rsidP="007A4181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4181" w:rsidRPr="000A32F4" w:rsidRDefault="000A32F4" w:rsidP="007A4181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4181" w:rsidRPr="000A32F4" w:rsidRDefault="000A32F4" w:rsidP="007A4181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4181" w:rsidRPr="000A32F4" w:rsidRDefault="000A32F4" w:rsidP="007A4181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4181" w:rsidRPr="000A32F4" w:rsidRDefault="000A32F4" w:rsidP="007A4181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4181" w:rsidRPr="000A32F4" w:rsidRDefault="000A32F4" w:rsidP="007A4181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4181" w:rsidRPr="000A32F4" w:rsidRDefault="000A32F4" w:rsidP="007A4181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4181" w:rsidRPr="000A32F4" w:rsidRDefault="000A32F4" w:rsidP="007A4181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</w:tr>
      <w:tr w:rsidR="007A4181" w:rsidRPr="00EE00EB" w:rsidTr="009065A7">
        <w:trPr>
          <w:trHeight w:val="287"/>
        </w:trPr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A4181" w:rsidRPr="00EE00EB" w:rsidRDefault="007A4181">
            <w:pPr>
              <w:jc w:val="both"/>
              <w:rPr>
                <w:b/>
              </w:rPr>
            </w:pPr>
            <w:r w:rsidRPr="00EE00EB">
              <w:rPr>
                <w:b/>
              </w:rPr>
              <w:t>2</w:t>
            </w:r>
          </w:p>
        </w:tc>
        <w:tc>
          <w:tcPr>
            <w:tcW w:w="6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A4181" w:rsidRPr="00AA4C5E" w:rsidRDefault="007A4181" w:rsidP="007A4181">
            <w:r w:rsidRPr="009B158A">
              <w:rPr>
                <w:color w:val="auto"/>
              </w:rPr>
              <w:t>(</w:t>
            </w:r>
            <w:r w:rsidRPr="009B158A">
              <w:rPr>
                <w:b/>
                <w:color w:val="auto"/>
              </w:rPr>
              <w:t>Б</w:t>
            </w:r>
            <w:r>
              <w:rPr>
                <w:color w:val="auto"/>
              </w:rPr>
              <w:t xml:space="preserve">) </w:t>
            </w:r>
            <w:r w:rsidRPr="00AA4C5E">
              <w:t>Основы информационно-коммуникационных технологий и сетевое администрирование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A4181" w:rsidRPr="000A32F4" w:rsidRDefault="000A32F4" w:rsidP="007A4181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A4181" w:rsidRPr="00EE00EB" w:rsidRDefault="007A4181" w:rsidP="007A4181">
            <w:pPr>
              <w:snapToGrid w:val="0"/>
              <w:jc w:val="center"/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A4181" w:rsidRPr="000A32F4" w:rsidRDefault="000A32F4" w:rsidP="007A4181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4181" w:rsidRPr="000A32F4" w:rsidRDefault="000A32F4" w:rsidP="007A4181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4181" w:rsidRPr="000A32F4" w:rsidRDefault="000A32F4" w:rsidP="007A4181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4181" w:rsidRPr="000A32F4" w:rsidRDefault="000A32F4" w:rsidP="007A4181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4181" w:rsidRPr="000A32F4" w:rsidRDefault="000A32F4" w:rsidP="007A4181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4181" w:rsidRPr="00EE00EB" w:rsidRDefault="007A4181" w:rsidP="007A4181">
            <w:pPr>
              <w:snapToGrid w:val="0"/>
              <w:jc w:val="center"/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4181" w:rsidRPr="000A32F4" w:rsidRDefault="000A32F4" w:rsidP="007A4181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4181" w:rsidRPr="000A32F4" w:rsidRDefault="000A32F4" w:rsidP="007A4181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4181" w:rsidRPr="000A32F4" w:rsidRDefault="000A32F4" w:rsidP="007A4181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4181" w:rsidRPr="00EE00EB" w:rsidRDefault="007A4181" w:rsidP="007A4181">
            <w:pPr>
              <w:snapToGrid w:val="0"/>
              <w:jc w:val="center"/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4181" w:rsidRPr="000A32F4" w:rsidRDefault="000A32F4" w:rsidP="007A4181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4181" w:rsidRPr="000A32F4" w:rsidRDefault="000A32F4" w:rsidP="007A4181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4181" w:rsidRPr="000A32F4" w:rsidRDefault="000A32F4" w:rsidP="007A4181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4181" w:rsidRPr="000A32F4" w:rsidRDefault="000A32F4" w:rsidP="007A4181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4181" w:rsidRPr="00EE00EB" w:rsidRDefault="007A4181" w:rsidP="007A4181">
            <w:pPr>
              <w:snapToGrid w:val="0"/>
              <w:jc w:val="center"/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4181" w:rsidRPr="000A32F4" w:rsidRDefault="000A32F4" w:rsidP="007A4181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4181" w:rsidRPr="000A32F4" w:rsidRDefault="000A32F4" w:rsidP="007A4181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4181" w:rsidRPr="000A32F4" w:rsidRDefault="000A32F4" w:rsidP="007A4181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4181" w:rsidRPr="000A32F4" w:rsidRDefault="000A32F4" w:rsidP="007A4181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4181" w:rsidRPr="00EE00EB" w:rsidRDefault="007A4181" w:rsidP="007A4181">
            <w:pPr>
              <w:snapToGrid w:val="0"/>
              <w:jc w:val="center"/>
            </w:pPr>
          </w:p>
        </w:tc>
      </w:tr>
      <w:tr w:rsidR="007A4181" w:rsidRPr="00EE00EB" w:rsidTr="009065A7">
        <w:trPr>
          <w:trHeight w:val="287"/>
        </w:trPr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A4181" w:rsidRPr="00EE00EB" w:rsidRDefault="007A4181">
            <w:pPr>
              <w:jc w:val="both"/>
              <w:rPr>
                <w:b/>
              </w:rPr>
            </w:pPr>
            <w:r w:rsidRPr="00EE00EB">
              <w:rPr>
                <w:b/>
              </w:rPr>
              <w:t>3</w:t>
            </w:r>
          </w:p>
        </w:tc>
        <w:tc>
          <w:tcPr>
            <w:tcW w:w="6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A4181" w:rsidRPr="00AA4C5E" w:rsidRDefault="007A4181" w:rsidP="007A4181">
            <w:r w:rsidRPr="009B158A">
              <w:rPr>
                <w:color w:val="auto"/>
              </w:rPr>
              <w:t>(</w:t>
            </w:r>
            <w:r w:rsidRPr="009B158A">
              <w:rPr>
                <w:b/>
                <w:color w:val="auto"/>
              </w:rPr>
              <w:t>Б</w:t>
            </w:r>
            <w:r>
              <w:rPr>
                <w:color w:val="auto"/>
              </w:rPr>
              <w:t xml:space="preserve">) </w:t>
            </w:r>
            <w:r w:rsidRPr="00AA4C5E">
              <w:t>Построение масштабируемых сетей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A4181" w:rsidRPr="000A32F4" w:rsidRDefault="000A32F4" w:rsidP="007A4181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A4181" w:rsidRPr="00EE00EB" w:rsidRDefault="007A4181" w:rsidP="007A4181">
            <w:pPr>
              <w:snapToGrid w:val="0"/>
              <w:jc w:val="center"/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A4181" w:rsidRPr="000A32F4" w:rsidRDefault="000A32F4" w:rsidP="007A4181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4181" w:rsidRPr="00EE00EB" w:rsidRDefault="007A4181" w:rsidP="007A4181">
            <w:pPr>
              <w:snapToGrid w:val="0"/>
              <w:jc w:val="center"/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4181" w:rsidRPr="000A32F4" w:rsidRDefault="000A32F4" w:rsidP="007A4181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4181" w:rsidRPr="000A32F4" w:rsidRDefault="000A32F4" w:rsidP="007A4181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4181" w:rsidRPr="000A32F4" w:rsidRDefault="000A32F4" w:rsidP="007A4181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4181" w:rsidRPr="000A32F4" w:rsidRDefault="000A32F4" w:rsidP="007A4181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4181" w:rsidRPr="00EE00EB" w:rsidRDefault="007A4181" w:rsidP="007A4181">
            <w:pPr>
              <w:snapToGrid w:val="0"/>
              <w:jc w:val="center"/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4181" w:rsidRPr="000A32F4" w:rsidRDefault="000A32F4" w:rsidP="007A4181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4181" w:rsidRPr="00EE00EB" w:rsidRDefault="007A4181" w:rsidP="007A4181">
            <w:pPr>
              <w:snapToGrid w:val="0"/>
              <w:jc w:val="center"/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4181" w:rsidRPr="000A32F4" w:rsidRDefault="000A32F4" w:rsidP="007A4181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4181" w:rsidRPr="000A32F4" w:rsidRDefault="000A32F4" w:rsidP="007A4181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4181" w:rsidRPr="000A32F4" w:rsidRDefault="000A32F4" w:rsidP="007A4181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4181" w:rsidRPr="000A32F4" w:rsidRDefault="000A32F4" w:rsidP="007A4181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4181" w:rsidRPr="000A32F4" w:rsidRDefault="000A32F4" w:rsidP="007A4181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4181" w:rsidRPr="000A32F4" w:rsidRDefault="000A32F4" w:rsidP="007A4181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4181" w:rsidRPr="000A32F4" w:rsidRDefault="000A32F4" w:rsidP="007A4181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4181" w:rsidRPr="000A32F4" w:rsidRDefault="000A32F4" w:rsidP="007A4181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4181" w:rsidRPr="00EE00EB" w:rsidRDefault="007A4181" w:rsidP="007A4181">
            <w:pPr>
              <w:snapToGrid w:val="0"/>
              <w:jc w:val="center"/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4181" w:rsidRPr="000A32F4" w:rsidRDefault="000A32F4" w:rsidP="007A4181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4181" w:rsidRPr="000A32F4" w:rsidRDefault="000A32F4" w:rsidP="007A4181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</w:tr>
    </w:tbl>
    <w:p w:rsidR="009065A7" w:rsidRDefault="009065A7">
      <w:pPr>
        <w:jc w:val="both"/>
        <w:rPr>
          <w:b/>
        </w:rPr>
        <w:sectPr w:rsidR="009065A7" w:rsidSect="009065A7">
          <w:pgSz w:w="16838" w:h="11906" w:orient="landscape"/>
          <w:pgMar w:top="1418" w:right="1134" w:bottom="851" w:left="1134" w:header="720" w:footer="573" w:gutter="0"/>
          <w:cols w:space="720"/>
          <w:docGrid w:linePitch="600" w:charSpace="32768"/>
        </w:sectPr>
      </w:pPr>
    </w:p>
    <w:p w:rsidR="00F23457" w:rsidRPr="00EE00EB" w:rsidRDefault="00F23457">
      <w:pPr>
        <w:jc w:val="both"/>
        <w:rPr>
          <w:b/>
        </w:rPr>
      </w:pPr>
    </w:p>
    <w:p w:rsidR="003758D9" w:rsidRPr="00EE00EB" w:rsidRDefault="003758D9" w:rsidP="00A6268E">
      <w:pPr>
        <w:ind w:firstLine="709"/>
        <w:jc w:val="both"/>
        <w:rPr>
          <w:b/>
        </w:rPr>
      </w:pPr>
      <w:r w:rsidRPr="00EE00EB">
        <w:rPr>
          <w:b/>
        </w:rPr>
        <w:t xml:space="preserve">5. ПРОМЕЖУТОЧНАЯ АТТЕСТАЦИЯ ПО МОДУЛЮ </w:t>
      </w:r>
    </w:p>
    <w:p w:rsidR="003758D9" w:rsidRPr="00EE00EB" w:rsidRDefault="003758D9">
      <w:pPr>
        <w:rPr>
          <w:b/>
        </w:rPr>
      </w:pPr>
    </w:p>
    <w:p w:rsidR="003758D9" w:rsidRPr="00C276DB" w:rsidRDefault="003758D9" w:rsidP="00A6268E">
      <w:pPr>
        <w:ind w:firstLine="709"/>
        <w:jc w:val="both"/>
        <w:rPr>
          <w:b/>
          <w:i/>
        </w:rPr>
      </w:pPr>
      <w:r w:rsidRPr="00EE00EB">
        <w:rPr>
          <w:b/>
        </w:rPr>
        <w:t>5.1. Весовой коэффициент значимости промежуточной аттестации по модулю:</w:t>
      </w:r>
      <w:r w:rsidRPr="00EE00EB">
        <w:t xml:space="preserve"> </w:t>
      </w:r>
      <w:r w:rsidR="000D5FDB" w:rsidRPr="007756A3">
        <w:rPr>
          <w:b/>
        </w:rPr>
        <w:t>100∙1/240 = 0,417</w:t>
      </w:r>
      <w:r w:rsidR="000D5FDB">
        <w:rPr>
          <w:b/>
        </w:rPr>
        <w:t>.</w:t>
      </w:r>
    </w:p>
    <w:p w:rsidR="003758D9" w:rsidRPr="00EE00EB" w:rsidRDefault="003758D9">
      <w:pPr>
        <w:rPr>
          <w:b/>
        </w:rPr>
      </w:pPr>
    </w:p>
    <w:p w:rsidR="003758D9" w:rsidRPr="00EE00EB" w:rsidRDefault="003758D9" w:rsidP="00A6268E">
      <w:pPr>
        <w:ind w:firstLine="709"/>
        <w:jc w:val="both"/>
        <w:rPr>
          <w:b/>
        </w:rPr>
      </w:pPr>
      <w:r w:rsidRPr="00EE00EB">
        <w:rPr>
          <w:b/>
        </w:rPr>
        <w:t>5.2. Форма промежуточной аттестации по модулю:</w:t>
      </w:r>
    </w:p>
    <w:p w:rsidR="000D5FDB" w:rsidRPr="003B02BF" w:rsidRDefault="000D5FDB" w:rsidP="008B1AE0">
      <w:pPr>
        <w:ind w:firstLine="709"/>
        <w:jc w:val="both"/>
        <w:rPr>
          <w:color w:val="auto"/>
        </w:rPr>
      </w:pPr>
      <w:r w:rsidRPr="009E0BD3">
        <w:rPr>
          <w:color w:val="auto"/>
        </w:rPr>
        <w:t xml:space="preserve">Выполнение и защита проекта по модулю.  </w:t>
      </w:r>
    </w:p>
    <w:p w:rsidR="000D5FDB" w:rsidRPr="003B02BF" w:rsidRDefault="000D5FDB" w:rsidP="008B1AE0">
      <w:pPr>
        <w:ind w:firstLine="709"/>
        <w:jc w:val="both"/>
        <w:rPr>
          <w:color w:val="auto"/>
        </w:rPr>
      </w:pPr>
    </w:p>
    <w:p w:rsidR="003758D9" w:rsidRPr="003B50C0" w:rsidRDefault="003758D9" w:rsidP="008B1AE0">
      <w:pPr>
        <w:ind w:firstLine="709"/>
        <w:jc w:val="both"/>
        <w:rPr>
          <w:b/>
        </w:rPr>
      </w:pPr>
      <w:r w:rsidRPr="00EE00EB">
        <w:rPr>
          <w:b/>
        </w:rPr>
        <w:t>5.3. Фонд оценочных сре</w:t>
      </w:r>
      <w:proofErr w:type="gramStart"/>
      <w:r w:rsidRPr="00EE00EB">
        <w:rPr>
          <w:b/>
        </w:rPr>
        <w:t>дств дл</w:t>
      </w:r>
      <w:proofErr w:type="gramEnd"/>
      <w:r w:rsidRPr="00EE00EB">
        <w:rPr>
          <w:b/>
        </w:rPr>
        <w:t>я проведения промежуточной атт</w:t>
      </w:r>
      <w:r w:rsidR="001A23F5" w:rsidRPr="00EE00EB">
        <w:rPr>
          <w:b/>
        </w:rPr>
        <w:t>естации по модулю (Приложение 1</w:t>
      </w:r>
      <w:r w:rsidRPr="00EE00EB">
        <w:rPr>
          <w:b/>
        </w:rPr>
        <w:t>)</w:t>
      </w:r>
    </w:p>
    <w:p w:rsidR="003B02BF" w:rsidRPr="003B50C0" w:rsidRDefault="003B02BF" w:rsidP="008B1AE0">
      <w:pPr>
        <w:ind w:firstLine="709"/>
        <w:jc w:val="both"/>
      </w:pPr>
    </w:p>
    <w:p w:rsidR="00CB158A" w:rsidRPr="00EE00EB" w:rsidRDefault="00CB158A" w:rsidP="00B12FE8">
      <w:pPr>
        <w:keepLines/>
        <w:pageBreakBefore/>
        <w:jc w:val="right"/>
        <w:rPr>
          <w:b/>
        </w:rPr>
      </w:pPr>
      <w:r w:rsidRPr="00EE00EB">
        <w:rPr>
          <w:b/>
        </w:rPr>
        <w:lastRenderedPageBreak/>
        <w:t>ПРИЛОЖЕНИЕ 1</w:t>
      </w:r>
      <w:r w:rsidRPr="00EE00EB">
        <w:fldChar w:fldCharType="begin"/>
      </w:r>
      <w:r w:rsidRPr="00EE00EB">
        <w:instrText xml:space="preserve"> TC "ПРОЦЕДУРЫ КОНТРОЛЯ В РАМКАХ БАЛЛЬНО-РЕЙТИНГОВОЙ СИСТЕМЫ" \l 1 </w:instrText>
      </w:r>
      <w:r w:rsidRPr="00EE00EB">
        <w:fldChar w:fldCharType="end"/>
      </w:r>
    </w:p>
    <w:p w:rsidR="00CB158A" w:rsidRPr="00EE00EB" w:rsidRDefault="00CB158A" w:rsidP="00CB158A">
      <w:pPr>
        <w:jc w:val="right"/>
        <w:rPr>
          <w:bCs/>
          <w:caps/>
          <w:spacing w:val="-17"/>
        </w:rPr>
      </w:pPr>
      <w:r w:rsidRPr="00EE00EB">
        <w:rPr>
          <w:b/>
        </w:rPr>
        <w:t xml:space="preserve">к </w:t>
      </w:r>
      <w:r w:rsidR="00F5225B" w:rsidRPr="00EE00EB">
        <w:rPr>
          <w:b/>
        </w:rPr>
        <w:t xml:space="preserve">рабочей </w:t>
      </w:r>
      <w:r w:rsidRPr="00EE00EB">
        <w:rPr>
          <w:b/>
        </w:rPr>
        <w:t>программе модуля</w:t>
      </w:r>
    </w:p>
    <w:p w:rsidR="00CB158A" w:rsidRPr="00EE00EB" w:rsidRDefault="00CB158A" w:rsidP="00CB158A">
      <w:pPr>
        <w:ind w:firstLine="708"/>
        <w:jc w:val="center"/>
      </w:pPr>
    </w:p>
    <w:p w:rsidR="00CB158A" w:rsidRPr="00EE00EB" w:rsidRDefault="00CB158A" w:rsidP="00CB158A">
      <w:pPr>
        <w:shd w:val="clear" w:color="auto" w:fill="FFFFFF"/>
        <w:rPr>
          <w:b/>
        </w:rPr>
      </w:pPr>
    </w:p>
    <w:p w:rsidR="00CB158A" w:rsidRPr="00EE00EB" w:rsidRDefault="00CB158A" w:rsidP="00A6268E">
      <w:pPr>
        <w:shd w:val="clear" w:color="auto" w:fill="FFFFFF"/>
        <w:ind w:left="709"/>
        <w:rPr>
          <w:b/>
        </w:rPr>
      </w:pPr>
      <w:r w:rsidRPr="00EE00EB">
        <w:rPr>
          <w:b/>
        </w:rPr>
        <w:t>5.3.</w:t>
      </w:r>
      <w:r w:rsidRPr="00EE00EB">
        <w:t xml:space="preserve"> </w:t>
      </w:r>
      <w:r w:rsidRPr="00EE00EB">
        <w:rPr>
          <w:b/>
        </w:rPr>
        <w:t xml:space="preserve">ФОНД ОЦЕНОЧНЫХ СРЕДСТВ ДЛЯ ПРОВЕДЕНИЯ ПРОМЕЖУТОЧНОЙ АТТЕСТАЦИИ ПО МОДУЛЮ </w:t>
      </w:r>
    </w:p>
    <w:p w:rsidR="00CB158A" w:rsidRPr="00EE00EB" w:rsidRDefault="00CB158A" w:rsidP="00CB158A">
      <w:pPr>
        <w:pStyle w:val="af7"/>
        <w:rPr>
          <w:b/>
          <w:sz w:val="24"/>
          <w:szCs w:val="24"/>
        </w:rPr>
      </w:pPr>
    </w:p>
    <w:p w:rsidR="00CB158A" w:rsidRPr="00EE00EB" w:rsidRDefault="00CB158A" w:rsidP="00A6268E">
      <w:pPr>
        <w:pStyle w:val="af7"/>
        <w:ind w:left="709"/>
      </w:pPr>
      <w:r w:rsidRPr="00EE00EB">
        <w:rPr>
          <w:b/>
          <w:sz w:val="24"/>
          <w:szCs w:val="24"/>
        </w:rPr>
        <w:t>5.3.1. ОБЩИЕ КРИТЕРИИ ОЦЕНИВАНИЯ РЕЗУЛЬТАТОВ ПРОМЕЖУТОЧНОЙ АТТЕСТАЦИИ ПО МОДУЛЮ</w:t>
      </w:r>
    </w:p>
    <w:p w:rsidR="005E1EB1" w:rsidRPr="009E0BD3" w:rsidRDefault="005E1EB1" w:rsidP="005E1EB1">
      <w:pPr>
        <w:pStyle w:val="af7"/>
        <w:numPr>
          <w:ilvl w:val="3"/>
          <w:numId w:val="9"/>
        </w:numPr>
        <w:tabs>
          <w:tab w:val="left" w:pos="851"/>
        </w:tabs>
        <w:spacing w:before="240" w:after="240"/>
        <w:ind w:left="0" w:firstLine="0"/>
        <w:jc w:val="both"/>
        <w:rPr>
          <w:color w:val="auto"/>
          <w:sz w:val="24"/>
          <w:szCs w:val="24"/>
        </w:rPr>
      </w:pPr>
      <w:r w:rsidRPr="009E0BD3">
        <w:rPr>
          <w:color w:val="auto"/>
          <w:sz w:val="24"/>
          <w:szCs w:val="24"/>
          <w:u w:val="single"/>
        </w:rPr>
        <w:t>Уровень освоения элементов компетенций</w:t>
      </w:r>
      <w:r w:rsidRPr="009E0BD3">
        <w:rPr>
          <w:color w:val="auto"/>
          <w:sz w:val="24"/>
          <w:szCs w:val="24"/>
        </w:rPr>
        <w:t xml:space="preserve">, соответствующих этапу освоения модуля и изучения дисциплин, входящих в модуль, оценивается с использованием критериев и шкалы оценок, утвержденных УМС ММИ и опубликованных на сайте ММИ. </w:t>
      </w:r>
      <w:proofErr w:type="gramStart"/>
      <w:r w:rsidRPr="009E0BD3">
        <w:rPr>
          <w:color w:val="auto"/>
          <w:sz w:val="24"/>
          <w:szCs w:val="24"/>
        </w:rPr>
        <w:t xml:space="preserve">Код доступа: </w:t>
      </w:r>
      <w:hyperlink r:id="rId16" w:history="1">
        <w:r w:rsidRPr="009E0BD3">
          <w:rPr>
            <w:rStyle w:val="a7"/>
            <w:color w:val="auto"/>
            <w:szCs w:val="24"/>
          </w:rPr>
          <w:t>http://mmi.urfu.ru/fileadmin/user_upload/site_9_1465/templates/doc/KriteriiUrovnjaOsvoenijaEHlementovKompetenciiPriIzucheniiDiscipliny.pdf</w:t>
        </w:r>
      </w:hyperlink>
      <w:r w:rsidRPr="009E0BD3">
        <w:rPr>
          <w:color w:val="auto"/>
          <w:sz w:val="24"/>
          <w:szCs w:val="24"/>
        </w:rPr>
        <w:t>).</w:t>
      </w:r>
      <w:proofErr w:type="gramEnd"/>
    </w:p>
    <w:tbl>
      <w:tblPr>
        <w:tblW w:w="0" w:type="auto"/>
        <w:tblInd w:w="15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0A0" w:firstRow="1" w:lastRow="0" w:firstColumn="1" w:lastColumn="0" w:noHBand="0" w:noVBand="0"/>
      </w:tblPr>
      <w:tblGrid>
        <w:gridCol w:w="2682"/>
        <w:gridCol w:w="3969"/>
        <w:gridCol w:w="2827"/>
      </w:tblGrid>
      <w:tr w:rsidR="005E1EB1" w:rsidRPr="009E0BD3" w:rsidTr="00C24068">
        <w:trPr>
          <w:trHeight w:val="259"/>
        </w:trPr>
        <w:tc>
          <w:tcPr>
            <w:tcW w:w="6651" w:type="dxa"/>
            <w:gridSpan w:val="2"/>
            <w:vAlign w:val="center"/>
          </w:tcPr>
          <w:p w:rsidR="005E1EB1" w:rsidRPr="009E0BD3" w:rsidRDefault="005E1EB1" w:rsidP="00C24068">
            <w:pPr>
              <w:ind w:left="-42" w:firstLine="42"/>
              <w:jc w:val="center"/>
              <w:rPr>
                <w:b/>
                <w:color w:val="auto"/>
              </w:rPr>
            </w:pPr>
            <w:r w:rsidRPr="009E0BD3">
              <w:rPr>
                <w:b/>
                <w:color w:val="auto"/>
              </w:rPr>
              <w:t>Критерии</w:t>
            </w:r>
          </w:p>
        </w:tc>
        <w:tc>
          <w:tcPr>
            <w:tcW w:w="2827" w:type="dxa"/>
            <w:vAlign w:val="center"/>
          </w:tcPr>
          <w:p w:rsidR="005E1EB1" w:rsidRPr="009E0BD3" w:rsidRDefault="005E1EB1" w:rsidP="00C24068">
            <w:pPr>
              <w:ind w:firstLine="42"/>
              <w:jc w:val="center"/>
              <w:rPr>
                <w:color w:val="auto"/>
              </w:rPr>
            </w:pPr>
            <w:r w:rsidRPr="009E0BD3">
              <w:rPr>
                <w:b/>
                <w:color w:val="auto"/>
              </w:rPr>
              <w:t>Шкала оценок</w:t>
            </w:r>
          </w:p>
        </w:tc>
      </w:tr>
      <w:tr w:rsidR="005E1EB1" w:rsidRPr="009E0BD3" w:rsidTr="00C24068">
        <w:trPr>
          <w:trHeight w:val="268"/>
        </w:trPr>
        <w:tc>
          <w:tcPr>
            <w:tcW w:w="6651" w:type="dxa"/>
            <w:gridSpan w:val="2"/>
            <w:tcBorders>
              <w:bottom w:val="single" w:sz="4" w:space="0" w:color="auto"/>
            </w:tcBorders>
            <w:vAlign w:val="center"/>
          </w:tcPr>
          <w:p w:rsidR="005E1EB1" w:rsidRPr="009E0BD3" w:rsidRDefault="005E1EB1" w:rsidP="00C24068">
            <w:pPr>
              <w:ind w:left="-42" w:firstLine="42"/>
              <w:jc w:val="center"/>
              <w:rPr>
                <w:color w:val="auto"/>
              </w:rPr>
            </w:pPr>
            <w:r w:rsidRPr="009E0BD3">
              <w:rPr>
                <w:color w:val="auto"/>
              </w:rPr>
              <w:t>Оценка по модулю</w:t>
            </w:r>
          </w:p>
        </w:tc>
        <w:tc>
          <w:tcPr>
            <w:tcW w:w="2827" w:type="dxa"/>
            <w:vMerge w:val="restart"/>
            <w:vAlign w:val="center"/>
          </w:tcPr>
          <w:p w:rsidR="005E1EB1" w:rsidRPr="009E0BD3" w:rsidRDefault="005E1EB1" w:rsidP="00C24068">
            <w:pPr>
              <w:ind w:firstLine="42"/>
              <w:jc w:val="center"/>
              <w:rPr>
                <w:color w:val="auto"/>
              </w:rPr>
            </w:pPr>
            <w:r w:rsidRPr="009E0BD3">
              <w:rPr>
                <w:color w:val="auto"/>
              </w:rPr>
              <w:t>Уровень освоения элементов компетенций</w:t>
            </w:r>
          </w:p>
        </w:tc>
      </w:tr>
      <w:tr w:rsidR="005E1EB1" w:rsidRPr="009E0BD3" w:rsidTr="00C24068">
        <w:trPr>
          <w:trHeight w:val="481"/>
        </w:trPr>
        <w:tc>
          <w:tcPr>
            <w:tcW w:w="2682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5E1EB1" w:rsidRPr="009E0BD3" w:rsidRDefault="005E1EB1" w:rsidP="00C24068">
            <w:pPr>
              <w:jc w:val="center"/>
              <w:rPr>
                <w:color w:val="auto"/>
              </w:rPr>
            </w:pPr>
            <w:r w:rsidRPr="009E0BD3">
              <w:rPr>
                <w:color w:val="auto"/>
              </w:rPr>
              <w:t xml:space="preserve"> В баллах БРС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5E1EB1" w:rsidRPr="009E0BD3" w:rsidRDefault="005E1EB1" w:rsidP="00C24068">
            <w:pPr>
              <w:ind w:left="-42" w:firstLine="42"/>
              <w:jc w:val="center"/>
              <w:rPr>
                <w:color w:val="auto"/>
              </w:rPr>
            </w:pPr>
            <w:r w:rsidRPr="009E0BD3">
              <w:rPr>
                <w:color w:val="auto"/>
              </w:rPr>
              <w:t>По традиционной шкале</w:t>
            </w:r>
          </w:p>
        </w:tc>
        <w:tc>
          <w:tcPr>
            <w:tcW w:w="2827" w:type="dxa"/>
            <w:vMerge/>
            <w:tcBorders>
              <w:bottom w:val="single" w:sz="4" w:space="0" w:color="auto"/>
            </w:tcBorders>
            <w:vAlign w:val="center"/>
          </w:tcPr>
          <w:p w:rsidR="005E1EB1" w:rsidRPr="009E0BD3" w:rsidRDefault="005E1EB1" w:rsidP="00C24068">
            <w:pPr>
              <w:ind w:firstLine="42"/>
              <w:jc w:val="center"/>
              <w:rPr>
                <w:color w:val="auto"/>
              </w:rPr>
            </w:pPr>
          </w:p>
        </w:tc>
      </w:tr>
      <w:tr w:rsidR="005E1EB1" w:rsidRPr="009E0BD3" w:rsidTr="00C24068">
        <w:trPr>
          <w:trHeight w:val="93"/>
        </w:trPr>
        <w:tc>
          <w:tcPr>
            <w:tcW w:w="2682" w:type="dxa"/>
            <w:vAlign w:val="center"/>
          </w:tcPr>
          <w:p w:rsidR="005E1EB1" w:rsidRPr="009E0BD3" w:rsidRDefault="005E1EB1" w:rsidP="00C24068">
            <w:pPr>
              <w:ind w:left="-42"/>
              <w:jc w:val="center"/>
              <w:rPr>
                <w:color w:val="auto"/>
              </w:rPr>
            </w:pPr>
            <w:r w:rsidRPr="009E0BD3">
              <w:rPr>
                <w:color w:val="auto"/>
              </w:rPr>
              <w:t>100-80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vAlign w:val="center"/>
          </w:tcPr>
          <w:p w:rsidR="005E1EB1" w:rsidRPr="009E0BD3" w:rsidRDefault="005E1EB1" w:rsidP="00C24068">
            <w:pPr>
              <w:ind w:firstLine="42"/>
              <w:jc w:val="center"/>
              <w:rPr>
                <w:color w:val="auto"/>
              </w:rPr>
            </w:pPr>
            <w:r w:rsidRPr="009E0BD3">
              <w:rPr>
                <w:color w:val="auto"/>
              </w:rPr>
              <w:t>Отлично</w:t>
            </w:r>
          </w:p>
        </w:tc>
        <w:tc>
          <w:tcPr>
            <w:tcW w:w="2827" w:type="dxa"/>
            <w:tcBorders>
              <w:bottom w:val="single" w:sz="4" w:space="0" w:color="auto"/>
            </w:tcBorders>
            <w:vAlign w:val="center"/>
          </w:tcPr>
          <w:p w:rsidR="005E1EB1" w:rsidRPr="009E0BD3" w:rsidRDefault="005E1EB1" w:rsidP="00C24068">
            <w:pPr>
              <w:ind w:left="34" w:firstLine="42"/>
              <w:rPr>
                <w:color w:val="auto"/>
              </w:rPr>
            </w:pPr>
            <w:r w:rsidRPr="009E0BD3">
              <w:rPr>
                <w:color w:val="auto"/>
              </w:rPr>
              <w:t>Высокий</w:t>
            </w:r>
          </w:p>
        </w:tc>
      </w:tr>
      <w:tr w:rsidR="005E1EB1" w:rsidRPr="009E0BD3" w:rsidTr="00C24068">
        <w:trPr>
          <w:trHeight w:val="266"/>
        </w:trPr>
        <w:tc>
          <w:tcPr>
            <w:tcW w:w="2682" w:type="dxa"/>
            <w:vAlign w:val="center"/>
          </w:tcPr>
          <w:p w:rsidR="005E1EB1" w:rsidRPr="009E0BD3" w:rsidRDefault="005E1EB1" w:rsidP="00C24068">
            <w:pPr>
              <w:ind w:left="-42"/>
              <w:jc w:val="center"/>
              <w:rPr>
                <w:color w:val="auto"/>
              </w:rPr>
            </w:pPr>
            <w:r w:rsidRPr="009E0BD3">
              <w:rPr>
                <w:color w:val="auto"/>
              </w:rPr>
              <w:t>80-60</w:t>
            </w:r>
          </w:p>
        </w:tc>
        <w:tc>
          <w:tcPr>
            <w:tcW w:w="3969" w:type="dxa"/>
            <w:vAlign w:val="center"/>
          </w:tcPr>
          <w:p w:rsidR="005E1EB1" w:rsidRPr="009E0BD3" w:rsidRDefault="005E1EB1" w:rsidP="00C24068">
            <w:pPr>
              <w:jc w:val="center"/>
              <w:rPr>
                <w:color w:val="auto"/>
              </w:rPr>
            </w:pPr>
            <w:r w:rsidRPr="009E0BD3">
              <w:rPr>
                <w:color w:val="auto"/>
              </w:rPr>
              <w:t>Хорошо</w:t>
            </w:r>
          </w:p>
        </w:tc>
        <w:tc>
          <w:tcPr>
            <w:tcW w:w="2827" w:type="dxa"/>
            <w:vAlign w:val="center"/>
          </w:tcPr>
          <w:p w:rsidR="005E1EB1" w:rsidRPr="009E0BD3" w:rsidRDefault="005E1EB1" w:rsidP="00C24068">
            <w:pPr>
              <w:ind w:left="34" w:firstLine="42"/>
              <w:rPr>
                <w:color w:val="auto"/>
              </w:rPr>
            </w:pPr>
            <w:r w:rsidRPr="009E0BD3">
              <w:rPr>
                <w:color w:val="auto"/>
              </w:rPr>
              <w:t>Повышенный</w:t>
            </w:r>
          </w:p>
        </w:tc>
      </w:tr>
      <w:tr w:rsidR="005E1EB1" w:rsidRPr="009E0BD3" w:rsidTr="00C24068">
        <w:trPr>
          <w:trHeight w:val="275"/>
        </w:trPr>
        <w:tc>
          <w:tcPr>
            <w:tcW w:w="2682" w:type="dxa"/>
            <w:vAlign w:val="center"/>
          </w:tcPr>
          <w:p w:rsidR="005E1EB1" w:rsidRPr="009E0BD3" w:rsidRDefault="005E1EB1" w:rsidP="00C24068">
            <w:pPr>
              <w:ind w:left="-42"/>
              <w:jc w:val="center"/>
              <w:rPr>
                <w:color w:val="auto"/>
              </w:rPr>
            </w:pPr>
            <w:r w:rsidRPr="009E0BD3">
              <w:rPr>
                <w:color w:val="auto"/>
              </w:rPr>
              <w:t>60-40</w:t>
            </w:r>
          </w:p>
        </w:tc>
        <w:tc>
          <w:tcPr>
            <w:tcW w:w="3969" w:type="dxa"/>
            <w:vAlign w:val="center"/>
          </w:tcPr>
          <w:p w:rsidR="005E1EB1" w:rsidRPr="009E0BD3" w:rsidRDefault="005E1EB1" w:rsidP="00C24068">
            <w:pPr>
              <w:jc w:val="center"/>
              <w:rPr>
                <w:color w:val="auto"/>
              </w:rPr>
            </w:pPr>
            <w:r w:rsidRPr="009E0BD3">
              <w:rPr>
                <w:color w:val="auto"/>
              </w:rPr>
              <w:t>Удовлетворительно</w:t>
            </w:r>
          </w:p>
        </w:tc>
        <w:tc>
          <w:tcPr>
            <w:tcW w:w="2827" w:type="dxa"/>
            <w:vAlign w:val="center"/>
          </w:tcPr>
          <w:p w:rsidR="005E1EB1" w:rsidRPr="009E0BD3" w:rsidRDefault="005E1EB1" w:rsidP="00C24068">
            <w:pPr>
              <w:ind w:left="34" w:firstLine="42"/>
              <w:rPr>
                <w:color w:val="auto"/>
              </w:rPr>
            </w:pPr>
            <w:r w:rsidRPr="009E0BD3">
              <w:rPr>
                <w:color w:val="auto"/>
              </w:rPr>
              <w:t>Пороговый</w:t>
            </w:r>
          </w:p>
        </w:tc>
      </w:tr>
      <w:tr w:rsidR="005E1EB1" w:rsidRPr="009E0BD3" w:rsidTr="00C24068">
        <w:trPr>
          <w:trHeight w:val="205"/>
        </w:trPr>
        <w:tc>
          <w:tcPr>
            <w:tcW w:w="2682" w:type="dxa"/>
            <w:vAlign w:val="center"/>
          </w:tcPr>
          <w:p w:rsidR="005E1EB1" w:rsidRPr="009E0BD3" w:rsidRDefault="005E1EB1" w:rsidP="00C24068">
            <w:pPr>
              <w:ind w:left="-42"/>
              <w:jc w:val="center"/>
              <w:rPr>
                <w:color w:val="auto"/>
              </w:rPr>
            </w:pPr>
            <w:r w:rsidRPr="009E0BD3">
              <w:rPr>
                <w:color w:val="auto"/>
              </w:rPr>
              <w:t>менее 40</w:t>
            </w:r>
          </w:p>
        </w:tc>
        <w:tc>
          <w:tcPr>
            <w:tcW w:w="3969" w:type="dxa"/>
            <w:vAlign w:val="center"/>
          </w:tcPr>
          <w:p w:rsidR="005E1EB1" w:rsidRPr="009E0BD3" w:rsidRDefault="005E1EB1" w:rsidP="00C24068">
            <w:pPr>
              <w:ind w:firstLine="42"/>
              <w:jc w:val="center"/>
              <w:rPr>
                <w:color w:val="auto"/>
              </w:rPr>
            </w:pPr>
            <w:r w:rsidRPr="009E0BD3">
              <w:rPr>
                <w:color w:val="auto"/>
              </w:rPr>
              <w:t xml:space="preserve">Неудовлетворительно </w:t>
            </w:r>
          </w:p>
        </w:tc>
        <w:tc>
          <w:tcPr>
            <w:tcW w:w="2827" w:type="dxa"/>
            <w:vAlign w:val="center"/>
          </w:tcPr>
          <w:p w:rsidR="005E1EB1" w:rsidRPr="009E0BD3" w:rsidRDefault="005E1EB1" w:rsidP="00C24068">
            <w:pPr>
              <w:ind w:left="34" w:firstLine="42"/>
              <w:rPr>
                <w:color w:val="auto"/>
              </w:rPr>
            </w:pPr>
            <w:r w:rsidRPr="009E0BD3">
              <w:rPr>
                <w:color w:val="auto"/>
              </w:rPr>
              <w:t>Элементы не освоены</w:t>
            </w:r>
          </w:p>
        </w:tc>
      </w:tr>
    </w:tbl>
    <w:p w:rsidR="005E1EB1" w:rsidRPr="009E0BD3" w:rsidRDefault="005E1EB1" w:rsidP="005E1EB1">
      <w:pPr>
        <w:pStyle w:val="af7"/>
        <w:numPr>
          <w:ilvl w:val="3"/>
          <w:numId w:val="9"/>
        </w:numPr>
        <w:tabs>
          <w:tab w:val="left" w:pos="851"/>
        </w:tabs>
        <w:spacing w:before="240" w:after="120"/>
        <w:ind w:left="0" w:firstLine="0"/>
        <w:jc w:val="both"/>
        <w:rPr>
          <w:color w:val="auto"/>
          <w:sz w:val="24"/>
          <w:szCs w:val="24"/>
        </w:rPr>
      </w:pPr>
      <w:r w:rsidRPr="009E0BD3">
        <w:rPr>
          <w:color w:val="auto"/>
          <w:sz w:val="24"/>
          <w:szCs w:val="24"/>
          <w:u w:val="single"/>
        </w:rPr>
        <w:t>Промежуточная аттестация по модулю</w:t>
      </w:r>
      <w:r w:rsidRPr="009E0BD3">
        <w:rPr>
          <w:color w:val="auto"/>
          <w:sz w:val="24"/>
          <w:szCs w:val="24"/>
        </w:rPr>
        <w:t xml:space="preserve"> представляет собой комплексную оценку, определяемую уровнем выполнения всех запланированных контрольно-оценочных мероприятий (КОМ), каждое из которых имеет свою значимость, учитываемую при определении рейтинга результата выполнения и защиты проекта по модулю </w:t>
      </w:r>
      <w:r w:rsidRPr="009E0BD3">
        <w:rPr>
          <w:color w:val="auto"/>
          <w:position w:val="-12"/>
          <w:sz w:val="24"/>
          <w:szCs w:val="24"/>
        </w:rPr>
        <w:object w:dxaOrig="70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.3pt;height:18.8pt" o:ole="">
            <v:imagedata r:id="rId17" o:title=""/>
          </v:shape>
          <o:OLEObject Type="Embed" ProgID="Equation.3" ShapeID="_x0000_i1025" DrawAspect="Content" ObjectID="_1543737411" r:id="rId18"/>
        </w:object>
      </w:r>
      <w:r w:rsidRPr="009E0BD3">
        <w:rPr>
          <w:color w:val="auto"/>
          <w:sz w:val="24"/>
          <w:szCs w:val="24"/>
        </w:rPr>
        <w:t>. Используемый набор КОМ приведен в разделе 5.3.2.</w:t>
      </w:r>
    </w:p>
    <w:p w:rsidR="005E1EB1" w:rsidRPr="009E0BD3" w:rsidRDefault="005E1EB1" w:rsidP="005E1EB1">
      <w:pPr>
        <w:pStyle w:val="afa"/>
        <w:widowControl/>
        <w:numPr>
          <w:ilvl w:val="3"/>
          <w:numId w:val="9"/>
        </w:numPr>
        <w:tabs>
          <w:tab w:val="left" w:pos="851"/>
        </w:tabs>
        <w:suppressAutoHyphens w:val="0"/>
        <w:autoSpaceDE/>
        <w:spacing w:before="120" w:after="120"/>
        <w:ind w:left="0" w:firstLine="0"/>
        <w:jc w:val="both"/>
        <w:rPr>
          <w:b/>
        </w:rPr>
      </w:pPr>
      <w:r w:rsidRPr="009E0BD3">
        <w:rPr>
          <w:u w:val="single"/>
        </w:rPr>
        <w:t>Оценка знаний, умений и навыков</w:t>
      </w:r>
      <w:r w:rsidRPr="009E0BD3">
        <w:t>, продемонстрированных студентами при выполнении отдельных контрольно-оценочных мероприятий и оценочных заданий, входящих в их состав, осуществляется с применением следующей шкалы оценок и критериев:</w:t>
      </w:r>
      <w:r w:rsidRPr="009E0BD3">
        <w:rPr>
          <w:b/>
        </w:rPr>
        <w:t xml:space="preserve"> </w:t>
      </w:r>
    </w:p>
    <w:tbl>
      <w:tblPr>
        <w:tblW w:w="977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405"/>
        <w:gridCol w:w="5387"/>
        <w:gridCol w:w="1984"/>
      </w:tblGrid>
      <w:tr w:rsidR="005E1EB1" w:rsidRPr="009E0BD3" w:rsidTr="00C24068">
        <w:trPr>
          <w:trHeight w:val="841"/>
          <w:jc w:val="center"/>
        </w:trPr>
        <w:tc>
          <w:tcPr>
            <w:tcW w:w="2405" w:type="dxa"/>
            <w:vMerge w:val="restart"/>
            <w:vAlign w:val="center"/>
          </w:tcPr>
          <w:p w:rsidR="005E1EB1" w:rsidRPr="009E0BD3" w:rsidRDefault="005E1EB1" w:rsidP="00C24068">
            <w:pPr>
              <w:jc w:val="center"/>
              <w:rPr>
                <w:b/>
                <w:color w:val="auto"/>
                <w:sz w:val="28"/>
                <w:szCs w:val="28"/>
              </w:rPr>
            </w:pPr>
            <w:r w:rsidRPr="009E0BD3">
              <w:rPr>
                <w:b/>
                <w:color w:val="auto"/>
              </w:rPr>
              <w:t>Уровни оценки достижений студента (оценки)</w:t>
            </w:r>
          </w:p>
        </w:tc>
        <w:tc>
          <w:tcPr>
            <w:tcW w:w="5387" w:type="dxa"/>
            <w:vAlign w:val="center"/>
          </w:tcPr>
          <w:p w:rsidR="005E1EB1" w:rsidRPr="009E0BD3" w:rsidRDefault="005E1EB1" w:rsidP="00C24068">
            <w:pPr>
              <w:jc w:val="center"/>
              <w:rPr>
                <w:b/>
                <w:color w:val="auto"/>
              </w:rPr>
            </w:pPr>
            <w:r w:rsidRPr="009E0BD3">
              <w:rPr>
                <w:b/>
                <w:color w:val="auto"/>
              </w:rPr>
              <w:t>Критерии</w:t>
            </w:r>
          </w:p>
          <w:p w:rsidR="005E1EB1" w:rsidRPr="009E0BD3" w:rsidRDefault="005E1EB1" w:rsidP="00C24068">
            <w:pPr>
              <w:jc w:val="center"/>
              <w:rPr>
                <w:b/>
                <w:color w:val="auto"/>
                <w:sz w:val="28"/>
                <w:szCs w:val="28"/>
              </w:rPr>
            </w:pPr>
            <w:r w:rsidRPr="009E0BD3">
              <w:rPr>
                <w:b/>
                <w:color w:val="auto"/>
              </w:rPr>
              <w:t>для определения уровня достижений</w:t>
            </w:r>
          </w:p>
        </w:tc>
        <w:tc>
          <w:tcPr>
            <w:tcW w:w="1984" w:type="dxa"/>
            <w:vMerge w:val="restart"/>
            <w:vAlign w:val="center"/>
          </w:tcPr>
          <w:p w:rsidR="005E1EB1" w:rsidRPr="009E0BD3" w:rsidRDefault="005E1EB1" w:rsidP="00C24068">
            <w:pPr>
              <w:jc w:val="center"/>
              <w:rPr>
                <w:b/>
                <w:color w:val="auto"/>
              </w:rPr>
            </w:pPr>
            <w:r w:rsidRPr="009E0BD3">
              <w:rPr>
                <w:b/>
                <w:color w:val="auto"/>
              </w:rPr>
              <w:t>Значимость уровня оценки</w:t>
            </w:r>
          </w:p>
          <w:p w:rsidR="005E1EB1" w:rsidRPr="009E0BD3" w:rsidRDefault="005E1EB1" w:rsidP="00C24068">
            <w:pPr>
              <w:jc w:val="center"/>
              <w:rPr>
                <w:b/>
                <w:color w:val="auto"/>
                <w:sz w:val="28"/>
                <w:szCs w:val="28"/>
              </w:rPr>
            </w:pPr>
            <w:r w:rsidRPr="009E0BD3">
              <w:rPr>
                <w:color w:val="auto"/>
                <w:position w:val="-16"/>
              </w:rPr>
              <w:object w:dxaOrig="375" w:dyaOrig="420">
                <v:shape id="_x0000_i1026" type="#_x0000_t75" style="width:18.8pt;height:21.3pt" o:ole="">
                  <v:imagedata r:id="rId19" o:title=""/>
                </v:shape>
                <o:OLEObject Type="Embed" ProgID="Equation.3" ShapeID="_x0000_i1026" DrawAspect="Content" ObjectID="_1543737412" r:id="rId20"/>
              </w:object>
            </w:r>
          </w:p>
        </w:tc>
      </w:tr>
      <w:tr w:rsidR="005E1EB1" w:rsidRPr="009E0BD3" w:rsidTr="00C24068">
        <w:trPr>
          <w:trHeight w:val="348"/>
          <w:jc w:val="center"/>
        </w:trPr>
        <w:tc>
          <w:tcPr>
            <w:tcW w:w="2405" w:type="dxa"/>
            <w:vMerge/>
            <w:vAlign w:val="center"/>
          </w:tcPr>
          <w:p w:rsidR="005E1EB1" w:rsidRPr="009E0BD3" w:rsidRDefault="005E1EB1" w:rsidP="00C24068">
            <w:pPr>
              <w:jc w:val="center"/>
              <w:rPr>
                <w:b/>
                <w:color w:val="auto"/>
                <w:sz w:val="28"/>
                <w:szCs w:val="28"/>
              </w:rPr>
            </w:pPr>
          </w:p>
        </w:tc>
        <w:tc>
          <w:tcPr>
            <w:tcW w:w="5387" w:type="dxa"/>
            <w:vAlign w:val="center"/>
          </w:tcPr>
          <w:p w:rsidR="005E1EB1" w:rsidRPr="009E0BD3" w:rsidRDefault="005E1EB1" w:rsidP="00C24068">
            <w:pPr>
              <w:jc w:val="center"/>
              <w:rPr>
                <w:b/>
                <w:color w:val="auto"/>
                <w:sz w:val="28"/>
                <w:szCs w:val="28"/>
              </w:rPr>
            </w:pPr>
            <w:r w:rsidRPr="009E0BD3">
              <w:rPr>
                <w:color w:val="auto"/>
                <w:u w:val="single"/>
              </w:rPr>
              <w:t>Выполненное оценочное задание</w:t>
            </w:r>
            <w:r w:rsidRPr="009E0BD3">
              <w:rPr>
                <w:color w:val="auto"/>
              </w:rPr>
              <w:t>:</w:t>
            </w:r>
          </w:p>
        </w:tc>
        <w:tc>
          <w:tcPr>
            <w:tcW w:w="1984" w:type="dxa"/>
            <w:vMerge/>
          </w:tcPr>
          <w:p w:rsidR="005E1EB1" w:rsidRPr="009E0BD3" w:rsidRDefault="005E1EB1" w:rsidP="00C24068">
            <w:pPr>
              <w:rPr>
                <w:b/>
                <w:color w:val="auto"/>
                <w:sz w:val="28"/>
                <w:szCs w:val="28"/>
              </w:rPr>
            </w:pPr>
          </w:p>
        </w:tc>
      </w:tr>
      <w:tr w:rsidR="005E1EB1" w:rsidRPr="009E0BD3" w:rsidTr="00C24068">
        <w:trPr>
          <w:trHeight w:val="303"/>
          <w:jc w:val="center"/>
        </w:trPr>
        <w:tc>
          <w:tcPr>
            <w:tcW w:w="2405" w:type="dxa"/>
            <w:vAlign w:val="center"/>
          </w:tcPr>
          <w:p w:rsidR="005E1EB1" w:rsidRPr="009E0BD3" w:rsidRDefault="005E1EB1" w:rsidP="00C24068">
            <w:pPr>
              <w:rPr>
                <w:b/>
                <w:color w:val="auto"/>
                <w:sz w:val="28"/>
                <w:szCs w:val="28"/>
              </w:rPr>
            </w:pPr>
            <w:r w:rsidRPr="009E0BD3">
              <w:rPr>
                <w:color w:val="auto"/>
              </w:rPr>
              <w:t>Высокий (В)</w:t>
            </w:r>
          </w:p>
        </w:tc>
        <w:tc>
          <w:tcPr>
            <w:tcW w:w="5387" w:type="dxa"/>
            <w:vAlign w:val="center"/>
          </w:tcPr>
          <w:p w:rsidR="005E1EB1" w:rsidRPr="009E0BD3" w:rsidRDefault="005E1EB1" w:rsidP="00C24068">
            <w:pPr>
              <w:rPr>
                <w:b/>
                <w:color w:val="auto"/>
                <w:sz w:val="28"/>
                <w:szCs w:val="28"/>
              </w:rPr>
            </w:pPr>
            <w:r w:rsidRPr="009E0BD3">
              <w:rPr>
                <w:color w:val="auto"/>
              </w:rPr>
              <w:t>соответствует требованиям*, замечаний нет</w:t>
            </w:r>
          </w:p>
        </w:tc>
        <w:tc>
          <w:tcPr>
            <w:tcW w:w="1984" w:type="dxa"/>
            <w:vAlign w:val="center"/>
          </w:tcPr>
          <w:p w:rsidR="005E1EB1" w:rsidRPr="009E0BD3" w:rsidRDefault="005E1EB1" w:rsidP="00C24068">
            <w:pPr>
              <w:jc w:val="center"/>
              <w:rPr>
                <w:color w:val="auto"/>
                <w:sz w:val="28"/>
                <w:szCs w:val="28"/>
              </w:rPr>
            </w:pPr>
            <w:r w:rsidRPr="009E0BD3">
              <w:rPr>
                <w:color w:val="auto"/>
                <w:sz w:val="28"/>
                <w:szCs w:val="28"/>
              </w:rPr>
              <w:t>0,9</w:t>
            </w:r>
          </w:p>
        </w:tc>
      </w:tr>
      <w:tr w:rsidR="005E1EB1" w:rsidRPr="009E0BD3" w:rsidTr="00C24068">
        <w:trPr>
          <w:trHeight w:val="596"/>
          <w:jc w:val="center"/>
        </w:trPr>
        <w:tc>
          <w:tcPr>
            <w:tcW w:w="2405" w:type="dxa"/>
            <w:vAlign w:val="center"/>
          </w:tcPr>
          <w:p w:rsidR="005E1EB1" w:rsidRPr="009E0BD3" w:rsidRDefault="005E1EB1" w:rsidP="00C24068">
            <w:pPr>
              <w:rPr>
                <w:b/>
                <w:color w:val="auto"/>
                <w:sz w:val="28"/>
                <w:szCs w:val="28"/>
              </w:rPr>
            </w:pPr>
            <w:r w:rsidRPr="009E0BD3">
              <w:rPr>
                <w:color w:val="auto"/>
              </w:rPr>
              <w:t>Средний (С)</w:t>
            </w:r>
          </w:p>
        </w:tc>
        <w:tc>
          <w:tcPr>
            <w:tcW w:w="5387" w:type="dxa"/>
            <w:vAlign w:val="center"/>
          </w:tcPr>
          <w:p w:rsidR="005E1EB1" w:rsidRPr="009E0BD3" w:rsidRDefault="005E1EB1" w:rsidP="00C24068">
            <w:pPr>
              <w:rPr>
                <w:b/>
                <w:color w:val="auto"/>
                <w:sz w:val="28"/>
                <w:szCs w:val="28"/>
              </w:rPr>
            </w:pPr>
            <w:r w:rsidRPr="009E0BD3">
              <w:rPr>
                <w:color w:val="auto"/>
              </w:rPr>
              <w:t>соответствует требованиям*, имеются замечания, которые не требуют обязательного устранения</w:t>
            </w:r>
          </w:p>
        </w:tc>
        <w:tc>
          <w:tcPr>
            <w:tcW w:w="1984" w:type="dxa"/>
            <w:vAlign w:val="center"/>
          </w:tcPr>
          <w:p w:rsidR="005E1EB1" w:rsidRPr="009E0BD3" w:rsidRDefault="005E1EB1" w:rsidP="00C24068">
            <w:pPr>
              <w:jc w:val="center"/>
              <w:rPr>
                <w:color w:val="auto"/>
                <w:sz w:val="28"/>
                <w:szCs w:val="28"/>
              </w:rPr>
            </w:pPr>
            <w:r w:rsidRPr="009E0BD3">
              <w:rPr>
                <w:color w:val="auto"/>
                <w:sz w:val="28"/>
                <w:szCs w:val="28"/>
              </w:rPr>
              <w:t>0,65</w:t>
            </w:r>
          </w:p>
        </w:tc>
      </w:tr>
      <w:tr w:rsidR="005E1EB1" w:rsidRPr="009E0BD3" w:rsidTr="00C24068">
        <w:trPr>
          <w:trHeight w:val="546"/>
          <w:jc w:val="center"/>
        </w:trPr>
        <w:tc>
          <w:tcPr>
            <w:tcW w:w="2405" w:type="dxa"/>
            <w:vAlign w:val="center"/>
          </w:tcPr>
          <w:p w:rsidR="005E1EB1" w:rsidRPr="009E0BD3" w:rsidRDefault="005E1EB1" w:rsidP="00C24068">
            <w:pPr>
              <w:rPr>
                <w:b/>
                <w:color w:val="auto"/>
                <w:sz w:val="28"/>
                <w:szCs w:val="28"/>
              </w:rPr>
            </w:pPr>
            <w:r w:rsidRPr="009E0BD3">
              <w:rPr>
                <w:color w:val="auto"/>
              </w:rPr>
              <w:t>Пороговый (П)</w:t>
            </w:r>
          </w:p>
        </w:tc>
        <w:tc>
          <w:tcPr>
            <w:tcW w:w="5387" w:type="dxa"/>
            <w:vAlign w:val="center"/>
          </w:tcPr>
          <w:p w:rsidR="005E1EB1" w:rsidRPr="009E0BD3" w:rsidRDefault="005E1EB1" w:rsidP="00C24068">
            <w:pPr>
              <w:rPr>
                <w:b/>
                <w:color w:val="auto"/>
                <w:sz w:val="28"/>
                <w:szCs w:val="28"/>
              </w:rPr>
            </w:pPr>
            <w:r w:rsidRPr="009E0BD3">
              <w:rPr>
                <w:color w:val="auto"/>
              </w:rPr>
              <w:t>не в полной мере соответствует требованиям*, есть замечания</w:t>
            </w:r>
          </w:p>
        </w:tc>
        <w:tc>
          <w:tcPr>
            <w:tcW w:w="1984" w:type="dxa"/>
            <w:vAlign w:val="center"/>
          </w:tcPr>
          <w:p w:rsidR="005E1EB1" w:rsidRPr="009E0BD3" w:rsidRDefault="005E1EB1" w:rsidP="00C24068">
            <w:pPr>
              <w:jc w:val="center"/>
              <w:rPr>
                <w:color w:val="auto"/>
                <w:sz w:val="28"/>
                <w:szCs w:val="28"/>
              </w:rPr>
            </w:pPr>
            <w:r w:rsidRPr="009E0BD3">
              <w:rPr>
                <w:color w:val="auto"/>
                <w:sz w:val="28"/>
                <w:szCs w:val="28"/>
              </w:rPr>
              <w:t>0,40</w:t>
            </w:r>
          </w:p>
        </w:tc>
      </w:tr>
      <w:tr w:rsidR="005E1EB1" w:rsidRPr="009E0BD3" w:rsidTr="00C24068">
        <w:trPr>
          <w:trHeight w:val="555"/>
          <w:jc w:val="center"/>
        </w:trPr>
        <w:tc>
          <w:tcPr>
            <w:tcW w:w="2405" w:type="dxa"/>
            <w:vAlign w:val="center"/>
          </w:tcPr>
          <w:p w:rsidR="005E1EB1" w:rsidRPr="009E0BD3" w:rsidRDefault="005E1EB1" w:rsidP="00C24068">
            <w:pPr>
              <w:rPr>
                <w:b/>
                <w:color w:val="auto"/>
                <w:sz w:val="28"/>
                <w:szCs w:val="28"/>
              </w:rPr>
            </w:pPr>
            <w:r w:rsidRPr="009E0BD3">
              <w:rPr>
                <w:color w:val="auto"/>
              </w:rPr>
              <w:t>Недостаточный (Н)</w:t>
            </w:r>
          </w:p>
        </w:tc>
        <w:tc>
          <w:tcPr>
            <w:tcW w:w="5387" w:type="dxa"/>
            <w:vAlign w:val="center"/>
          </w:tcPr>
          <w:p w:rsidR="005E1EB1" w:rsidRPr="009E0BD3" w:rsidRDefault="005E1EB1" w:rsidP="00C24068">
            <w:pPr>
              <w:rPr>
                <w:b/>
                <w:color w:val="auto"/>
                <w:sz w:val="28"/>
                <w:szCs w:val="28"/>
              </w:rPr>
            </w:pPr>
            <w:r w:rsidRPr="009E0BD3">
              <w:rPr>
                <w:color w:val="auto"/>
              </w:rPr>
              <w:t>не соответствует требованиям*, имеет существенные ошибки, требующие исправления</w:t>
            </w:r>
          </w:p>
        </w:tc>
        <w:tc>
          <w:tcPr>
            <w:tcW w:w="1984" w:type="dxa"/>
            <w:vAlign w:val="center"/>
          </w:tcPr>
          <w:p w:rsidR="005E1EB1" w:rsidRPr="009E0BD3" w:rsidRDefault="005E1EB1" w:rsidP="00C24068">
            <w:pPr>
              <w:jc w:val="center"/>
              <w:rPr>
                <w:color w:val="auto"/>
                <w:sz w:val="28"/>
                <w:szCs w:val="28"/>
              </w:rPr>
            </w:pPr>
            <w:r w:rsidRPr="009E0BD3">
              <w:rPr>
                <w:color w:val="auto"/>
                <w:sz w:val="28"/>
                <w:szCs w:val="28"/>
              </w:rPr>
              <w:t>0,15</w:t>
            </w:r>
          </w:p>
        </w:tc>
      </w:tr>
      <w:tr w:rsidR="005E1EB1" w:rsidRPr="009E0BD3" w:rsidTr="00C24068">
        <w:trPr>
          <w:trHeight w:val="280"/>
          <w:jc w:val="center"/>
        </w:trPr>
        <w:tc>
          <w:tcPr>
            <w:tcW w:w="2405" w:type="dxa"/>
            <w:vAlign w:val="center"/>
          </w:tcPr>
          <w:p w:rsidR="005E1EB1" w:rsidRPr="009E0BD3" w:rsidRDefault="005E1EB1" w:rsidP="00C24068">
            <w:pPr>
              <w:rPr>
                <w:b/>
                <w:color w:val="auto"/>
                <w:sz w:val="28"/>
                <w:szCs w:val="28"/>
              </w:rPr>
            </w:pPr>
            <w:r w:rsidRPr="009E0BD3">
              <w:rPr>
                <w:color w:val="auto"/>
              </w:rPr>
              <w:t>Нет результата (О)</w:t>
            </w:r>
          </w:p>
        </w:tc>
        <w:tc>
          <w:tcPr>
            <w:tcW w:w="5387" w:type="dxa"/>
            <w:vAlign w:val="center"/>
          </w:tcPr>
          <w:p w:rsidR="005E1EB1" w:rsidRPr="009E0BD3" w:rsidRDefault="005E1EB1" w:rsidP="00C24068">
            <w:pPr>
              <w:rPr>
                <w:b/>
                <w:color w:val="auto"/>
                <w:sz w:val="28"/>
                <w:szCs w:val="28"/>
              </w:rPr>
            </w:pPr>
            <w:r w:rsidRPr="009E0BD3">
              <w:rPr>
                <w:color w:val="auto"/>
              </w:rPr>
              <w:t>не выполнено или отсутствует</w:t>
            </w:r>
          </w:p>
        </w:tc>
        <w:tc>
          <w:tcPr>
            <w:tcW w:w="1984" w:type="dxa"/>
            <w:vAlign w:val="center"/>
          </w:tcPr>
          <w:p w:rsidR="005E1EB1" w:rsidRPr="009E0BD3" w:rsidRDefault="005E1EB1" w:rsidP="00C24068">
            <w:pPr>
              <w:jc w:val="center"/>
              <w:rPr>
                <w:color w:val="auto"/>
                <w:sz w:val="28"/>
                <w:szCs w:val="28"/>
              </w:rPr>
            </w:pPr>
            <w:r w:rsidRPr="009E0BD3">
              <w:rPr>
                <w:color w:val="auto"/>
                <w:sz w:val="28"/>
                <w:szCs w:val="28"/>
              </w:rPr>
              <w:t>0</w:t>
            </w:r>
          </w:p>
        </w:tc>
      </w:tr>
    </w:tbl>
    <w:p w:rsidR="005E1EB1" w:rsidRPr="009E0BD3" w:rsidRDefault="005E1EB1" w:rsidP="005E1EB1">
      <w:pPr>
        <w:spacing w:before="120"/>
        <w:jc w:val="both"/>
        <w:rPr>
          <w:color w:val="auto"/>
        </w:rPr>
      </w:pPr>
      <w:proofErr w:type="gramStart"/>
      <w:r w:rsidRPr="009E0BD3">
        <w:rPr>
          <w:color w:val="auto"/>
        </w:rPr>
        <w:t>*) Требования и уровень достижений студентов (соответствие требованиям) по каждому контрольно-</w:t>
      </w:r>
      <w:r>
        <w:rPr>
          <w:color w:val="auto"/>
        </w:rPr>
        <w:t>оценочному мероприятию определяю</w:t>
      </w:r>
      <w:r w:rsidRPr="009E0BD3">
        <w:rPr>
          <w:color w:val="auto"/>
        </w:rPr>
        <w:t>тся с учетом критериев, утвержденных УМС ММИ; код доступа:</w:t>
      </w:r>
      <w:proofErr w:type="gramEnd"/>
    </w:p>
    <w:p w:rsidR="005E1EB1" w:rsidRPr="009E0BD3" w:rsidRDefault="004A7D4B" w:rsidP="005E1EB1">
      <w:pPr>
        <w:ind w:firstLine="709"/>
        <w:jc w:val="both"/>
        <w:rPr>
          <w:color w:val="auto"/>
        </w:rPr>
      </w:pPr>
      <w:hyperlink r:id="rId21" w:history="1">
        <w:r w:rsidR="005E1EB1" w:rsidRPr="009E0BD3">
          <w:rPr>
            <w:rStyle w:val="a7"/>
            <w:color w:val="auto"/>
          </w:rPr>
          <w:t>http://mmi.urfu.ru/fileadmin/user_upload/site_9_1465/templates/doc/KriteriiUrovnjaOsvoen</w:t>
        </w:r>
        <w:r w:rsidR="005E1EB1" w:rsidRPr="009E0BD3">
          <w:rPr>
            <w:rStyle w:val="a7"/>
            <w:color w:val="auto"/>
          </w:rPr>
          <w:lastRenderedPageBreak/>
          <w:t>ijaEHlementovKompetenciiPriIzucheniiDiscipliny.pdf</w:t>
        </w:r>
      </w:hyperlink>
      <w:r w:rsidR="005E1EB1" w:rsidRPr="009E0BD3">
        <w:rPr>
          <w:color w:val="auto"/>
        </w:rPr>
        <w:t>.</w:t>
      </w:r>
    </w:p>
    <w:p w:rsidR="005E1EB1" w:rsidRPr="009E0BD3" w:rsidRDefault="005E1EB1" w:rsidP="005E1EB1">
      <w:pPr>
        <w:spacing w:before="120"/>
        <w:ind w:firstLine="709"/>
        <w:jc w:val="both"/>
        <w:rPr>
          <w:color w:val="auto"/>
        </w:rPr>
      </w:pPr>
      <w:r w:rsidRPr="009E0BD3">
        <w:rPr>
          <w:color w:val="auto"/>
        </w:rPr>
        <w:t>Для определения начисляемого балла БРС по оценочному заданию, предусмотренный для него максимальный балл умножается на значимость уровня выставленной оценки (с округление до целого числа).</w:t>
      </w:r>
    </w:p>
    <w:p w:rsidR="005E1EB1" w:rsidRPr="009E0BD3" w:rsidRDefault="005E1EB1" w:rsidP="005E1EB1">
      <w:pPr>
        <w:pStyle w:val="afa"/>
        <w:widowControl/>
        <w:numPr>
          <w:ilvl w:val="3"/>
          <w:numId w:val="9"/>
        </w:numPr>
        <w:tabs>
          <w:tab w:val="left" w:pos="851"/>
        </w:tabs>
        <w:suppressAutoHyphens w:val="0"/>
        <w:spacing w:before="120"/>
        <w:ind w:left="0" w:firstLine="0"/>
        <w:jc w:val="both"/>
        <w:rPr>
          <w:i/>
        </w:rPr>
      </w:pPr>
      <w:r w:rsidRPr="009E0BD3">
        <w:rPr>
          <w:u w:val="single"/>
        </w:rPr>
        <w:t>Оценка за проект</w:t>
      </w:r>
      <w:r w:rsidRPr="009E0BD3">
        <w:t xml:space="preserve"> определяется по шкале БРС УрФУ на основании рейтинга результата выполнения и защиты проекта по модулю </w:t>
      </w:r>
      <w:r w:rsidRPr="009E0BD3">
        <w:rPr>
          <w:position w:val="-12"/>
        </w:rPr>
        <w:object w:dxaOrig="700" w:dyaOrig="380">
          <v:shape id="_x0000_i1027" type="#_x0000_t75" style="width:36.3pt;height:18.8pt" o:ole="">
            <v:imagedata r:id="rId17" o:title=""/>
          </v:shape>
          <o:OLEObject Type="Embed" ProgID="Equation.3" ShapeID="_x0000_i1027" DrawAspect="Content" ObjectID="_1543737413" r:id="rId22"/>
        </w:object>
      </w:r>
      <w:r w:rsidRPr="009E0BD3">
        <w:t xml:space="preserve"> по формуле:</w:t>
      </w:r>
    </w:p>
    <w:p w:rsidR="005E1EB1" w:rsidRPr="009E0BD3" w:rsidRDefault="005E1EB1" w:rsidP="005E1EB1">
      <w:pPr>
        <w:pStyle w:val="afa"/>
        <w:spacing w:before="120"/>
        <w:ind w:left="540" w:hanging="540"/>
        <w:jc w:val="center"/>
      </w:pPr>
      <w:r w:rsidRPr="009E0BD3">
        <w:rPr>
          <w:position w:val="-16"/>
        </w:rPr>
        <w:object w:dxaOrig="4200" w:dyaOrig="420">
          <v:shape id="_x0000_i1028" type="#_x0000_t75" style="width:209.75pt;height:21.3pt" o:ole="">
            <v:imagedata r:id="rId23" o:title=""/>
          </v:shape>
          <o:OLEObject Type="Embed" ProgID="Equation.3" ShapeID="_x0000_i1028" DrawAspect="Content" ObjectID="_1543737414" r:id="rId24"/>
        </w:object>
      </w:r>
      <w:r w:rsidRPr="009E0BD3">
        <w:t>,</w:t>
      </w:r>
    </w:p>
    <w:p w:rsidR="005E1EB1" w:rsidRPr="009E0BD3" w:rsidRDefault="005E1EB1" w:rsidP="005E1EB1">
      <w:pPr>
        <w:pStyle w:val="afa"/>
        <w:ind w:left="1843" w:hanging="1843"/>
        <w:jc w:val="both"/>
      </w:pPr>
      <w:r w:rsidRPr="009E0BD3">
        <w:t xml:space="preserve">где </w:t>
      </w:r>
      <w:r w:rsidRPr="009E0BD3">
        <w:rPr>
          <w:position w:val="-12"/>
        </w:rPr>
        <w:object w:dxaOrig="1240" w:dyaOrig="380">
          <v:shape id="_x0000_i1029" type="#_x0000_t75" style="width:62.6pt;height:18.8pt" o:ole="">
            <v:imagedata r:id="rId25" o:title=""/>
          </v:shape>
          <o:OLEObject Type="Embed" ProgID="Equation.3" ShapeID="_x0000_i1029" DrawAspect="Content" ObjectID="_1543737415" r:id="rId26"/>
        </w:object>
      </w:r>
      <w:r w:rsidRPr="009E0BD3">
        <w:t>– суммарный балл технологической карты БРС, полученный за выполнение всех заданий проекта,</w:t>
      </w:r>
    </w:p>
    <w:p w:rsidR="005E1EB1" w:rsidRPr="009E0BD3" w:rsidRDefault="005E1EB1" w:rsidP="005E1EB1">
      <w:pPr>
        <w:pStyle w:val="afa"/>
        <w:ind w:left="1843" w:hanging="1417"/>
        <w:jc w:val="both"/>
      </w:pPr>
      <w:r w:rsidRPr="009E0BD3">
        <w:rPr>
          <w:position w:val="-16"/>
        </w:rPr>
        <w:object w:dxaOrig="1100" w:dyaOrig="420">
          <v:shape id="_x0000_i1030" type="#_x0000_t75" style="width:57.6pt;height:19.4pt" o:ole="">
            <v:imagedata r:id="rId27" o:title=""/>
          </v:shape>
          <o:OLEObject Type="Embed" ProgID="Equation.3" ShapeID="_x0000_i1030" DrawAspect="Content" ObjectID="_1543737416" r:id="rId28"/>
        </w:object>
      </w:r>
      <w:r w:rsidRPr="009E0BD3">
        <w:t>– балл технологической карты БРС, полученный студентом при защите проекта.</w:t>
      </w:r>
    </w:p>
    <w:p w:rsidR="005E1EB1" w:rsidRPr="009E0BD3" w:rsidRDefault="005E1EB1" w:rsidP="005E1EB1">
      <w:pPr>
        <w:shd w:val="clear" w:color="auto" w:fill="FFFFFF"/>
        <w:spacing w:before="360"/>
        <w:ind w:left="709"/>
        <w:rPr>
          <w:rFonts w:ascii="Symbol" w:hAnsi="Symbol"/>
          <w:color w:val="auto"/>
        </w:rPr>
      </w:pPr>
      <w:r w:rsidRPr="009E0BD3">
        <w:rPr>
          <w:b/>
          <w:color w:val="auto"/>
        </w:rPr>
        <w:t>5.3.2. ОЦЕНОЧНЫЕ СРЕДСТВА ДЛЯ ПРОВЕДЕНИЯ ПРОМЕЖУТОЧНОЙ АТТЕСТАЦИИ ПО МОДУЛЮ</w:t>
      </w:r>
    </w:p>
    <w:p w:rsidR="005E1EB1" w:rsidRPr="009E0BD3" w:rsidRDefault="005E1EB1" w:rsidP="005E1EB1">
      <w:pPr>
        <w:pStyle w:val="af7"/>
        <w:ind w:left="360"/>
        <w:rPr>
          <w:b/>
          <w:color w:val="auto"/>
          <w:sz w:val="24"/>
          <w:szCs w:val="24"/>
        </w:rPr>
      </w:pPr>
    </w:p>
    <w:p w:rsidR="005E1EB1" w:rsidRPr="003B50C0" w:rsidRDefault="005E1EB1" w:rsidP="005E1EB1">
      <w:pPr>
        <w:suppressAutoHyphens w:val="0"/>
        <w:ind w:firstLine="709"/>
        <w:jc w:val="both"/>
        <w:rPr>
          <w:color w:val="auto"/>
        </w:rPr>
      </w:pPr>
      <w:r w:rsidRPr="00E901AD">
        <w:rPr>
          <w:color w:val="auto"/>
        </w:rPr>
        <w:t>Интегрированный результат изучения дисциплин модуля оценивается посредством выполнения и защиты проекта по модулю «</w:t>
      </w:r>
      <w:r w:rsidRPr="00AA4C5E">
        <w:rPr>
          <w:color w:val="auto"/>
        </w:rPr>
        <w:t>Современные сетевые технологии</w:t>
      </w:r>
      <w:r w:rsidRPr="00E901AD">
        <w:rPr>
          <w:color w:val="auto"/>
        </w:rPr>
        <w:t>».</w:t>
      </w:r>
      <w:r w:rsidR="003B50C0" w:rsidRPr="003B50C0">
        <w:rPr>
          <w:color w:val="auto"/>
        </w:rPr>
        <w:t xml:space="preserve"> В качестве исходных данных для проекта применяются результаты выполнения </w:t>
      </w:r>
      <w:proofErr w:type="spellStart"/>
      <w:proofErr w:type="gramStart"/>
      <w:r w:rsidR="003B50C0" w:rsidRPr="003B50C0">
        <w:rPr>
          <w:color w:val="auto"/>
        </w:rPr>
        <w:t>сту-дентом</w:t>
      </w:r>
      <w:proofErr w:type="spellEnd"/>
      <w:proofErr w:type="gramEnd"/>
      <w:r w:rsidR="003B50C0" w:rsidRPr="003B50C0">
        <w:rPr>
          <w:color w:val="auto"/>
        </w:rPr>
        <w:t xml:space="preserve"> практических работ, с</w:t>
      </w:r>
      <w:r w:rsidR="003B50C0">
        <w:rPr>
          <w:color w:val="auto"/>
        </w:rPr>
        <w:t>озданные при изучении дисциплин модуля.</w:t>
      </w:r>
    </w:p>
    <w:p w:rsidR="003758D9" w:rsidRPr="00EE00EB" w:rsidRDefault="003B50C0">
      <w:pPr>
        <w:widowControl/>
        <w:autoSpaceDE/>
        <w:ind w:firstLine="709"/>
        <w:jc w:val="both"/>
      </w:pPr>
      <w:r>
        <w:t>Перечень примерных тем итогового проекта</w:t>
      </w:r>
      <w:bookmarkStart w:id="0" w:name="_GoBack"/>
      <w:bookmarkEnd w:id="0"/>
      <w:r>
        <w:t xml:space="preserve"> и оценочных заданий </w:t>
      </w:r>
      <w:proofErr w:type="gramStart"/>
      <w:r>
        <w:t>приведены</w:t>
      </w:r>
      <w:proofErr w:type="gramEnd"/>
      <w:r>
        <w:t xml:space="preserve"> в рабочей программе проекта по модулю. </w:t>
      </w:r>
    </w:p>
    <w:p w:rsidR="00F5225B" w:rsidRPr="00EE00EB" w:rsidRDefault="00F5225B" w:rsidP="005E1EB1">
      <w:pPr>
        <w:pStyle w:val="1"/>
        <w:pageBreakBefore/>
        <w:numPr>
          <w:ilvl w:val="0"/>
          <w:numId w:val="0"/>
        </w:numPr>
        <w:ind w:firstLine="709"/>
        <w:jc w:val="left"/>
      </w:pPr>
      <w:r w:rsidRPr="00EE00EB">
        <w:lastRenderedPageBreak/>
        <w:t>6. ЛИСТ РЕГИСТРАЦИИ ИЗМЕНЕНИЙ В РАБОЧЕЙ ПРОГРАММЕ МОДУЛЯ</w:t>
      </w:r>
      <w:r w:rsidRPr="00EE00EB">
        <w:fldChar w:fldCharType="begin"/>
      </w:r>
      <w:r w:rsidRPr="00EE00EB">
        <w:instrText xml:space="preserve"> TC "ЛИСТ РЕГИСТРАЦИИ ИЗМЕНЕНИЙ В ПРОГРАММЕ МОДУЛЯ" \l 1 </w:instrText>
      </w:r>
      <w:r w:rsidRPr="00EE00EB">
        <w:fldChar w:fldCharType="end"/>
      </w:r>
    </w:p>
    <w:p w:rsidR="00F5225B" w:rsidRPr="00EE00EB" w:rsidRDefault="00F5225B" w:rsidP="00F5225B">
      <w:pPr>
        <w:widowControl/>
        <w:autoSpaceDE/>
        <w:ind w:firstLine="709"/>
        <w:jc w:val="both"/>
      </w:pPr>
    </w:p>
    <w:tbl>
      <w:tblPr>
        <w:tblW w:w="9649" w:type="dxa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96"/>
        <w:gridCol w:w="1994"/>
        <w:gridCol w:w="1705"/>
        <w:gridCol w:w="1980"/>
        <w:gridCol w:w="2374"/>
      </w:tblGrid>
      <w:tr w:rsidR="00F5225B" w:rsidRPr="00A6268E" w:rsidTr="00E80B51">
        <w:trPr>
          <w:trHeight w:val="1065"/>
        </w:trPr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FFFFFF"/>
            <w:vAlign w:val="center"/>
          </w:tcPr>
          <w:p w:rsidR="00F5225B" w:rsidRPr="00EE00EB" w:rsidRDefault="00F5225B" w:rsidP="00E80B51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Номер листа</w:t>
            </w:r>
          </w:p>
          <w:p w:rsidR="00F5225B" w:rsidRPr="00EE00EB" w:rsidRDefault="00F5225B" w:rsidP="00E80B51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изменений</w:t>
            </w:r>
          </w:p>
        </w:tc>
        <w:tc>
          <w:tcPr>
            <w:tcW w:w="1994" w:type="dxa"/>
            <w:tcBorders>
              <w:top w:val="single" w:sz="8" w:space="0" w:color="000000"/>
              <w:left w:val="single" w:sz="8" w:space="0" w:color="000000"/>
            </w:tcBorders>
            <w:shd w:val="clear" w:color="auto" w:fill="FFFFFF"/>
            <w:vAlign w:val="center"/>
          </w:tcPr>
          <w:p w:rsidR="00F5225B" w:rsidRPr="00EE00EB" w:rsidRDefault="00F5225B" w:rsidP="00E80B51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Номер</w:t>
            </w:r>
          </w:p>
          <w:p w:rsidR="00F5225B" w:rsidRPr="00EE00EB" w:rsidRDefault="00F5225B" w:rsidP="00E80B51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протокола заседания проектной группы модуля</w:t>
            </w:r>
          </w:p>
        </w:tc>
        <w:tc>
          <w:tcPr>
            <w:tcW w:w="1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FFFFFF"/>
            <w:vAlign w:val="center"/>
          </w:tcPr>
          <w:p w:rsidR="00F5225B" w:rsidRPr="00EE00EB" w:rsidRDefault="00F5225B" w:rsidP="00E80B51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Дата</w:t>
            </w:r>
          </w:p>
          <w:p w:rsidR="00F5225B" w:rsidRPr="00EE00EB" w:rsidRDefault="00F5225B" w:rsidP="00E80B51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заседания проектной группы модуля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FFFFFF"/>
            <w:vAlign w:val="center"/>
          </w:tcPr>
          <w:p w:rsidR="00F5225B" w:rsidRPr="00EE00EB" w:rsidRDefault="00F5225B" w:rsidP="00E80B51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Всего листов в документе</w:t>
            </w:r>
          </w:p>
        </w:tc>
        <w:tc>
          <w:tcPr>
            <w:tcW w:w="237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5225B" w:rsidRPr="00EE00EB" w:rsidRDefault="00F5225B" w:rsidP="00E80B51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Подпись</w:t>
            </w:r>
          </w:p>
          <w:p w:rsidR="00F5225B" w:rsidRPr="00A6268E" w:rsidRDefault="00F5225B" w:rsidP="00E80B51">
            <w:pPr>
              <w:spacing w:line="276" w:lineRule="auto"/>
              <w:jc w:val="center"/>
            </w:pPr>
            <w:r w:rsidRPr="00EE00EB">
              <w:rPr>
                <w:b/>
              </w:rPr>
              <w:t>руководителя проектной группы  модуля</w:t>
            </w:r>
          </w:p>
        </w:tc>
      </w:tr>
      <w:tr w:rsidR="00F5225B" w:rsidTr="00E80B51">
        <w:trPr>
          <w:trHeight w:hRule="exact" w:val="346"/>
        </w:trPr>
        <w:tc>
          <w:tcPr>
            <w:tcW w:w="1596" w:type="dxa"/>
            <w:tcBorders>
              <w:top w:val="single" w:sz="8" w:space="0" w:color="000000"/>
              <w:left w:val="single" w:sz="8" w:space="0" w:color="000000"/>
            </w:tcBorders>
            <w:shd w:val="clear" w:color="auto" w:fill="FFFFFF"/>
            <w:vAlign w:val="center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8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8" w:space="0" w:color="000000"/>
              <w:left w:val="single" w:sz="8" w:space="0" w:color="000000"/>
            </w:tcBorders>
            <w:shd w:val="clear" w:color="auto" w:fill="FFFFFF"/>
            <w:vAlign w:val="center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8" w:space="0" w:color="000000"/>
              <w:left w:val="single" w:sz="4" w:space="0" w:color="000000"/>
            </w:tcBorders>
            <w:shd w:val="clear" w:color="auto" w:fill="FFFFFF"/>
            <w:vAlign w:val="center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8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</w:tr>
      <w:tr w:rsidR="00F5225B" w:rsidTr="00E80B51">
        <w:trPr>
          <w:trHeight w:hRule="exact" w:val="293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</w:tr>
      <w:tr w:rsidR="00F5225B" w:rsidTr="00E80B51">
        <w:trPr>
          <w:trHeight w:hRule="exact" w:val="293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</w:tr>
      <w:tr w:rsidR="00F5225B" w:rsidTr="00E80B51">
        <w:trPr>
          <w:trHeight w:hRule="exact" w:val="293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</w:tr>
      <w:tr w:rsidR="00F5225B" w:rsidTr="00E80B51">
        <w:trPr>
          <w:trHeight w:hRule="exact" w:val="293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</w:tr>
      <w:tr w:rsidR="00F5225B" w:rsidTr="00E80B51">
        <w:trPr>
          <w:trHeight w:hRule="exact" w:val="293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</w:tr>
      <w:tr w:rsidR="00F5225B" w:rsidTr="00E80B51">
        <w:trPr>
          <w:trHeight w:hRule="exact" w:val="281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</w:tr>
      <w:tr w:rsidR="00F5225B" w:rsidTr="00E80B51">
        <w:trPr>
          <w:trHeight w:hRule="exact" w:val="316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</w:tr>
    </w:tbl>
    <w:p w:rsidR="003758D9" w:rsidRPr="00F5225B" w:rsidRDefault="003758D9" w:rsidP="00F5225B">
      <w:pPr>
        <w:tabs>
          <w:tab w:val="left" w:pos="939"/>
        </w:tabs>
      </w:pPr>
    </w:p>
    <w:sectPr w:rsidR="003758D9" w:rsidRPr="00F5225B" w:rsidSect="00A53E3C">
      <w:pgSz w:w="11906" w:h="16838"/>
      <w:pgMar w:top="1134" w:right="851" w:bottom="1134" w:left="1418" w:header="720" w:footer="571" w:gutter="0"/>
      <w:cols w:space="720"/>
      <w:docGrid w:linePitch="600" w:charSpace="3276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A7D4B" w:rsidRDefault="004A7D4B">
      <w:r>
        <w:separator/>
      </w:r>
    </w:p>
  </w:endnote>
  <w:endnote w:type="continuationSeparator" w:id="0">
    <w:p w:rsidR="004A7D4B" w:rsidRDefault="004A7D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4181" w:rsidRDefault="007A4181">
    <w:pPr>
      <w:pStyle w:val="af0"/>
      <w:tabs>
        <w:tab w:val="center" w:pos="4677"/>
        <w:tab w:val="right" w:pos="9355"/>
      </w:tabs>
      <w:jc w:val="right"/>
    </w:pPr>
    <w:r>
      <w:rPr>
        <w:rStyle w:val="aa"/>
      </w:rPr>
      <w:fldChar w:fldCharType="begin"/>
    </w:r>
    <w:r>
      <w:rPr>
        <w:rStyle w:val="aa"/>
      </w:rPr>
      <w:instrText xml:space="preserve"> PAGE </w:instrText>
    </w:r>
    <w:r>
      <w:rPr>
        <w:rStyle w:val="aa"/>
      </w:rPr>
      <w:fldChar w:fldCharType="separate"/>
    </w:r>
    <w:r>
      <w:rPr>
        <w:rStyle w:val="aa"/>
        <w:noProof/>
      </w:rPr>
      <w:t>2</w:t>
    </w:r>
    <w:r>
      <w:rPr>
        <w:rStyle w:val="aa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4181" w:rsidRPr="009822B3" w:rsidRDefault="007A4181">
    <w:pPr>
      <w:pStyle w:val="af0"/>
      <w:rPr>
        <w:lang w:val="ru-RU"/>
      </w:rPr>
    </w:pP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 w:rsidRPr="009822B3">
      <w:rPr>
        <w:lang w:val="ru-RU"/>
      </w:rPr>
      <w:fldChar w:fldCharType="begin"/>
    </w:r>
    <w:r w:rsidRPr="009822B3">
      <w:rPr>
        <w:lang w:val="ru-RU"/>
      </w:rPr>
      <w:instrText>PAGE   \* MERGEFORMAT</w:instrText>
    </w:r>
    <w:r w:rsidRPr="009822B3">
      <w:rPr>
        <w:lang w:val="ru-RU"/>
      </w:rPr>
      <w:fldChar w:fldCharType="separate"/>
    </w:r>
    <w:r w:rsidR="003B50C0">
      <w:rPr>
        <w:noProof/>
        <w:lang w:val="ru-RU"/>
      </w:rPr>
      <w:t>1</w:t>
    </w:r>
    <w:r w:rsidRPr="009822B3">
      <w:rPr>
        <w:lang w:val="ru-RU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4181" w:rsidRDefault="007A4181"/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4181" w:rsidRDefault="007A4181">
    <w:pPr>
      <w:pStyle w:val="af0"/>
      <w:tabs>
        <w:tab w:val="center" w:pos="4677"/>
        <w:tab w:val="right" w:pos="9355"/>
      </w:tabs>
      <w:jc w:val="right"/>
    </w:pPr>
    <w:r>
      <w:rPr>
        <w:rStyle w:val="aa"/>
      </w:rPr>
      <w:fldChar w:fldCharType="begin"/>
    </w:r>
    <w:r>
      <w:rPr>
        <w:rStyle w:val="aa"/>
      </w:rPr>
      <w:instrText xml:space="preserve"> PAGE </w:instrText>
    </w:r>
    <w:r>
      <w:rPr>
        <w:rStyle w:val="aa"/>
      </w:rPr>
      <w:fldChar w:fldCharType="separate"/>
    </w:r>
    <w:r w:rsidR="003B50C0">
      <w:rPr>
        <w:rStyle w:val="aa"/>
        <w:noProof/>
      </w:rPr>
      <w:t>11</w:t>
    </w:r>
    <w:r>
      <w:rPr>
        <w:rStyle w:val="aa"/>
      </w:rPr>
      <w:fldChar w:fldCharType="end"/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4181" w:rsidRDefault="007A4181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A7D4B" w:rsidRDefault="004A7D4B">
      <w:r>
        <w:separator/>
      </w:r>
    </w:p>
  </w:footnote>
  <w:footnote w:type="continuationSeparator" w:id="0">
    <w:p w:rsidR="004A7D4B" w:rsidRDefault="004A7D4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4181" w:rsidRDefault="007A4181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4181" w:rsidRDefault="007A4181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4181" w:rsidRDefault="007A4181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singleLevel"/>
    <w:tmpl w:val="00000001"/>
    <w:lvl w:ilvl="0">
      <w:start w:val="1"/>
      <w:numFmt w:val="decimal"/>
      <w:pStyle w:val="4"/>
      <w:lvlText w:val="%1."/>
      <w:lvlJc w:val="left"/>
      <w:pPr>
        <w:tabs>
          <w:tab w:val="num" w:pos="0"/>
        </w:tabs>
        <w:ind w:left="720" w:hanging="360"/>
      </w:pPr>
      <w:rPr>
        <w:rFonts w:cs="Times New Roman" w:hint="default"/>
      </w:rPr>
    </w:lvl>
  </w:abstractNum>
  <w:abstractNum w:abstractNumId="1">
    <w:nsid w:val="00000002"/>
    <w:multiLevelType w:val="multilevel"/>
    <w:tmpl w:val="00000002"/>
    <w:name w:val="WW8Num15"/>
    <w:lvl w:ilvl="0">
      <w:start w:val="3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780"/>
        </w:tabs>
        <w:ind w:left="780" w:hanging="42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1080" w:hanging="720"/>
      </w:pPr>
      <w:rPr>
        <w:rFonts w:ascii="Times New Roman" w:hAnsi="Times New Roman" w:cs="Times New Roman" w:hint="default"/>
        <w:b/>
        <w:i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1800"/>
      </w:pPr>
      <w:rPr>
        <w:rFonts w:cs="Times New Roman" w:hint="default"/>
      </w:rPr>
    </w:lvl>
  </w:abstractNum>
  <w:abstractNum w:abstractNumId="2">
    <w:nsid w:val="00000003"/>
    <w:multiLevelType w:val="multilevel"/>
    <w:tmpl w:val="00000003"/>
    <w:name w:val="WW8Num1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szCs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780"/>
        </w:tabs>
        <w:ind w:left="780" w:hanging="42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szCs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1080" w:hanging="720"/>
      </w:pPr>
      <w:rPr>
        <w:rFonts w:ascii="Times New Roman" w:hAnsi="Times New Roman" w:cs="Times New Roman" w:hint="default"/>
        <w:b/>
        <w:i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cs="Times New Roman" w:hint="default"/>
        <w:b w:val="0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cs="Times New Roman" w:hint="default"/>
        <w:b w:val="0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cs="Times New Roman" w:hint="default"/>
        <w:b w:val="0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440"/>
      </w:pPr>
      <w:rPr>
        <w:rFonts w:cs="Times New Roman" w:hint="default"/>
        <w:b w:val="0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cs="Times New Roman" w:hint="default"/>
        <w:b w:val="0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1800"/>
      </w:pPr>
      <w:rPr>
        <w:rFonts w:cs="Times New Roman" w:hint="default"/>
        <w:b w:val="0"/>
      </w:rPr>
    </w:lvl>
  </w:abstractNum>
  <w:abstractNum w:abstractNumId="3">
    <w:nsid w:val="00000004"/>
    <w:multiLevelType w:val="multilevel"/>
    <w:tmpl w:val="00000004"/>
    <w:lvl w:ilvl="0">
      <w:start w:val="1"/>
      <w:numFmt w:val="decimal"/>
      <w:pStyle w:val="1"/>
      <w:lvlText w:val="%1."/>
      <w:lvlJc w:val="left"/>
      <w:pPr>
        <w:tabs>
          <w:tab w:val="num" w:pos="567"/>
        </w:tabs>
        <w:ind w:left="567" w:hanging="283"/>
      </w:pPr>
      <w:rPr>
        <w:rFonts w:ascii="Times New Roman" w:hAnsi="Times New Roman" w:cs="Times New Roman" w:hint="default"/>
        <w:b/>
        <w:caps/>
        <w:strike w:val="0"/>
        <w:dstrike w:val="0"/>
        <w:color w:val="auto"/>
        <w:spacing w:val="0"/>
        <w:w w:val="100"/>
        <w:kern w:val="1"/>
        <w:position w:val="0"/>
        <w:sz w:val="24"/>
        <w:u w:val="none"/>
        <w:vertAlign w:val="baseline"/>
      </w:rPr>
    </w:lvl>
    <w:lvl w:ilvl="1">
      <w:start w:val="1"/>
      <w:numFmt w:val="decimal"/>
      <w:lvlText w:val="%1.%2."/>
      <w:lvlJc w:val="left"/>
      <w:pPr>
        <w:tabs>
          <w:tab w:val="num" w:pos="709"/>
        </w:tabs>
        <w:ind w:left="709" w:hanging="425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1276"/>
        </w:tabs>
        <w:ind w:left="1276" w:hanging="709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1657"/>
        </w:tabs>
        <w:ind w:left="158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377"/>
        </w:tabs>
        <w:ind w:left="208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7"/>
        </w:tabs>
        <w:ind w:left="259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457"/>
        </w:tabs>
        <w:ind w:left="309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817"/>
        </w:tabs>
        <w:ind w:left="360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537"/>
        </w:tabs>
        <w:ind w:left="4177" w:hanging="1440"/>
      </w:pPr>
      <w:rPr>
        <w:rFonts w:hint="default"/>
      </w:rPr>
    </w:lvl>
  </w:abstractNum>
  <w:abstractNum w:abstractNumId="4">
    <w:nsid w:val="00000005"/>
    <w:multiLevelType w:val="multilevel"/>
    <w:tmpl w:val="00000005"/>
    <w:lvl w:ilvl="0">
      <w:start w:val="6"/>
      <w:numFmt w:val="decimal"/>
      <w:lvlText w:val="%1."/>
      <w:lvlJc w:val="left"/>
      <w:pPr>
        <w:tabs>
          <w:tab w:val="num" w:pos="1353"/>
        </w:tabs>
        <w:ind w:left="1353" w:hanging="36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1413"/>
        </w:tabs>
        <w:ind w:left="1413" w:hanging="42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1713"/>
        </w:tabs>
        <w:ind w:left="1713" w:hanging="720"/>
      </w:pPr>
      <w:rPr>
        <w:rFonts w:ascii="Times New Roman" w:hAnsi="Times New Roman" w:cs="Times New Roman" w:hint="default"/>
        <w:b/>
        <w:i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1713"/>
        </w:tabs>
        <w:ind w:left="1713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073"/>
        </w:tabs>
        <w:ind w:left="2073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073"/>
        </w:tabs>
        <w:ind w:left="2073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2433"/>
        </w:tabs>
        <w:ind w:left="2433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2433"/>
        </w:tabs>
        <w:ind w:left="2433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793"/>
        </w:tabs>
        <w:ind w:left="2793" w:hanging="1800"/>
      </w:pPr>
      <w:rPr>
        <w:rFonts w:cs="Times New Roman" w:hint="default"/>
      </w:rPr>
    </w:lvl>
  </w:abstractNum>
  <w:abstractNum w:abstractNumId="5">
    <w:nsid w:val="0EE3560C"/>
    <w:multiLevelType w:val="multilevel"/>
    <w:tmpl w:val="8430BA26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/>
        <w:b w:val="0"/>
        <w:sz w:val="24"/>
        <w:szCs w:val="24"/>
      </w:rPr>
    </w:lvl>
    <w:lvl w:ilvl="1">
      <w:start w:val="2"/>
      <w:numFmt w:val="decimal"/>
      <w:isLgl/>
      <w:lvlText w:val="%1.%2."/>
      <w:lvlJc w:val="left"/>
      <w:pPr>
        <w:ind w:left="960" w:hanging="600"/>
      </w:pPr>
      <w:rPr>
        <w:rFonts w:cs="Times New Roman"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cs="Times New Roman" w:hint="default"/>
        <w:b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cs="Times New Roman" w:hint="default"/>
        <w:b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cs="Times New Roman" w:hint="default"/>
        <w:b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cs="Times New Roman"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cs="Times New Roman"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cs="Times New Roman"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cs="Times New Roman" w:hint="default"/>
        <w:b/>
      </w:rPr>
    </w:lvl>
  </w:abstractNum>
  <w:abstractNum w:abstractNumId="6">
    <w:nsid w:val="2B5A613F"/>
    <w:multiLevelType w:val="hybridMultilevel"/>
    <w:tmpl w:val="D93A46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C777E44"/>
    <w:multiLevelType w:val="hybridMultilevel"/>
    <w:tmpl w:val="9326972E"/>
    <w:lvl w:ilvl="0" w:tplc="9146BDAE">
      <w:start w:val="1"/>
      <w:numFmt w:val="decimal"/>
      <w:lvlText w:val="%1."/>
      <w:lvlJc w:val="left"/>
      <w:pPr>
        <w:tabs>
          <w:tab w:val="num" w:pos="284"/>
        </w:tabs>
        <w:ind w:left="284" w:hanging="284"/>
      </w:pPr>
      <w:rPr>
        <w:rFonts w:hint="default"/>
        <w:color w:val="auto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6A3376D5"/>
    <w:multiLevelType w:val="multilevel"/>
    <w:tmpl w:val="D4A8AB7E"/>
    <w:lvl w:ilvl="0">
      <w:start w:val="5"/>
      <w:numFmt w:val="decimal"/>
      <w:lvlText w:val="%1."/>
      <w:lvlJc w:val="left"/>
      <w:pPr>
        <w:ind w:left="720" w:hanging="720"/>
      </w:pPr>
      <w:rPr>
        <w:rFonts w:cs="Times New Roman" w:hint="default"/>
      </w:rPr>
    </w:lvl>
    <w:lvl w:ilvl="1">
      <w:start w:val="3"/>
      <w:numFmt w:val="decimal"/>
      <w:lvlText w:val="%1.%2."/>
      <w:lvlJc w:val="left"/>
      <w:pPr>
        <w:ind w:left="840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96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004" w:hanging="720"/>
      </w:pPr>
      <w:rPr>
        <w:rFonts w:cs="Times New Roman" w:hint="default"/>
        <w:b/>
        <w:i w:val="0"/>
      </w:rPr>
    </w:lvl>
    <w:lvl w:ilvl="4">
      <w:start w:val="1"/>
      <w:numFmt w:val="decimal"/>
      <w:lvlText w:val="%1.%2.%3.%4.%5."/>
      <w:lvlJc w:val="left"/>
      <w:pPr>
        <w:ind w:left="156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168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216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228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2760" w:hanging="1800"/>
      </w:pPr>
      <w:rPr>
        <w:rFonts w:cs="Times New Roman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7"/>
  </w:num>
  <w:num w:numId="7">
    <w:abstractNumId w:val="6"/>
  </w:num>
  <w:num w:numId="8">
    <w:abstractNumId w:val="5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31D8"/>
    <w:rsid w:val="00046FAC"/>
    <w:rsid w:val="00061359"/>
    <w:rsid w:val="000A32F4"/>
    <w:rsid w:val="000C0D0E"/>
    <w:rsid w:val="000C2F28"/>
    <w:rsid w:val="000C670D"/>
    <w:rsid w:val="000D5FDB"/>
    <w:rsid w:val="00131F6B"/>
    <w:rsid w:val="00142D60"/>
    <w:rsid w:val="00152929"/>
    <w:rsid w:val="0016443D"/>
    <w:rsid w:val="00181A49"/>
    <w:rsid w:val="001A23F5"/>
    <w:rsid w:val="001B0249"/>
    <w:rsid w:val="001B2DE3"/>
    <w:rsid w:val="001B7596"/>
    <w:rsid w:val="001C6DF2"/>
    <w:rsid w:val="001F0109"/>
    <w:rsid w:val="002142F5"/>
    <w:rsid w:val="00225CC2"/>
    <w:rsid w:val="00272036"/>
    <w:rsid w:val="002874B0"/>
    <w:rsid w:val="0029097D"/>
    <w:rsid w:val="002A0B8E"/>
    <w:rsid w:val="002B2D98"/>
    <w:rsid w:val="002B7DA0"/>
    <w:rsid w:val="002C5645"/>
    <w:rsid w:val="002F611C"/>
    <w:rsid w:val="00300320"/>
    <w:rsid w:val="00344118"/>
    <w:rsid w:val="003758D9"/>
    <w:rsid w:val="003814F8"/>
    <w:rsid w:val="0039361C"/>
    <w:rsid w:val="003A5F1E"/>
    <w:rsid w:val="003B02BF"/>
    <w:rsid w:val="003B0913"/>
    <w:rsid w:val="003B50C0"/>
    <w:rsid w:val="003B7E26"/>
    <w:rsid w:val="003D205E"/>
    <w:rsid w:val="003E2ADA"/>
    <w:rsid w:val="003F40FD"/>
    <w:rsid w:val="0040075F"/>
    <w:rsid w:val="00403E3A"/>
    <w:rsid w:val="00405BE9"/>
    <w:rsid w:val="004131D8"/>
    <w:rsid w:val="00415474"/>
    <w:rsid w:val="004344E7"/>
    <w:rsid w:val="004635EB"/>
    <w:rsid w:val="00465522"/>
    <w:rsid w:val="00474E19"/>
    <w:rsid w:val="00477390"/>
    <w:rsid w:val="00490678"/>
    <w:rsid w:val="004A0D04"/>
    <w:rsid w:val="004A6CC0"/>
    <w:rsid w:val="004A7D4B"/>
    <w:rsid w:val="004B7394"/>
    <w:rsid w:val="004E21E6"/>
    <w:rsid w:val="00537D69"/>
    <w:rsid w:val="00547A3A"/>
    <w:rsid w:val="00557E3C"/>
    <w:rsid w:val="00573122"/>
    <w:rsid w:val="005828C7"/>
    <w:rsid w:val="00593DF6"/>
    <w:rsid w:val="005A503E"/>
    <w:rsid w:val="005A7C50"/>
    <w:rsid w:val="005B7A62"/>
    <w:rsid w:val="005E1EB1"/>
    <w:rsid w:val="005E64CB"/>
    <w:rsid w:val="00624B52"/>
    <w:rsid w:val="0063540B"/>
    <w:rsid w:val="00640C41"/>
    <w:rsid w:val="00641707"/>
    <w:rsid w:val="00683AAB"/>
    <w:rsid w:val="00684ADA"/>
    <w:rsid w:val="006931DA"/>
    <w:rsid w:val="006E138D"/>
    <w:rsid w:val="006F589E"/>
    <w:rsid w:val="007342A1"/>
    <w:rsid w:val="00741077"/>
    <w:rsid w:val="007A117A"/>
    <w:rsid w:val="007A4181"/>
    <w:rsid w:val="007F4D6B"/>
    <w:rsid w:val="00810A51"/>
    <w:rsid w:val="00812443"/>
    <w:rsid w:val="00835A8D"/>
    <w:rsid w:val="00891226"/>
    <w:rsid w:val="00896240"/>
    <w:rsid w:val="008A6F05"/>
    <w:rsid w:val="008B1AE0"/>
    <w:rsid w:val="008B3EC2"/>
    <w:rsid w:val="008C7933"/>
    <w:rsid w:val="009065A7"/>
    <w:rsid w:val="009822B3"/>
    <w:rsid w:val="009925CC"/>
    <w:rsid w:val="009A4C37"/>
    <w:rsid w:val="009B158A"/>
    <w:rsid w:val="009D7C33"/>
    <w:rsid w:val="009E1DFB"/>
    <w:rsid w:val="00A22232"/>
    <w:rsid w:val="00A53E3C"/>
    <w:rsid w:val="00A540FB"/>
    <w:rsid w:val="00A56307"/>
    <w:rsid w:val="00A6268E"/>
    <w:rsid w:val="00A87805"/>
    <w:rsid w:val="00AA4C5E"/>
    <w:rsid w:val="00AA6BA3"/>
    <w:rsid w:val="00AB665F"/>
    <w:rsid w:val="00AB795E"/>
    <w:rsid w:val="00AC3BD0"/>
    <w:rsid w:val="00B1263D"/>
    <w:rsid w:val="00B12FE8"/>
    <w:rsid w:val="00B17A78"/>
    <w:rsid w:val="00B23BFF"/>
    <w:rsid w:val="00B3046E"/>
    <w:rsid w:val="00B30BEC"/>
    <w:rsid w:val="00B47C9E"/>
    <w:rsid w:val="00B51FCB"/>
    <w:rsid w:val="00B746A9"/>
    <w:rsid w:val="00B8289B"/>
    <w:rsid w:val="00B929E7"/>
    <w:rsid w:val="00BB0EEE"/>
    <w:rsid w:val="00BB6389"/>
    <w:rsid w:val="00BB7FCA"/>
    <w:rsid w:val="00BE550D"/>
    <w:rsid w:val="00BF37C6"/>
    <w:rsid w:val="00C276DB"/>
    <w:rsid w:val="00C34C14"/>
    <w:rsid w:val="00C379EE"/>
    <w:rsid w:val="00C42CB2"/>
    <w:rsid w:val="00C84510"/>
    <w:rsid w:val="00C852E5"/>
    <w:rsid w:val="00CA715B"/>
    <w:rsid w:val="00CB158A"/>
    <w:rsid w:val="00CC47EF"/>
    <w:rsid w:val="00CE1A62"/>
    <w:rsid w:val="00CE21BD"/>
    <w:rsid w:val="00D27477"/>
    <w:rsid w:val="00D31623"/>
    <w:rsid w:val="00D5144E"/>
    <w:rsid w:val="00D75B81"/>
    <w:rsid w:val="00D7688D"/>
    <w:rsid w:val="00DA2E36"/>
    <w:rsid w:val="00DC3DA4"/>
    <w:rsid w:val="00DF7704"/>
    <w:rsid w:val="00E470CD"/>
    <w:rsid w:val="00E50BB4"/>
    <w:rsid w:val="00E76B53"/>
    <w:rsid w:val="00E80B51"/>
    <w:rsid w:val="00EA141C"/>
    <w:rsid w:val="00EA4C55"/>
    <w:rsid w:val="00EB6030"/>
    <w:rsid w:val="00EC458B"/>
    <w:rsid w:val="00EE00EB"/>
    <w:rsid w:val="00EE2365"/>
    <w:rsid w:val="00EE6080"/>
    <w:rsid w:val="00F00E51"/>
    <w:rsid w:val="00F2120E"/>
    <w:rsid w:val="00F23457"/>
    <w:rsid w:val="00F25F5E"/>
    <w:rsid w:val="00F271B5"/>
    <w:rsid w:val="00F5225B"/>
    <w:rsid w:val="00F77031"/>
    <w:rsid w:val="00FC3A73"/>
    <w:rsid w:val="00FC3C3B"/>
    <w:rsid w:val="00FD23E1"/>
    <w:rsid w:val="00FE7005"/>
    <w:rsid w:val="00FF163E"/>
    <w:rsid w:val="00FF1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note text" w:uiPriority="99"/>
    <w:lsdException w:name="annotation text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540FB"/>
    <w:pPr>
      <w:widowControl w:val="0"/>
      <w:suppressAutoHyphens/>
      <w:autoSpaceDE w:val="0"/>
    </w:pPr>
    <w:rPr>
      <w:color w:val="000000"/>
      <w:sz w:val="24"/>
      <w:szCs w:val="24"/>
      <w:lang w:eastAsia="ar-SA"/>
    </w:rPr>
  </w:style>
  <w:style w:type="paragraph" w:styleId="10">
    <w:name w:val="heading 1"/>
    <w:basedOn w:val="a"/>
    <w:next w:val="a"/>
    <w:qFormat/>
    <w:pPr>
      <w:spacing w:before="480"/>
      <w:outlineLvl w:val="0"/>
    </w:pPr>
    <w:rPr>
      <w:rFonts w:ascii="Calibri" w:hAnsi="Calibri" w:cs="Calibri"/>
      <w:b/>
      <w:sz w:val="28"/>
      <w:szCs w:val="20"/>
      <w:lang w:val="x-none"/>
    </w:rPr>
  </w:style>
  <w:style w:type="paragraph" w:styleId="20">
    <w:name w:val="heading 2"/>
    <w:basedOn w:val="a"/>
    <w:next w:val="a"/>
    <w:qFormat/>
    <w:pPr>
      <w:spacing w:before="240" w:after="60"/>
      <w:outlineLvl w:val="1"/>
    </w:pPr>
    <w:rPr>
      <w:rFonts w:ascii="Arial" w:hAnsi="Arial" w:cs="Arial"/>
      <w:b/>
      <w:i/>
      <w:sz w:val="28"/>
      <w:szCs w:val="20"/>
      <w:lang w:val="x-none"/>
    </w:rPr>
  </w:style>
  <w:style w:type="paragraph" w:styleId="3">
    <w:name w:val="heading 3"/>
    <w:basedOn w:val="a"/>
    <w:next w:val="a"/>
    <w:qFormat/>
    <w:pPr>
      <w:spacing w:before="240" w:after="60"/>
      <w:outlineLvl w:val="2"/>
    </w:pPr>
    <w:rPr>
      <w:rFonts w:ascii="Cambria" w:hAnsi="Cambria" w:cs="Cambria"/>
      <w:b/>
      <w:sz w:val="26"/>
      <w:szCs w:val="20"/>
      <w:lang w:val="x-none"/>
    </w:rPr>
  </w:style>
  <w:style w:type="paragraph" w:styleId="4">
    <w:name w:val="heading 4"/>
    <w:basedOn w:val="a"/>
    <w:next w:val="a"/>
    <w:qFormat/>
    <w:pPr>
      <w:keepNext/>
      <w:numPr>
        <w:ilvl w:val="3"/>
        <w:numId w:val="1"/>
      </w:numPr>
      <w:spacing w:before="240" w:after="60"/>
      <w:outlineLvl w:val="3"/>
    </w:pPr>
    <w:rPr>
      <w:rFonts w:ascii="Calibri" w:hAnsi="Calibri" w:cs="Calibri"/>
      <w:b/>
      <w:sz w:val="28"/>
      <w:szCs w:val="20"/>
    </w:rPr>
  </w:style>
  <w:style w:type="paragraph" w:styleId="5">
    <w:name w:val="heading 5"/>
    <w:basedOn w:val="a"/>
    <w:next w:val="a"/>
    <w:qFormat/>
    <w:pPr>
      <w:spacing w:before="240" w:after="60"/>
      <w:outlineLvl w:val="4"/>
    </w:pPr>
    <w:rPr>
      <w:rFonts w:ascii="Calibri" w:hAnsi="Calibri" w:cs="Calibri"/>
      <w:b/>
      <w:i/>
      <w:sz w:val="26"/>
      <w:szCs w:val="20"/>
      <w:lang w:val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2z0">
    <w:name w:val="WW8Num2z0"/>
  </w:style>
  <w:style w:type="character" w:customStyle="1" w:styleId="WW8Num3z0">
    <w:name w:val="WW8Num3z0"/>
  </w:style>
  <w:style w:type="character" w:customStyle="1" w:styleId="WW8Num4z0">
    <w:name w:val="WW8Num4z0"/>
  </w:style>
  <w:style w:type="character" w:customStyle="1" w:styleId="WW8Num5z0">
    <w:name w:val="WW8Num5z0"/>
    <w:rPr>
      <w:rFonts w:ascii="Symbol" w:hAnsi="Symbol" w:cs="Symbol" w:hint="default"/>
    </w:rPr>
  </w:style>
  <w:style w:type="character" w:customStyle="1" w:styleId="WW8Num6z0">
    <w:name w:val="WW8Num6z0"/>
    <w:rPr>
      <w:rFonts w:ascii="Symbol" w:hAnsi="Symbol" w:cs="Symbol" w:hint="default"/>
    </w:rPr>
  </w:style>
  <w:style w:type="character" w:customStyle="1" w:styleId="WW8Num7z0">
    <w:name w:val="WW8Num7z0"/>
    <w:rPr>
      <w:rFonts w:ascii="Symbol" w:hAnsi="Symbol" w:cs="Symbol" w:hint="default"/>
    </w:rPr>
  </w:style>
  <w:style w:type="character" w:customStyle="1" w:styleId="WW8Num8z0">
    <w:name w:val="WW8Num8z0"/>
    <w:rPr>
      <w:rFonts w:ascii="Symbol" w:hAnsi="Symbol" w:cs="Symbol" w:hint="default"/>
    </w:rPr>
  </w:style>
  <w:style w:type="character" w:customStyle="1" w:styleId="WW8Num9z0">
    <w:name w:val="WW8Num9z0"/>
  </w:style>
  <w:style w:type="character" w:customStyle="1" w:styleId="WW8Num10z0">
    <w:name w:val="WW8Num10z0"/>
    <w:rPr>
      <w:rFonts w:ascii="Symbol" w:hAnsi="Symbol" w:cs="Symbol" w:hint="default"/>
    </w:rPr>
  </w:style>
  <w:style w:type="character" w:customStyle="1" w:styleId="WW8Num11z0">
    <w:name w:val="WW8Num11z0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1z3">
    <w:name w:val="WW8Num11z3"/>
    <w:rPr>
      <w:rFonts w:cs="Times New Roman"/>
    </w:rPr>
  </w:style>
  <w:style w:type="character" w:customStyle="1" w:styleId="WW8Num12z0">
    <w:name w:val="WW8Num12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12z1">
    <w:name w:val="WW8Num12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2z3">
    <w:name w:val="WW8Num12z3"/>
    <w:rPr>
      <w:rFonts w:hint="default"/>
    </w:rPr>
  </w:style>
  <w:style w:type="character" w:customStyle="1" w:styleId="WW8Num13z0">
    <w:name w:val="WW8Num13z0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3z3">
    <w:name w:val="WW8Num13z3"/>
    <w:rPr>
      <w:rFonts w:cs="Times New Roman"/>
    </w:rPr>
  </w:style>
  <w:style w:type="character" w:customStyle="1" w:styleId="WW8Num14z0">
    <w:name w:val="WW8Num14z0"/>
    <w:rPr>
      <w:rFonts w:cs="Times New Roman" w:hint="default"/>
    </w:rPr>
  </w:style>
  <w:style w:type="character" w:customStyle="1" w:styleId="WW8Num14z1">
    <w:name w:val="WW8Num14z1"/>
    <w:rPr>
      <w:rFonts w:cs="Times New Roman"/>
    </w:rPr>
  </w:style>
  <w:style w:type="character" w:customStyle="1" w:styleId="WW8Num15z0">
    <w:name w:val="WW8Num15z0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5z2">
    <w:name w:val="WW8Num15z2"/>
    <w:rPr>
      <w:rFonts w:ascii="Times New Roman" w:hAnsi="Times New Roman" w:cs="Times New Roman" w:hint="default"/>
      <w:b/>
      <w:i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5z3">
    <w:name w:val="WW8Num15z3"/>
    <w:rPr>
      <w:rFonts w:cs="Times New Roman" w:hint="default"/>
    </w:rPr>
  </w:style>
  <w:style w:type="character" w:customStyle="1" w:styleId="WW8Num16z0">
    <w:name w:val="WW8Num16z0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6z2">
    <w:name w:val="WW8Num16z2"/>
    <w:rPr>
      <w:rFonts w:ascii="Times New Roman" w:hAnsi="Times New Roman" w:cs="Times New Roman" w:hint="default"/>
      <w:b/>
      <w:i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6z3">
    <w:name w:val="WW8Num16z3"/>
    <w:rPr>
      <w:rFonts w:cs="Times New Roman" w:hint="default"/>
      <w:b w:val="0"/>
    </w:rPr>
  </w:style>
  <w:style w:type="character" w:customStyle="1" w:styleId="WW8Num17z0">
    <w:name w:val="WW8Num17z0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szCs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7z2">
    <w:name w:val="WW8Num17z2"/>
    <w:rPr>
      <w:rFonts w:ascii="Times New Roman" w:hAnsi="Times New Roman" w:cs="Times New Roman" w:hint="default"/>
      <w:b/>
      <w:i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7z3">
    <w:name w:val="WW8Num17z3"/>
    <w:rPr>
      <w:rFonts w:cs="Times New Roman" w:hint="default"/>
      <w:b w:val="0"/>
    </w:rPr>
  </w:style>
  <w:style w:type="character" w:customStyle="1" w:styleId="WW8NumSt9z0">
    <w:name w:val="WW8NumSt9z0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9z3">
    <w:name w:val="WW8NumSt9z3"/>
    <w:rPr>
      <w:rFonts w:cs="Times New Roman"/>
    </w:rPr>
  </w:style>
  <w:style w:type="character" w:customStyle="1" w:styleId="WW8NumSt21z0">
    <w:name w:val="WW8NumSt21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1z1">
    <w:name w:val="WW8NumSt21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1z3">
    <w:name w:val="WW8NumSt21z3"/>
    <w:rPr>
      <w:rFonts w:hint="default"/>
    </w:rPr>
  </w:style>
  <w:style w:type="character" w:customStyle="1" w:styleId="WW8NumSt22z0">
    <w:name w:val="WW8NumSt22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2z1">
    <w:name w:val="WW8NumSt22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2z3">
    <w:name w:val="WW8NumSt22z3"/>
    <w:rPr>
      <w:rFonts w:hint="default"/>
    </w:rPr>
  </w:style>
  <w:style w:type="character" w:customStyle="1" w:styleId="WW8NumSt23z0">
    <w:name w:val="WW8NumSt23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3z1">
    <w:name w:val="WW8NumSt23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3z3">
    <w:name w:val="WW8NumSt23z3"/>
    <w:rPr>
      <w:rFonts w:hint="default"/>
    </w:rPr>
  </w:style>
  <w:style w:type="character" w:customStyle="1" w:styleId="WW8NumSt24z0">
    <w:name w:val="WW8NumSt24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4z1">
    <w:name w:val="WW8NumSt24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4z3">
    <w:name w:val="WW8NumSt24z3"/>
    <w:rPr>
      <w:rFonts w:hint="default"/>
    </w:rPr>
  </w:style>
  <w:style w:type="character" w:customStyle="1" w:styleId="WW8NumSt25z0">
    <w:name w:val="WW8NumSt25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5z1">
    <w:name w:val="WW8NumSt25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5z3">
    <w:name w:val="WW8NumSt25z3"/>
    <w:rPr>
      <w:rFonts w:hint="default"/>
    </w:rPr>
  </w:style>
  <w:style w:type="character" w:customStyle="1" w:styleId="11">
    <w:name w:val="Основной шрифт абзаца1"/>
  </w:style>
  <w:style w:type="character" w:customStyle="1" w:styleId="12">
    <w:name w:val="Заголовок 1 Знак"/>
    <w:rPr>
      <w:rFonts w:cs="Times New Roman"/>
      <w:b/>
      <w:color w:val="000000"/>
      <w:sz w:val="28"/>
    </w:rPr>
  </w:style>
  <w:style w:type="character" w:customStyle="1" w:styleId="21">
    <w:name w:val="Заголовок 2 Знак"/>
    <w:rPr>
      <w:rFonts w:ascii="Arial" w:hAnsi="Arial" w:cs="Times New Roman"/>
      <w:b/>
      <w:i/>
      <w:color w:val="000000"/>
      <w:sz w:val="28"/>
    </w:rPr>
  </w:style>
  <w:style w:type="character" w:customStyle="1" w:styleId="30">
    <w:name w:val="Заголовок 3 Знак"/>
    <w:rPr>
      <w:rFonts w:ascii="Cambria" w:hAnsi="Cambria" w:cs="Times New Roman"/>
      <w:b/>
      <w:color w:val="000000"/>
      <w:sz w:val="26"/>
    </w:rPr>
  </w:style>
  <w:style w:type="character" w:customStyle="1" w:styleId="40">
    <w:name w:val="Заголовок 4 Знак"/>
    <w:rPr>
      <w:rFonts w:cs="Times New Roman"/>
      <w:b/>
      <w:color w:val="000000"/>
      <w:sz w:val="28"/>
      <w:lang w:val="ru-RU"/>
    </w:rPr>
  </w:style>
  <w:style w:type="character" w:customStyle="1" w:styleId="50">
    <w:name w:val="Заголовок 5 Знак"/>
    <w:rPr>
      <w:rFonts w:cs="Times New Roman"/>
      <w:b/>
      <w:i/>
      <w:color w:val="000000"/>
      <w:sz w:val="26"/>
    </w:rPr>
  </w:style>
  <w:style w:type="character" w:customStyle="1" w:styleId="a3">
    <w:name w:val="Текст выноски Знак"/>
    <w:rPr>
      <w:rFonts w:ascii="Tahoma" w:hAnsi="Tahoma" w:cs="Times New Roman"/>
      <w:color w:val="000000"/>
      <w:sz w:val="16"/>
    </w:rPr>
  </w:style>
  <w:style w:type="character" w:customStyle="1" w:styleId="a4">
    <w:name w:val="Нижний колонтитул Знак"/>
    <w:rPr>
      <w:rFonts w:cs="Times New Roman"/>
      <w:color w:val="000000"/>
    </w:rPr>
  </w:style>
  <w:style w:type="character" w:customStyle="1" w:styleId="a5">
    <w:name w:val="Верхний колонтитул Знак"/>
    <w:rPr>
      <w:rFonts w:cs="Times New Roman"/>
      <w:color w:val="000000"/>
    </w:rPr>
  </w:style>
  <w:style w:type="character" w:customStyle="1" w:styleId="FontStyle12">
    <w:name w:val="Font Style12"/>
    <w:rPr>
      <w:color w:val="000000"/>
      <w:sz w:val="26"/>
    </w:rPr>
  </w:style>
  <w:style w:type="character" w:styleId="a6">
    <w:name w:val="line number"/>
    <w:rPr>
      <w:rFonts w:cs="Times New Roman"/>
      <w:color w:val="000000"/>
    </w:rPr>
  </w:style>
  <w:style w:type="character" w:styleId="a7">
    <w:name w:val="Hyperlink"/>
    <w:uiPriority w:val="99"/>
    <w:rPr>
      <w:rFonts w:cs="Times New Roman"/>
      <w:color w:val="0000FF"/>
      <w:u w:val="single"/>
    </w:rPr>
  </w:style>
  <w:style w:type="character" w:styleId="a8">
    <w:name w:val="Emphasis"/>
    <w:qFormat/>
    <w:rPr>
      <w:rFonts w:cs="Times New Roman"/>
      <w:i/>
    </w:rPr>
  </w:style>
  <w:style w:type="character" w:styleId="a9">
    <w:name w:val="Strong"/>
    <w:qFormat/>
    <w:rPr>
      <w:rFonts w:cs="Times New Roman"/>
      <w:b/>
    </w:rPr>
  </w:style>
  <w:style w:type="character" w:customStyle="1" w:styleId="13">
    <w:name w:val="Подзаголовок Знак1"/>
    <w:rPr>
      <w:rFonts w:ascii="Cambria" w:hAnsi="Cambria" w:cs="Times New Roman"/>
      <w:color w:val="000000"/>
      <w:sz w:val="24"/>
    </w:rPr>
  </w:style>
  <w:style w:type="character" w:styleId="aa">
    <w:name w:val="page number"/>
    <w:basedOn w:val="11"/>
  </w:style>
  <w:style w:type="character" w:customStyle="1" w:styleId="ab">
    <w:name w:val="Подзаголовок Знак"/>
    <w:rPr>
      <w:rFonts w:ascii="Cambria" w:hAnsi="Cambria" w:cs="Times New Roman"/>
      <w:color w:val="000000"/>
      <w:sz w:val="24"/>
    </w:rPr>
  </w:style>
  <w:style w:type="paragraph" w:customStyle="1" w:styleId="ac">
    <w:name w:val="Заголовок"/>
    <w:basedOn w:val="a"/>
    <w:next w:val="ad"/>
    <w:pPr>
      <w:keepNext/>
      <w:spacing w:before="240" w:after="120"/>
    </w:pPr>
    <w:rPr>
      <w:rFonts w:ascii="Arial" w:eastAsia="Arial Unicode MS" w:hAnsi="Arial" w:cs="Mangal"/>
      <w:sz w:val="28"/>
      <w:szCs w:val="28"/>
    </w:rPr>
  </w:style>
  <w:style w:type="paragraph" w:styleId="ad">
    <w:name w:val="Body Text"/>
    <w:basedOn w:val="a"/>
    <w:pPr>
      <w:spacing w:after="120"/>
    </w:pPr>
  </w:style>
  <w:style w:type="paragraph" w:styleId="ae">
    <w:name w:val="List"/>
    <w:basedOn w:val="ad"/>
    <w:rPr>
      <w:rFonts w:cs="Mangal"/>
    </w:rPr>
  </w:style>
  <w:style w:type="paragraph" w:customStyle="1" w:styleId="14">
    <w:name w:val="Название1"/>
    <w:basedOn w:val="a"/>
    <w:pPr>
      <w:suppressLineNumbers/>
      <w:spacing w:before="120" w:after="120"/>
    </w:pPr>
    <w:rPr>
      <w:rFonts w:cs="Mangal"/>
      <w:i/>
      <w:iCs/>
    </w:rPr>
  </w:style>
  <w:style w:type="paragraph" w:customStyle="1" w:styleId="15">
    <w:name w:val="Указатель1"/>
    <w:basedOn w:val="a"/>
    <w:pPr>
      <w:suppressLineNumbers/>
    </w:pPr>
    <w:rPr>
      <w:rFonts w:cs="Mangal"/>
    </w:rPr>
  </w:style>
  <w:style w:type="paragraph" w:styleId="16">
    <w:name w:val="toc 1"/>
    <w:basedOn w:val="a"/>
    <w:next w:val="a"/>
    <w:pPr>
      <w:spacing w:before="120"/>
    </w:pPr>
    <w:rPr>
      <w:b/>
      <w:bCs/>
      <w:caps/>
    </w:rPr>
  </w:style>
  <w:style w:type="paragraph" w:styleId="af">
    <w:name w:val="Balloon Text"/>
    <w:basedOn w:val="a"/>
    <w:rPr>
      <w:rFonts w:ascii="Tahoma" w:hAnsi="Tahoma" w:cs="Tahoma"/>
      <w:sz w:val="16"/>
      <w:szCs w:val="20"/>
      <w:lang w:val="x-none"/>
    </w:rPr>
  </w:style>
  <w:style w:type="paragraph" w:styleId="31">
    <w:name w:val="toc 3"/>
    <w:basedOn w:val="a"/>
    <w:next w:val="a"/>
    <w:pPr>
      <w:ind w:left="240"/>
    </w:pPr>
    <w:rPr>
      <w:rFonts w:ascii="Calibri" w:hAnsi="Calibri" w:cs="Calibri"/>
      <w:sz w:val="20"/>
      <w:szCs w:val="20"/>
    </w:rPr>
  </w:style>
  <w:style w:type="paragraph" w:styleId="22">
    <w:name w:val="toc 2"/>
    <w:basedOn w:val="a"/>
    <w:next w:val="a"/>
    <w:pPr>
      <w:ind w:left="709"/>
    </w:pPr>
    <w:rPr>
      <w:rFonts w:cs="Calibri"/>
      <w:bCs/>
      <w:szCs w:val="20"/>
    </w:rPr>
  </w:style>
  <w:style w:type="paragraph" w:styleId="af0">
    <w:name w:val="footer"/>
    <w:basedOn w:val="a"/>
    <w:rPr>
      <w:rFonts w:ascii="Calibri" w:hAnsi="Calibri" w:cs="Calibri"/>
      <w:sz w:val="20"/>
      <w:szCs w:val="20"/>
      <w:lang w:val="x-none"/>
    </w:rPr>
  </w:style>
  <w:style w:type="paragraph" w:styleId="af1">
    <w:name w:val="header"/>
    <w:basedOn w:val="a"/>
    <w:rPr>
      <w:rFonts w:ascii="Calibri" w:hAnsi="Calibri" w:cs="Calibri"/>
      <w:sz w:val="20"/>
      <w:szCs w:val="20"/>
      <w:lang w:val="x-none"/>
    </w:rPr>
  </w:style>
  <w:style w:type="paragraph" w:customStyle="1" w:styleId="210">
    <w:name w:val="Список 21"/>
    <w:basedOn w:val="a"/>
    <w:pPr>
      <w:ind w:left="566" w:hanging="283"/>
    </w:pPr>
  </w:style>
  <w:style w:type="paragraph" w:styleId="af2">
    <w:name w:val="Normal (Web)"/>
    <w:basedOn w:val="a"/>
    <w:pPr>
      <w:spacing w:before="100" w:after="100"/>
    </w:pPr>
  </w:style>
  <w:style w:type="paragraph" w:customStyle="1" w:styleId="17">
    <w:name w:val="Заголовок оглавления1"/>
    <w:basedOn w:val="10"/>
    <w:next w:val="a"/>
    <w:pPr>
      <w:spacing w:before="0" w:line="273" w:lineRule="auto"/>
    </w:pPr>
    <w:rPr>
      <w:b w:val="0"/>
      <w:bCs/>
      <w:sz w:val="24"/>
      <w:szCs w:val="24"/>
    </w:rPr>
  </w:style>
  <w:style w:type="paragraph" w:customStyle="1" w:styleId="ConsPlusNormal">
    <w:name w:val="ConsPlusNormal"/>
    <w:pPr>
      <w:widowControl w:val="0"/>
      <w:suppressAutoHyphens/>
      <w:autoSpaceDE w:val="0"/>
      <w:ind w:firstLine="720"/>
    </w:pPr>
    <w:rPr>
      <w:rFonts w:ascii="Arial" w:hAnsi="Arial" w:cs="Arial"/>
      <w:lang w:eastAsia="ar-SA"/>
    </w:rPr>
  </w:style>
  <w:style w:type="paragraph" w:customStyle="1" w:styleId="1TimesNewRoman12">
    <w:name w:val="Стиль Заголовок 1 + Times New Roman 12 пт все прописные По центр..."/>
    <w:basedOn w:val="10"/>
    <w:pPr>
      <w:keepNext/>
      <w:widowControl/>
      <w:autoSpaceDE/>
      <w:spacing w:before="120" w:after="120"/>
      <w:jc w:val="center"/>
    </w:pPr>
    <w:rPr>
      <w:caps/>
      <w:color w:val="auto"/>
      <w:kern w:val="1"/>
      <w:sz w:val="24"/>
    </w:rPr>
  </w:style>
  <w:style w:type="paragraph" w:styleId="af3">
    <w:name w:val="Subtitle"/>
    <w:basedOn w:val="a"/>
    <w:next w:val="a"/>
    <w:qFormat/>
    <w:pPr>
      <w:spacing w:after="60"/>
      <w:jc w:val="center"/>
    </w:pPr>
    <w:rPr>
      <w:rFonts w:ascii="Cambria" w:hAnsi="Cambria" w:cs="Cambria"/>
      <w:szCs w:val="20"/>
      <w:lang w:val="x-none"/>
    </w:rPr>
  </w:style>
  <w:style w:type="paragraph" w:styleId="41">
    <w:name w:val="toc 4"/>
    <w:basedOn w:val="a"/>
    <w:next w:val="a"/>
    <w:pPr>
      <w:ind w:left="480"/>
    </w:pPr>
    <w:rPr>
      <w:rFonts w:ascii="Calibri" w:hAnsi="Calibri" w:cs="Calibri"/>
      <w:sz w:val="20"/>
      <w:szCs w:val="20"/>
    </w:rPr>
  </w:style>
  <w:style w:type="paragraph" w:styleId="51">
    <w:name w:val="toc 5"/>
    <w:basedOn w:val="a"/>
    <w:next w:val="a"/>
    <w:pPr>
      <w:ind w:left="720"/>
    </w:pPr>
    <w:rPr>
      <w:rFonts w:ascii="Calibri" w:hAnsi="Calibri" w:cs="Calibri"/>
      <w:sz w:val="20"/>
      <w:szCs w:val="20"/>
    </w:rPr>
  </w:style>
  <w:style w:type="paragraph" w:styleId="6">
    <w:name w:val="toc 6"/>
    <w:basedOn w:val="a"/>
    <w:next w:val="a"/>
    <w:pPr>
      <w:ind w:left="960"/>
    </w:pPr>
    <w:rPr>
      <w:rFonts w:ascii="Calibri" w:hAnsi="Calibri" w:cs="Calibri"/>
      <w:sz w:val="20"/>
      <w:szCs w:val="20"/>
    </w:rPr>
  </w:style>
  <w:style w:type="paragraph" w:styleId="7">
    <w:name w:val="toc 7"/>
    <w:basedOn w:val="a"/>
    <w:next w:val="a"/>
    <w:pPr>
      <w:ind w:left="1200"/>
    </w:pPr>
    <w:rPr>
      <w:rFonts w:ascii="Calibri" w:hAnsi="Calibri" w:cs="Calibri"/>
      <w:sz w:val="20"/>
      <w:szCs w:val="20"/>
    </w:rPr>
  </w:style>
  <w:style w:type="paragraph" w:styleId="8">
    <w:name w:val="toc 8"/>
    <w:basedOn w:val="a"/>
    <w:next w:val="a"/>
    <w:pPr>
      <w:ind w:left="1440"/>
    </w:pPr>
    <w:rPr>
      <w:rFonts w:ascii="Calibri" w:hAnsi="Calibri" w:cs="Calibri"/>
      <w:sz w:val="20"/>
      <w:szCs w:val="20"/>
    </w:rPr>
  </w:style>
  <w:style w:type="paragraph" w:styleId="9">
    <w:name w:val="toc 9"/>
    <w:basedOn w:val="a"/>
    <w:next w:val="a"/>
    <w:pPr>
      <w:ind w:left="1680"/>
    </w:pPr>
    <w:rPr>
      <w:rFonts w:ascii="Calibri" w:hAnsi="Calibri" w:cs="Calibri"/>
      <w:sz w:val="20"/>
      <w:szCs w:val="20"/>
    </w:rPr>
  </w:style>
  <w:style w:type="paragraph" w:customStyle="1" w:styleId="Default">
    <w:name w:val="Default"/>
    <w:pPr>
      <w:suppressAutoHyphens/>
      <w:autoSpaceDE w:val="0"/>
    </w:pPr>
    <w:rPr>
      <w:color w:val="000000"/>
      <w:sz w:val="24"/>
      <w:szCs w:val="24"/>
      <w:lang w:eastAsia="ar-SA"/>
    </w:rPr>
  </w:style>
  <w:style w:type="paragraph" w:customStyle="1" w:styleId="1">
    <w:name w:val="_1СтильЗаголовка"/>
    <w:pPr>
      <w:numPr>
        <w:numId w:val="4"/>
      </w:numPr>
      <w:suppressAutoHyphens/>
      <w:spacing w:before="120" w:after="60"/>
      <w:jc w:val="center"/>
    </w:pPr>
    <w:rPr>
      <w:b/>
      <w:caps/>
      <w:sz w:val="24"/>
      <w:szCs w:val="24"/>
      <w:lang w:eastAsia="ar-SA"/>
    </w:rPr>
  </w:style>
  <w:style w:type="paragraph" w:customStyle="1" w:styleId="2">
    <w:name w:val="_2СтильЗаголовка"/>
    <w:pPr>
      <w:numPr>
        <w:numId w:val="2"/>
      </w:numPr>
      <w:suppressAutoHyphens/>
      <w:spacing w:before="120" w:after="60"/>
    </w:pPr>
    <w:rPr>
      <w:b/>
      <w:sz w:val="24"/>
      <w:szCs w:val="24"/>
      <w:lang w:eastAsia="ar-SA"/>
    </w:rPr>
  </w:style>
  <w:style w:type="paragraph" w:customStyle="1" w:styleId="af4">
    <w:name w:val="Содержимое таблицы"/>
    <w:basedOn w:val="a"/>
    <w:pPr>
      <w:suppressLineNumbers/>
    </w:pPr>
  </w:style>
  <w:style w:type="paragraph" w:customStyle="1" w:styleId="af5">
    <w:name w:val="Заголовок таблицы"/>
    <w:basedOn w:val="af4"/>
    <w:pPr>
      <w:jc w:val="center"/>
    </w:pPr>
    <w:rPr>
      <w:b/>
      <w:bCs/>
    </w:rPr>
  </w:style>
  <w:style w:type="paragraph" w:customStyle="1" w:styleId="af6">
    <w:name w:val="Содержимое врезки"/>
    <w:basedOn w:val="ad"/>
  </w:style>
  <w:style w:type="paragraph" w:styleId="af7">
    <w:name w:val="footnote text"/>
    <w:basedOn w:val="a"/>
    <w:link w:val="af8"/>
    <w:uiPriority w:val="99"/>
    <w:rsid w:val="00CB158A"/>
    <w:pPr>
      <w:suppressAutoHyphens w:val="0"/>
    </w:pPr>
    <w:rPr>
      <w:sz w:val="20"/>
      <w:szCs w:val="20"/>
    </w:rPr>
  </w:style>
  <w:style w:type="table" w:styleId="af9">
    <w:name w:val="Table Grid"/>
    <w:basedOn w:val="a1"/>
    <w:uiPriority w:val="59"/>
    <w:rsid w:val="00F770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8">
    <w:name w:val="Обычный1"/>
    <w:rsid w:val="00C34C14"/>
    <w:pPr>
      <w:spacing w:line="276" w:lineRule="auto"/>
    </w:pPr>
    <w:rPr>
      <w:rFonts w:ascii="Arial" w:hAnsi="Arial" w:cs="Arial"/>
      <w:color w:val="000000"/>
      <w:sz w:val="22"/>
      <w:szCs w:val="22"/>
    </w:rPr>
  </w:style>
  <w:style w:type="paragraph" w:styleId="afa">
    <w:name w:val="List Paragraph"/>
    <w:basedOn w:val="a"/>
    <w:uiPriority w:val="99"/>
    <w:qFormat/>
    <w:rsid w:val="00C34C14"/>
    <w:pPr>
      <w:ind w:left="720"/>
      <w:contextualSpacing/>
    </w:pPr>
  </w:style>
  <w:style w:type="character" w:styleId="afb">
    <w:name w:val="annotation reference"/>
    <w:basedOn w:val="a0"/>
    <w:uiPriority w:val="99"/>
    <w:rsid w:val="000D5FDB"/>
    <w:rPr>
      <w:rFonts w:cs="Times New Roman"/>
      <w:sz w:val="16"/>
      <w:szCs w:val="16"/>
    </w:rPr>
  </w:style>
  <w:style w:type="paragraph" w:styleId="afc">
    <w:name w:val="annotation text"/>
    <w:basedOn w:val="a"/>
    <w:link w:val="afd"/>
    <w:uiPriority w:val="99"/>
    <w:rsid w:val="000D5FDB"/>
    <w:rPr>
      <w:sz w:val="20"/>
      <w:szCs w:val="20"/>
    </w:rPr>
  </w:style>
  <w:style w:type="character" w:customStyle="1" w:styleId="afd">
    <w:name w:val="Текст примечания Знак"/>
    <w:basedOn w:val="a0"/>
    <w:link w:val="afc"/>
    <w:uiPriority w:val="99"/>
    <w:rsid w:val="000D5FDB"/>
    <w:rPr>
      <w:color w:val="000000"/>
      <w:lang w:eastAsia="ar-SA"/>
    </w:rPr>
  </w:style>
  <w:style w:type="character" w:customStyle="1" w:styleId="af8">
    <w:name w:val="Текст сноски Знак"/>
    <w:basedOn w:val="a0"/>
    <w:link w:val="af7"/>
    <w:uiPriority w:val="99"/>
    <w:locked/>
    <w:rsid w:val="005E1EB1"/>
    <w:rPr>
      <w:color w:val="000000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note text" w:uiPriority="99"/>
    <w:lsdException w:name="annotation text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540FB"/>
    <w:pPr>
      <w:widowControl w:val="0"/>
      <w:suppressAutoHyphens/>
      <w:autoSpaceDE w:val="0"/>
    </w:pPr>
    <w:rPr>
      <w:color w:val="000000"/>
      <w:sz w:val="24"/>
      <w:szCs w:val="24"/>
      <w:lang w:eastAsia="ar-SA"/>
    </w:rPr>
  </w:style>
  <w:style w:type="paragraph" w:styleId="10">
    <w:name w:val="heading 1"/>
    <w:basedOn w:val="a"/>
    <w:next w:val="a"/>
    <w:qFormat/>
    <w:pPr>
      <w:spacing w:before="480"/>
      <w:outlineLvl w:val="0"/>
    </w:pPr>
    <w:rPr>
      <w:rFonts w:ascii="Calibri" w:hAnsi="Calibri" w:cs="Calibri"/>
      <w:b/>
      <w:sz w:val="28"/>
      <w:szCs w:val="20"/>
      <w:lang w:val="x-none"/>
    </w:rPr>
  </w:style>
  <w:style w:type="paragraph" w:styleId="20">
    <w:name w:val="heading 2"/>
    <w:basedOn w:val="a"/>
    <w:next w:val="a"/>
    <w:qFormat/>
    <w:pPr>
      <w:spacing w:before="240" w:after="60"/>
      <w:outlineLvl w:val="1"/>
    </w:pPr>
    <w:rPr>
      <w:rFonts w:ascii="Arial" w:hAnsi="Arial" w:cs="Arial"/>
      <w:b/>
      <w:i/>
      <w:sz w:val="28"/>
      <w:szCs w:val="20"/>
      <w:lang w:val="x-none"/>
    </w:rPr>
  </w:style>
  <w:style w:type="paragraph" w:styleId="3">
    <w:name w:val="heading 3"/>
    <w:basedOn w:val="a"/>
    <w:next w:val="a"/>
    <w:qFormat/>
    <w:pPr>
      <w:spacing w:before="240" w:after="60"/>
      <w:outlineLvl w:val="2"/>
    </w:pPr>
    <w:rPr>
      <w:rFonts w:ascii="Cambria" w:hAnsi="Cambria" w:cs="Cambria"/>
      <w:b/>
      <w:sz w:val="26"/>
      <w:szCs w:val="20"/>
      <w:lang w:val="x-none"/>
    </w:rPr>
  </w:style>
  <w:style w:type="paragraph" w:styleId="4">
    <w:name w:val="heading 4"/>
    <w:basedOn w:val="a"/>
    <w:next w:val="a"/>
    <w:qFormat/>
    <w:pPr>
      <w:keepNext/>
      <w:numPr>
        <w:ilvl w:val="3"/>
        <w:numId w:val="1"/>
      </w:numPr>
      <w:spacing w:before="240" w:after="60"/>
      <w:outlineLvl w:val="3"/>
    </w:pPr>
    <w:rPr>
      <w:rFonts w:ascii="Calibri" w:hAnsi="Calibri" w:cs="Calibri"/>
      <w:b/>
      <w:sz w:val="28"/>
      <w:szCs w:val="20"/>
    </w:rPr>
  </w:style>
  <w:style w:type="paragraph" w:styleId="5">
    <w:name w:val="heading 5"/>
    <w:basedOn w:val="a"/>
    <w:next w:val="a"/>
    <w:qFormat/>
    <w:pPr>
      <w:spacing w:before="240" w:after="60"/>
      <w:outlineLvl w:val="4"/>
    </w:pPr>
    <w:rPr>
      <w:rFonts w:ascii="Calibri" w:hAnsi="Calibri" w:cs="Calibri"/>
      <w:b/>
      <w:i/>
      <w:sz w:val="26"/>
      <w:szCs w:val="20"/>
      <w:lang w:val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2z0">
    <w:name w:val="WW8Num2z0"/>
  </w:style>
  <w:style w:type="character" w:customStyle="1" w:styleId="WW8Num3z0">
    <w:name w:val="WW8Num3z0"/>
  </w:style>
  <w:style w:type="character" w:customStyle="1" w:styleId="WW8Num4z0">
    <w:name w:val="WW8Num4z0"/>
  </w:style>
  <w:style w:type="character" w:customStyle="1" w:styleId="WW8Num5z0">
    <w:name w:val="WW8Num5z0"/>
    <w:rPr>
      <w:rFonts w:ascii="Symbol" w:hAnsi="Symbol" w:cs="Symbol" w:hint="default"/>
    </w:rPr>
  </w:style>
  <w:style w:type="character" w:customStyle="1" w:styleId="WW8Num6z0">
    <w:name w:val="WW8Num6z0"/>
    <w:rPr>
      <w:rFonts w:ascii="Symbol" w:hAnsi="Symbol" w:cs="Symbol" w:hint="default"/>
    </w:rPr>
  </w:style>
  <w:style w:type="character" w:customStyle="1" w:styleId="WW8Num7z0">
    <w:name w:val="WW8Num7z0"/>
    <w:rPr>
      <w:rFonts w:ascii="Symbol" w:hAnsi="Symbol" w:cs="Symbol" w:hint="default"/>
    </w:rPr>
  </w:style>
  <w:style w:type="character" w:customStyle="1" w:styleId="WW8Num8z0">
    <w:name w:val="WW8Num8z0"/>
    <w:rPr>
      <w:rFonts w:ascii="Symbol" w:hAnsi="Symbol" w:cs="Symbol" w:hint="default"/>
    </w:rPr>
  </w:style>
  <w:style w:type="character" w:customStyle="1" w:styleId="WW8Num9z0">
    <w:name w:val="WW8Num9z0"/>
  </w:style>
  <w:style w:type="character" w:customStyle="1" w:styleId="WW8Num10z0">
    <w:name w:val="WW8Num10z0"/>
    <w:rPr>
      <w:rFonts w:ascii="Symbol" w:hAnsi="Symbol" w:cs="Symbol" w:hint="default"/>
    </w:rPr>
  </w:style>
  <w:style w:type="character" w:customStyle="1" w:styleId="WW8Num11z0">
    <w:name w:val="WW8Num11z0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1z3">
    <w:name w:val="WW8Num11z3"/>
    <w:rPr>
      <w:rFonts w:cs="Times New Roman"/>
    </w:rPr>
  </w:style>
  <w:style w:type="character" w:customStyle="1" w:styleId="WW8Num12z0">
    <w:name w:val="WW8Num12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12z1">
    <w:name w:val="WW8Num12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2z3">
    <w:name w:val="WW8Num12z3"/>
    <w:rPr>
      <w:rFonts w:hint="default"/>
    </w:rPr>
  </w:style>
  <w:style w:type="character" w:customStyle="1" w:styleId="WW8Num13z0">
    <w:name w:val="WW8Num13z0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3z3">
    <w:name w:val="WW8Num13z3"/>
    <w:rPr>
      <w:rFonts w:cs="Times New Roman"/>
    </w:rPr>
  </w:style>
  <w:style w:type="character" w:customStyle="1" w:styleId="WW8Num14z0">
    <w:name w:val="WW8Num14z0"/>
    <w:rPr>
      <w:rFonts w:cs="Times New Roman" w:hint="default"/>
    </w:rPr>
  </w:style>
  <w:style w:type="character" w:customStyle="1" w:styleId="WW8Num14z1">
    <w:name w:val="WW8Num14z1"/>
    <w:rPr>
      <w:rFonts w:cs="Times New Roman"/>
    </w:rPr>
  </w:style>
  <w:style w:type="character" w:customStyle="1" w:styleId="WW8Num15z0">
    <w:name w:val="WW8Num15z0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5z2">
    <w:name w:val="WW8Num15z2"/>
    <w:rPr>
      <w:rFonts w:ascii="Times New Roman" w:hAnsi="Times New Roman" w:cs="Times New Roman" w:hint="default"/>
      <w:b/>
      <w:i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5z3">
    <w:name w:val="WW8Num15z3"/>
    <w:rPr>
      <w:rFonts w:cs="Times New Roman" w:hint="default"/>
    </w:rPr>
  </w:style>
  <w:style w:type="character" w:customStyle="1" w:styleId="WW8Num16z0">
    <w:name w:val="WW8Num16z0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6z2">
    <w:name w:val="WW8Num16z2"/>
    <w:rPr>
      <w:rFonts w:ascii="Times New Roman" w:hAnsi="Times New Roman" w:cs="Times New Roman" w:hint="default"/>
      <w:b/>
      <w:i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6z3">
    <w:name w:val="WW8Num16z3"/>
    <w:rPr>
      <w:rFonts w:cs="Times New Roman" w:hint="default"/>
      <w:b w:val="0"/>
    </w:rPr>
  </w:style>
  <w:style w:type="character" w:customStyle="1" w:styleId="WW8Num17z0">
    <w:name w:val="WW8Num17z0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szCs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7z2">
    <w:name w:val="WW8Num17z2"/>
    <w:rPr>
      <w:rFonts w:ascii="Times New Roman" w:hAnsi="Times New Roman" w:cs="Times New Roman" w:hint="default"/>
      <w:b/>
      <w:i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7z3">
    <w:name w:val="WW8Num17z3"/>
    <w:rPr>
      <w:rFonts w:cs="Times New Roman" w:hint="default"/>
      <w:b w:val="0"/>
    </w:rPr>
  </w:style>
  <w:style w:type="character" w:customStyle="1" w:styleId="WW8NumSt9z0">
    <w:name w:val="WW8NumSt9z0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9z3">
    <w:name w:val="WW8NumSt9z3"/>
    <w:rPr>
      <w:rFonts w:cs="Times New Roman"/>
    </w:rPr>
  </w:style>
  <w:style w:type="character" w:customStyle="1" w:styleId="WW8NumSt21z0">
    <w:name w:val="WW8NumSt21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1z1">
    <w:name w:val="WW8NumSt21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1z3">
    <w:name w:val="WW8NumSt21z3"/>
    <w:rPr>
      <w:rFonts w:hint="default"/>
    </w:rPr>
  </w:style>
  <w:style w:type="character" w:customStyle="1" w:styleId="WW8NumSt22z0">
    <w:name w:val="WW8NumSt22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2z1">
    <w:name w:val="WW8NumSt22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2z3">
    <w:name w:val="WW8NumSt22z3"/>
    <w:rPr>
      <w:rFonts w:hint="default"/>
    </w:rPr>
  </w:style>
  <w:style w:type="character" w:customStyle="1" w:styleId="WW8NumSt23z0">
    <w:name w:val="WW8NumSt23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3z1">
    <w:name w:val="WW8NumSt23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3z3">
    <w:name w:val="WW8NumSt23z3"/>
    <w:rPr>
      <w:rFonts w:hint="default"/>
    </w:rPr>
  </w:style>
  <w:style w:type="character" w:customStyle="1" w:styleId="WW8NumSt24z0">
    <w:name w:val="WW8NumSt24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4z1">
    <w:name w:val="WW8NumSt24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4z3">
    <w:name w:val="WW8NumSt24z3"/>
    <w:rPr>
      <w:rFonts w:hint="default"/>
    </w:rPr>
  </w:style>
  <w:style w:type="character" w:customStyle="1" w:styleId="WW8NumSt25z0">
    <w:name w:val="WW8NumSt25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5z1">
    <w:name w:val="WW8NumSt25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5z3">
    <w:name w:val="WW8NumSt25z3"/>
    <w:rPr>
      <w:rFonts w:hint="default"/>
    </w:rPr>
  </w:style>
  <w:style w:type="character" w:customStyle="1" w:styleId="11">
    <w:name w:val="Основной шрифт абзаца1"/>
  </w:style>
  <w:style w:type="character" w:customStyle="1" w:styleId="12">
    <w:name w:val="Заголовок 1 Знак"/>
    <w:rPr>
      <w:rFonts w:cs="Times New Roman"/>
      <w:b/>
      <w:color w:val="000000"/>
      <w:sz w:val="28"/>
    </w:rPr>
  </w:style>
  <w:style w:type="character" w:customStyle="1" w:styleId="21">
    <w:name w:val="Заголовок 2 Знак"/>
    <w:rPr>
      <w:rFonts w:ascii="Arial" w:hAnsi="Arial" w:cs="Times New Roman"/>
      <w:b/>
      <w:i/>
      <w:color w:val="000000"/>
      <w:sz w:val="28"/>
    </w:rPr>
  </w:style>
  <w:style w:type="character" w:customStyle="1" w:styleId="30">
    <w:name w:val="Заголовок 3 Знак"/>
    <w:rPr>
      <w:rFonts w:ascii="Cambria" w:hAnsi="Cambria" w:cs="Times New Roman"/>
      <w:b/>
      <w:color w:val="000000"/>
      <w:sz w:val="26"/>
    </w:rPr>
  </w:style>
  <w:style w:type="character" w:customStyle="1" w:styleId="40">
    <w:name w:val="Заголовок 4 Знак"/>
    <w:rPr>
      <w:rFonts w:cs="Times New Roman"/>
      <w:b/>
      <w:color w:val="000000"/>
      <w:sz w:val="28"/>
      <w:lang w:val="ru-RU"/>
    </w:rPr>
  </w:style>
  <w:style w:type="character" w:customStyle="1" w:styleId="50">
    <w:name w:val="Заголовок 5 Знак"/>
    <w:rPr>
      <w:rFonts w:cs="Times New Roman"/>
      <w:b/>
      <w:i/>
      <w:color w:val="000000"/>
      <w:sz w:val="26"/>
    </w:rPr>
  </w:style>
  <w:style w:type="character" w:customStyle="1" w:styleId="a3">
    <w:name w:val="Текст выноски Знак"/>
    <w:rPr>
      <w:rFonts w:ascii="Tahoma" w:hAnsi="Tahoma" w:cs="Times New Roman"/>
      <w:color w:val="000000"/>
      <w:sz w:val="16"/>
    </w:rPr>
  </w:style>
  <w:style w:type="character" w:customStyle="1" w:styleId="a4">
    <w:name w:val="Нижний колонтитул Знак"/>
    <w:rPr>
      <w:rFonts w:cs="Times New Roman"/>
      <w:color w:val="000000"/>
    </w:rPr>
  </w:style>
  <w:style w:type="character" w:customStyle="1" w:styleId="a5">
    <w:name w:val="Верхний колонтитул Знак"/>
    <w:rPr>
      <w:rFonts w:cs="Times New Roman"/>
      <w:color w:val="000000"/>
    </w:rPr>
  </w:style>
  <w:style w:type="character" w:customStyle="1" w:styleId="FontStyle12">
    <w:name w:val="Font Style12"/>
    <w:rPr>
      <w:color w:val="000000"/>
      <w:sz w:val="26"/>
    </w:rPr>
  </w:style>
  <w:style w:type="character" w:styleId="a6">
    <w:name w:val="line number"/>
    <w:rPr>
      <w:rFonts w:cs="Times New Roman"/>
      <w:color w:val="000000"/>
    </w:rPr>
  </w:style>
  <w:style w:type="character" w:styleId="a7">
    <w:name w:val="Hyperlink"/>
    <w:uiPriority w:val="99"/>
    <w:rPr>
      <w:rFonts w:cs="Times New Roman"/>
      <w:color w:val="0000FF"/>
      <w:u w:val="single"/>
    </w:rPr>
  </w:style>
  <w:style w:type="character" w:styleId="a8">
    <w:name w:val="Emphasis"/>
    <w:qFormat/>
    <w:rPr>
      <w:rFonts w:cs="Times New Roman"/>
      <w:i/>
    </w:rPr>
  </w:style>
  <w:style w:type="character" w:styleId="a9">
    <w:name w:val="Strong"/>
    <w:qFormat/>
    <w:rPr>
      <w:rFonts w:cs="Times New Roman"/>
      <w:b/>
    </w:rPr>
  </w:style>
  <w:style w:type="character" w:customStyle="1" w:styleId="13">
    <w:name w:val="Подзаголовок Знак1"/>
    <w:rPr>
      <w:rFonts w:ascii="Cambria" w:hAnsi="Cambria" w:cs="Times New Roman"/>
      <w:color w:val="000000"/>
      <w:sz w:val="24"/>
    </w:rPr>
  </w:style>
  <w:style w:type="character" w:styleId="aa">
    <w:name w:val="page number"/>
    <w:basedOn w:val="11"/>
  </w:style>
  <w:style w:type="character" w:customStyle="1" w:styleId="ab">
    <w:name w:val="Подзаголовок Знак"/>
    <w:rPr>
      <w:rFonts w:ascii="Cambria" w:hAnsi="Cambria" w:cs="Times New Roman"/>
      <w:color w:val="000000"/>
      <w:sz w:val="24"/>
    </w:rPr>
  </w:style>
  <w:style w:type="paragraph" w:customStyle="1" w:styleId="ac">
    <w:name w:val="Заголовок"/>
    <w:basedOn w:val="a"/>
    <w:next w:val="ad"/>
    <w:pPr>
      <w:keepNext/>
      <w:spacing w:before="240" w:after="120"/>
    </w:pPr>
    <w:rPr>
      <w:rFonts w:ascii="Arial" w:eastAsia="Arial Unicode MS" w:hAnsi="Arial" w:cs="Mangal"/>
      <w:sz w:val="28"/>
      <w:szCs w:val="28"/>
    </w:rPr>
  </w:style>
  <w:style w:type="paragraph" w:styleId="ad">
    <w:name w:val="Body Text"/>
    <w:basedOn w:val="a"/>
    <w:pPr>
      <w:spacing w:after="120"/>
    </w:pPr>
  </w:style>
  <w:style w:type="paragraph" w:styleId="ae">
    <w:name w:val="List"/>
    <w:basedOn w:val="ad"/>
    <w:rPr>
      <w:rFonts w:cs="Mangal"/>
    </w:rPr>
  </w:style>
  <w:style w:type="paragraph" w:customStyle="1" w:styleId="14">
    <w:name w:val="Название1"/>
    <w:basedOn w:val="a"/>
    <w:pPr>
      <w:suppressLineNumbers/>
      <w:spacing w:before="120" w:after="120"/>
    </w:pPr>
    <w:rPr>
      <w:rFonts w:cs="Mangal"/>
      <w:i/>
      <w:iCs/>
    </w:rPr>
  </w:style>
  <w:style w:type="paragraph" w:customStyle="1" w:styleId="15">
    <w:name w:val="Указатель1"/>
    <w:basedOn w:val="a"/>
    <w:pPr>
      <w:suppressLineNumbers/>
    </w:pPr>
    <w:rPr>
      <w:rFonts w:cs="Mangal"/>
    </w:rPr>
  </w:style>
  <w:style w:type="paragraph" w:styleId="16">
    <w:name w:val="toc 1"/>
    <w:basedOn w:val="a"/>
    <w:next w:val="a"/>
    <w:pPr>
      <w:spacing w:before="120"/>
    </w:pPr>
    <w:rPr>
      <w:b/>
      <w:bCs/>
      <w:caps/>
    </w:rPr>
  </w:style>
  <w:style w:type="paragraph" w:styleId="af">
    <w:name w:val="Balloon Text"/>
    <w:basedOn w:val="a"/>
    <w:rPr>
      <w:rFonts w:ascii="Tahoma" w:hAnsi="Tahoma" w:cs="Tahoma"/>
      <w:sz w:val="16"/>
      <w:szCs w:val="20"/>
      <w:lang w:val="x-none"/>
    </w:rPr>
  </w:style>
  <w:style w:type="paragraph" w:styleId="31">
    <w:name w:val="toc 3"/>
    <w:basedOn w:val="a"/>
    <w:next w:val="a"/>
    <w:pPr>
      <w:ind w:left="240"/>
    </w:pPr>
    <w:rPr>
      <w:rFonts w:ascii="Calibri" w:hAnsi="Calibri" w:cs="Calibri"/>
      <w:sz w:val="20"/>
      <w:szCs w:val="20"/>
    </w:rPr>
  </w:style>
  <w:style w:type="paragraph" w:styleId="22">
    <w:name w:val="toc 2"/>
    <w:basedOn w:val="a"/>
    <w:next w:val="a"/>
    <w:pPr>
      <w:ind w:left="709"/>
    </w:pPr>
    <w:rPr>
      <w:rFonts w:cs="Calibri"/>
      <w:bCs/>
      <w:szCs w:val="20"/>
    </w:rPr>
  </w:style>
  <w:style w:type="paragraph" w:styleId="af0">
    <w:name w:val="footer"/>
    <w:basedOn w:val="a"/>
    <w:rPr>
      <w:rFonts w:ascii="Calibri" w:hAnsi="Calibri" w:cs="Calibri"/>
      <w:sz w:val="20"/>
      <w:szCs w:val="20"/>
      <w:lang w:val="x-none"/>
    </w:rPr>
  </w:style>
  <w:style w:type="paragraph" w:styleId="af1">
    <w:name w:val="header"/>
    <w:basedOn w:val="a"/>
    <w:rPr>
      <w:rFonts w:ascii="Calibri" w:hAnsi="Calibri" w:cs="Calibri"/>
      <w:sz w:val="20"/>
      <w:szCs w:val="20"/>
      <w:lang w:val="x-none"/>
    </w:rPr>
  </w:style>
  <w:style w:type="paragraph" w:customStyle="1" w:styleId="210">
    <w:name w:val="Список 21"/>
    <w:basedOn w:val="a"/>
    <w:pPr>
      <w:ind w:left="566" w:hanging="283"/>
    </w:pPr>
  </w:style>
  <w:style w:type="paragraph" w:styleId="af2">
    <w:name w:val="Normal (Web)"/>
    <w:basedOn w:val="a"/>
    <w:pPr>
      <w:spacing w:before="100" w:after="100"/>
    </w:pPr>
  </w:style>
  <w:style w:type="paragraph" w:customStyle="1" w:styleId="17">
    <w:name w:val="Заголовок оглавления1"/>
    <w:basedOn w:val="10"/>
    <w:next w:val="a"/>
    <w:pPr>
      <w:spacing w:before="0" w:line="273" w:lineRule="auto"/>
    </w:pPr>
    <w:rPr>
      <w:b w:val="0"/>
      <w:bCs/>
      <w:sz w:val="24"/>
      <w:szCs w:val="24"/>
    </w:rPr>
  </w:style>
  <w:style w:type="paragraph" w:customStyle="1" w:styleId="ConsPlusNormal">
    <w:name w:val="ConsPlusNormal"/>
    <w:pPr>
      <w:widowControl w:val="0"/>
      <w:suppressAutoHyphens/>
      <w:autoSpaceDE w:val="0"/>
      <w:ind w:firstLine="720"/>
    </w:pPr>
    <w:rPr>
      <w:rFonts w:ascii="Arial" w:hAnsi="Arial" w:cs="Arial"/>
      <w:lang w:eastAsia="ar-SA"/>
    </w:rPr>
  </w:style>
  <w:style w:type="paragraph" w:customStyle="1" w:styleId="1TimesNewRoman12">
    <w:name w:val="Стиль Заголовок 1 + Times New Roman 12 пт все прописные По центр..."/>
    <w:basedOn w:val="10"/>
    <w:pPr>
      <w:keepNext/>
      <w:widowControl/>
      <w:autoSpaceDE/>
      <w:spacing w:before="120" w:after="120"/>
      <w:jc w:val="center"/>
    </w:pPr>
    <w:rPr>
      <w:caps/>
      <w:color w:val="auto"/>
      <w:kern w:val="1"/>
      <w:sz w:val="24"/>
    </w:rPr>
  </w:style>
  <w:style w:type="paragraph" w:styleId="af3">
    <w:name w:val="Subtitle"/>
    <w:basedOn w:val="a"/>
    <w:next w:val="a"/>
    <w:qFormat/>
    <w:pPr>
      <w:spacing w:after="60"/>
      <w:jc w:val="center"/>
    </w:pPr>
    <w:rPr>
      <w:rFonts w:ascii="Cambria" w:hAnsi="Cambria" w:cs="Cambria"/>
      <w:szCs w:val="20"/>
      <w:lang w:val="x-none"/>
    </w:rPr>
  </w:style>
  <w:style w:type="paragraph" w:styleId="41">
    <w:name w:val="toc 4"/>
    <w:basedOn w:val="a"/>
    <w:next w:val="a"/>
    <w:pPr>
      <w:ind w:left="480"/>
    </w:pPr>
    <w:rPr>
      <w:rFonts w:ascii="Calibri" w:hAnsi="Calibri" w:cs="Calibri"/>
      <w:sz w:val="20"/>
      <w:szCs w:val="20"/>
    </w:rPr>
  </w:style>
  <w:style w:type="paragraph" w:styleId="51">
    <w:name w:val="toc 5"/>
    <w:basedOn w:val="a"/>
    <w:next w:val="a"/>
    <w:pPr>
      <w:ind w:left="720"/>
    </w:pPr>
    <w:rPr>
      <w:rFonts w:ascii="Calibri" w:hAnsi="Calibri" w:cs="Calibri"/>
      <w:sz w:val="20"/>
      <w:szCs w:val="20"/>
    </w:rPr>
  </w:style>
  <w:style w:type="paragraph" w:styleId="6">
    <w:name w:val="toc 6"/>
    <w:basedOn w:val="a"/>
    <w:next w:val="a"/>
    <w:pPr>
      <w:ind w:left="960"/>
    </w:pPr>
    <w:rPr>
      <w:rFonts w:ascii="Calibri" w:hAnsi="Calibri" w:cs="Calibri"/>
      <w:sz w:val="20"/>
      <w:szCs w:val="20"/>
    </w:rPr>
  </w:style>
  <w:style w:type="paragraph" w:styleId="7">
    <w:name w:val="toc 7"/>
    <w:basedOn w:val="a"/>
    <w:next w:val="a"/>
    <w:pPr>
      <w:ind w:left="1200"/>
    </w:pPr>
    <w:rPr>
      <w:rFonts w:ascii="Calibri" w:hAnsi="Calibri" w:cs="Calibri"/>
      <w:sz w:val="20"/>
      <w:szCs w:val="20"/>
    </w:rPr>
  </w:style>
  <w:style w:type="paragraph" w:styleId="8">
    <w:name w:val="toc 8"/>
    <w:basedOn w:val="a"/>
    <w:next w:val="a"/>
    <w:pPr>
      <w:ind w:left="1440"/>
    </w:pPr>
    <w:rPr>
      <w:rFonts w:ascii="Calibri" w:hAnsi="Calibri" w:cs="Calibri"/>
      <w:sz w:val="20"/>
      <w:szCs w:val="20"/>
    </w:rPr>
  </w:style>
  <w:style w:type="paragraph" w:styleId="9">
    <w:name w:val="toc 9"/>
    <w:basedOn w:val="a"/>
    <w:next w:val="a"/>
    <w:pPr>
      <w:ind w:left="1680"/>
    </w:pPr>
    <w:rPr>
      <w:rFonts w:ascii="Calibri" w:hAnsi="Calibri" w:cs="Calibri"/>
      <w:sz w:val="20"/>
      <w:szCs w:val="20"/>
    </w:rPr>
  </w:style>
  <w:style w:type="paragraph" w:customStyle="1" w:styleId="Default">
    <w:name w:val="Default"/>
    <w:pPr>
      <w:suppressAutoHyphens/>
      <w:autoSpaceDE w:val="0"/>
    </w:pPr>
    <w:rPr>
      <w:color w:val="000000"/>
      <w:sz w:val="24"/>
      <w:szCs w:val="24"/>
      <w:lang w:eastAsia="ar-SA"/>
    </w:rPr>
  </w:style>
  <w:style w:type="paragraph" w:customStyle="1" w:styleId="1">
    <w:name w:val="_1СтильЗаголовка"/>
    <w:pPr>
      <w:numPr>
        <w:numId w:val="4"/>
      </w:numPr>
      <w:suppressAutoHyphens/>
      <w:spacing w:before="120" w:after="60"/>
      <w:jc w:val="center"/>
    </w:pPr>
    <w:rPr>
      <w:b/>
      <w:caps/>
      <w:sz w:val="24"/>
      <w:szCs w:val="24"/>
      <w:lang w:eastAsia="ar-SA"/>
    </w:rPr>
  </w:style>
  <w:style w:type="paragraph" w:customStyle="1" w:styleId="2">
    <w:name w:val="_2СтильЗаголовка"/>
    <w:pPr>
      <w:numPr>
        <w:numId w:val="2"/>
      </w:numPr>
      <w:suppressAutoHyphens/>
      <w:spacing w:before="120" w:after="60"/>
    </w:pPr>
    <w:rPr>
      <w:b/>
      <w:sz w:val="24"/>
      <w:szCs w:val="24"/>
      <w:lang w:eastAsia="ar-SA"/>
    </w:rPr>
  </w:style>
  <w:style w:type="paragraph" w:customStyle="1" w:styleId="af4">
    <w:name w:val="Содержимое таблицы"/>
    <w:basedOn w:val="a"/>
    <w:pPr>
      <w:suppressLineNumbers/>
    </w:pPr>
  </w:style>
  <w:style w:type="paragraph" w:customStyle="1" w:styleId="af5">
    <w:name w:val="Заголовок таблицы"/>
    <w:basedOn w:val="af4"/>
    <w:pPr>
      <w:jc w:val="center"/>
    </w:pPr>
    <w:rPr>
      <w:b/>
      <w:bCs/>
    </w:rPr>
  </w:style>
  <w:style w:type="paragraph" w:customStyle="1" w:styleId="af6">
    <w:name w:val="Содержимое врезки"/>
    <w:basedOn w:val="ad"/>
  </w:style>
  <w:style w:type="paragraph" w:styleId="af7">
    <w:name w:val="footnote text"/>
    <w:basedOn w:val="a"/>
    <w:link w:val="af8"/>
    <w:uiPriority w:val="99"/>
    <w:rsid w:val="00CB158A"/>
    <w:pPr>
      <w:suppressAutoHyphens w:val="0"/>
    </w:pPr>
    <w:rPr>
      <w:sz w:val="20"/>
      <w:szCs w:val="20"/>
    </w:rPr>
  </w:style>
  <w:style w:type="table" w:styleId="af9">
    <w:name w:val="Table Grid"/>
    <w:basedOn w:val="a1"/>
    <w:uiPriority w:val="59"/>
    <w:rsid w:val="00F770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8">
    <w:name w:val="Обычный1"/>
    <w:rsid w:val="00C34C14"/>
    <w:pPr>
      <w:spacing w:line="276" w:lineRule="auto"/>
    </w:pPr>
    <w:rPr>
      <w:rFonts w:ascii="Arial" w:hAnsi="Arial" w:cs="Arial"/>
      <w:color w:val="000000"/>
      <w:sz w:val="22"/>
      <w:szCs w:val="22"/>
    </w:rPr>
  </w:style>
  <w:style w:type="paragraph" w:styleId="afa">
    <w:name w:val="List Paragraph"/>
    <w:basedOn w:val="a"/>
    <w:uiPriority w:val="99"/>
    <w:qFormat/>
    <w:rsid w:val="00C34C14"/>
    <w:pPr>
      <w:ind w:left="720"/>
      <w:contextualSpacing/>
    </w:pPr>
  </w:style>
  <w:style w:type="character" w:styleId="afb">
    <w:name w:val="annotation reference"/>
    <w:basedOn w:val="a0"/>
    <w:uiPriority w:val="99"/>
    <w:rsid w:val="000D5FDB"/>
    <w:rPr>
      <w:rFonts w:cs="Times New Roman"/>
      <w:sz w:val="16"/>
      <w:szCs w:val="16"/>
    </w:rPr>
  </w:style>
  <w:style w:type="paragraph" w:styleId="afc">
    <w:name w:val="annotation text"/>
    <w:basedOn w:val="a"/>
    <w:link w:val="afd"/>
    <w:uiPriority w:val="99"/>
    <w:rsid w:val="000D5FDB"/>
    <w:rPr>
      <w:sz w:val="20"/>
      <w:szCs w:val="20"/>
    </w:rPr>
  </w:style>
  <w:style w:type="character" w:customStyle="1" w:styleId="afd">
    <w:name w:val="Текст примечания Знак"/>
    <w:basedOn w:val="a0"/>
    <w:link w:val="afc"/>
    <w:uiPriority w:val="99"/>
    <w:rsid w:val="000D5FDB"/>
    <w:rPr>
      <w:color w:val="000000"/>
      <w:lang w:eastAsia="ar-SA"/>
    </w:rPr>
  </w:style>
  <w:style w:type="character" w:customStyle="1" w:styleId="af8">
    <w:name w:val="Текст сноски Знак"/>
    <w:basedOn w:val="a0"/>
    <w:link w:val="af7"/>
    <w:uiPriority w:val="99"/>
    <w:locked/>
    <w:rsid w:val="005E1EB1"/>
    <w:rPr>
      <w:color w:val="00000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262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0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93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4.xml"/><Relationship Id="rId18" Type="http://schemas.openxmlformats.org/officeDocument/2006/relationships/oleObject" Target="embeddings/oleObject1.bin"/><Relationship Id="rId26" Type="http://schemas.openxmlformats.org/officeDocument/2006/relationships/oleObject" Target="embeddings/oleObject5.bin"/><Relationship Id="rId3" Type="http://schemas.microsoft.com/office/2007/relationships/stylesWithEffects" Target="stylesWithEffects.xml"/><Relationship Id="rId21" Type="http://schemas.openxmlformats.org/officeDocument/2006/relationships/hyperlink" Target="http://mmi.urfu.ru/fileadmin/user_upload/site_9_1465/templates/doc/KriteriiUrovnjaOsvoenijaEHlementovKompetenciiPriIzucheniiDiscipliny.pdf" TargetMode="Externa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image" Target="media/image1.wmf"/><Relationship Id="rId25" Type="http://schemas.openxmlformats.org/officeDocument/2006/relationships/image" Target="media/image4.wmf"/><Relationship Id="rId2" Type="http://schemas.openxmlformats.org/officeDocument/2006/relationships/styles" Target="styles.xml"/><Relationship Id="rId16" Type="http://schemas.openxmlformats.org/officeDocument/2006/relationships/hyperlink" Target="http://mmi.urfu.ru/fileadmin/user_upload/site_9_1465/templates/doc/KriteriiUrovnjaOsvoenijaEHlementovKompetenciiPriIzucheniiDiscipliny.pdf" TargetMode="External"/><Relationship Id="rId20" Type="http://schemas.openxmlformats.org/officeDocument/2006/relationships/oleObject" Target="embeddings/oleObject2.bin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oleObject" Target="embeddings/oleObject4.bin"/><Relationship Id="rId5" Type="http://schemas.openxmlformats.org/officeDocument/2006/relationships/webSettings" Target="webSettings.xml"/><Relationship Id="rId15" Type="http://schemas.openxmlformats.org/officeDocument/2006/relationships/footer" Target="footer5.xml"/><Relationship Id="rId23" Type="http://schemas.openxmlformats.org/officeDocument/2006/relationships/image" Target="media/image3.wmf"/><Relationship Id="rId28" Type="http://schemas.openxmlformats.org/officeDocument/2006/relationships/oleObject" Target="embeddings/oleObject6.bin"/><Relationship Id="rId10" Type="http://schemas.openxmlformats.org/officeDocument/2006/relationships/header" Target="header1.xml"/><Relationship Id="rId19" Type="http://schemas.openxmlformats.org/officeDocument/2006/relationships/image" Target="media/image2.wmf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header" Target="header3.xml"/><Relationship Id="rId22" Type="http://schemas.openxmlformats.org/officeDocument/2006/relationships/oleObject" Target="embeddings/oleObject3.bin"/><Relationship Id="rId27" Type="http://schemas.openxmlformats.org/officeDocument/2006/relationships/image" Target="media/image5.wmf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11</Pages>
  <Words>1877</Words>
  <Characters>10699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Университет</Company>
  <LinksUpToDate>false</LinksUpToDate>
  <CharactersWithSpaces>12551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user</dc:creator>
  <cp:lastModifiedBy>stas</cp:lastModifiedBy>
  <cp:revision>48</cp:revision>
  <cp:lastPrinted>2013-04-29T06:42:00Z</cp:lastPrinted>
  <dcterms:created xsi:type="dcterms:W3CDTF">2016-12-09T08:28:00Z</dcterms:created>
  <dcterms:modified xsi:type="dcterms:W3CDTF">2016-12-20T06:10:00Z</dcterms:modified>
</cp:coreProperties>
</file>