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80491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80491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80491D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80491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80491D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80491D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80491D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80491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80491D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80491D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80491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80491D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80491D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80491D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80491D">
            <w:pPr>
              <w:ind w:firstLine="708"/>
            </w:pPr>
          </w:p>
        </w:tc>
      </w:tr>
      <w:tr w:rsidR="00B11F14" w:rsidTr="0080491D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80491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80491D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80491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80491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80491D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80491D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80491D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80491D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80491D"/>
        </w:tc>
      </w:tr>
      <w:tr w:rsidR="00B11F14" w:rsidTr="0080491D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80491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80491D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80491D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</w:t>
            </w:r>
            <w:r w:rsidR="00A50C9A">
              <w:rPr>
                <w:b/>
              </w:rPr>
              <w:t>е</w:t>
            </w:r>
            <w:r w:rsidR="00A50C9A">
              <w:rPr>
                <w:b/>
              </w:rPr>
              <w:t>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Копорушкин</w:t>
            </w:r>
            <w:proofErr w:type="spellEnd"/>
            <w:r w:rsidRPr="00B11F14">
              <w:t xml:space="preserve"> П</w:t>
            </w:r>
            <w:r w:rsidRPr="00B11F14">
              <w:t>а</w:t>
            </w:r>
            <w:r w:rsidRPr="00B11F14">
              <w:t>вел Анатоль</w:t>
            </w:r>
            <w:r w:rsidRPr="00B11F14">
              <w:t>е</w:t>
            </w:r>
            <w:r w:rsidRPr="00B11F14">
              <w:t>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Синотова</w:t>
            </w:r>
            <w:proofErr w:type="spellEnd"/>
            <w:r w:rsidRPr="00B11F14">
              <w:t xml:space="preserve"> Све</w:t>
            </w:r>
            <w:r w:rsidRPr="00B11F14">
              <w:t>т</w:t>
            </w:r>
            <w:r w:rsidRPr="00B11F14">
              <w:t>лана Ле</w:t>
            </w:r>
            <w:r w:rsidRPr="00B11F14">
              <w:t>о</w:t>
            </w:r>
            <w:r w:rsidRPr="00B11F14">
              <w:t>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3"/>
        <w:gridCol w:w="429"/>
        <w:gridCol w:w="423"/>
        <w:gridCol w:w="426"/>
        <w:gridCol w:w="426"/>
        <w:gridCol w:w="566"/>
        <w:gridCol w:w="569"/>
        <w:gridCol w:w="280"/>
        <w:gridCol w:w="286"/>
        <w:gridCol w:w="451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8"/>
        <w:gridCol w:w="221"/>
        <w:gridCol w:w="566"/>
        <w:gridCol w:w="426"/>
        <w:gridCol w:w="485"/>
        <w:gridCol w:w="432"/>
        <w:gridCol w:w="426"/>
        <w:gridCol w:w="429"/>
        <w:gridCol w:w="242"/>
      </w:tblGrid>
      <w:tr w:rsidR="00887E84" w:rsidRPr="00561EC3" w:rsidTr="00894519">
        <w:trPr>
          <w:trHeight w:val="209"/>
          <w:jc w:val="center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884669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502877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46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7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502877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9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  <w:textDirection w:val="btL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5028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0,8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0,6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3,4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E9671C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746E6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884669" w:rsidRPr="00E00320" w:rsidRDefault="00884669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884669" w:rsidRPr="00E00320" w:rsidRDefault="00884669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884669" w:rsidRPr="00181646" w:rsidRDefault="0018164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81646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B7A68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B7A68">
              <w:rPr>
                <w:rFonts w:ascii="Arial CYR" w:hAnsi="Arial CYR" w:cs="Arial CYR"/>
                <w:b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982FCE" w:rsidRDefault="00E9671C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502877">
              <w:rPr>
                <w:rFonts w:ascii="Arial CYR" w:hAnsi="Arial CYR" w:cs="Arial CYR"/>
                <w:sz w:val="16"/>
                <w:szCs w:val="16"/>
              </w:rPr>
              <w:t>,6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6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884669" w:rsidRPr="00982FCE" w:rsidRDefault="00884669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181646" w:rsidRDefault="005839E6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181646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884669" w:rsidRPr="00181646" w:rsidRDefault="00502877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21,8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884669" w:rsidRPr="00181646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181646" w:rsidRDefault="009B7A68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9" w:type="pct"/>
            <w:gridSpan w:val="2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884669" w:rsidRPr="00982FCE" w:rsidRDefault="00884669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884669" w:rsidRPr="00982FCE" w:rsidRDefault="00D31DAF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9" w:type="pct"/>
            <w:vMerge/>
            <w:shd w:val="clear" w:color="auto" w:fill="auto"/>
          </w:tcPr>
          <w:p w:rsidR="00884669" w:rsidRPr="00982FCE" w:rsidRDefault="00884669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884669" w:rsidRPr="00561EC3" w:rsidTr="00502877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1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5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962C48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962C48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</w:instrText>
      </w:r>
      <w:r w:rsidR="00A50C9A" w:rsidRPr="0016683E">
        <w:instrText>н</w:instrText>
      </w:r>
      <w:r w:rsidR="00A50C9A" w:rsidRPr="0016683E">
        <w:instrText xml:space="preserve">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4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4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16683E">
        <w:rPr>
          <w:b/>
        </w:rPr>
        <w:t>0,625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5" w:name="_Toc463805996"/>
      <w:r w:rsidRPr="00992F3E">
        <w:rPr>
          <w:b/>
        </w:rPr>
        <w:instrText>ПРИЛОЖЕНИЕ 2</w:instrText>
      </w:r>
      <w:bookmarkEnd w:id="15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80491D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80491D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80491D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80491D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1915900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80491D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80491D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80491D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80491D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80491D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80491D"/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80491D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80491D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80491D"/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80491D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80491D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80491D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80491D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B05898" w:rsidP="00B05898">
      <w:pPr>
        <w:spacing w:before="480"/>
        <w:rPr>
          <w:rStyle w:val="a4"/>
        </w:rPr>
      </w:pPr>
      <w:hyperlink r:id="rId14" w:history="1">
        <w:r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</w:t>
      </w:r>
      <w:r w:rsidRPr="004C61FB">
        <w:rPr>
          <w:b/>
        </w:rPr>
        <w:t>Е</w:t>
      </w:r>
      <w:r w:rsidRPr="004C61FB">
        <w:rPr>
          <w:b/>
        </w:rPr>
        <w:t>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  <w:bookmarkStart w:id="16" w:name="_GoBack"/>
      <w:bookmarkEnd w:id="16"/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C48" w:rsidRDefault="00962C48" w:rsidP="000E41FF">
      <w:r>
        <w:separator/>
      </w:r>
    </w:p>
  </w:endnote>
  <w:endnote w:type="continuationSeparator" w:id="0">
    <w:p w:rsidR="00962C48" w:rsidRDefault="00962C48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C48" w:rsidRDefault="00962C48" w:rsidP="000E41FF">
      <w:r>
        <w:separator/>
      </w:r>
    </w:p>
  </w:footnote>
  <w:footnote w:type="continuationSeparator" w:id="0">
    <w:p w:rsidR="00962C48" w:rsidRDefault="00962C48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0656A-86B5-42E5-8A5C-2515F6E1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10</TotalTime>
  <Pages>15</Pages>
  <Words>3850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25745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</cp:revision>
  <cp:lastPrinted>2013-05-07T06:40:00Z</cp:lastPrinted>
  <dcterms:created xsi:type="dcterms:W3CDTF">2017-11-11T09:18:00Z</dcterms:created>
  <dcterms:modified xsi:type="dcterms:W3CDTF">2017-11-11T09:30:00Z</dcterms:modified>
</cp:coreProperties>
</file>