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F17A9C">
      <w:pPr>
        <w:jc w:val="center"/>
        <w:rPr>
          <w:caps/>
        </w:rPr>
      </w:pPr>
      <w:r w:rsidRPr="00F17A9C">
        <w:rPr>
          <w:caps/>
        </w:rPr>
        <w:t>Основы разработки информационных систем</w:t>
      </w:r>
    </w:p>
    <w:p w:rsidR="00F77031" w:rsidRPr="00EE00EB" w:rsidRDefault="00F77031">
      <w:pPr>
        <w:jc w:val="center"/>
      </w:pPr>
    </w:p>
    <w:p w:rsidR="00F77031" w:rsidRPr="00EE00EB" w:rsidRDefault="00F17A9C" w:rsidP="00F17A9C">
      <w:pPr>
        <w:tabs>
          <w:tab w:val="left" w:pos="5490"/>
        </w:tabs>
      </w:pPr>
      <w:r>
        <w:tab/>
      </w:r>
    </w:p>
    <w:tbl>
      <w:tblPr>
        <w:tblW w:w="9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3"/>
        <w:gridCol w:w="4225"/>
      </w:tblGrid>
      <w:tr w:rsidR="00F77031" w:rsidRPr="00EE00EB" w:rsidTr="000E451E">
        <w:trPr>
          <w:trHeight w:val="148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F17A9C" w:rsidRDefault="00F77031" w:rsidP="00B23BFF">
            <w:r w:rsidRPr="00EE00EB">
              <w:rPr>
                <w:b/>
              </w:rPr>
              <w:t>Модуль</w:t>
            </w:r>
            <w:r w:rsidR="00723632" w:rsidRPr="00723632">
              <w:rPr>
                <w:b/>
              </w:rPr>
              <w:tab/>
            </w:r>
            <w:r w:rsidR="009C3B34">
              <w:t>М1.1</w:t>
            </w:r>
            <w:r w:rsidR="00F17A9C" w:rsidRPr="00F17A9C">
              <w:t>0</w:t>
            </w:r>
          </w:p>
          <w:p w:rsidR="00F77031" w:rsidRPr="0063540B" w:rsidRDefault="00F17A9C" w:rsidP="00B23BFF">
            <w:r w:rsidRPr="00F17A9C">
              <w:t>Основы разработки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F17A9C" w:rsidP="000C0D0E">
            <w:r w:rsidRPr="00F17A9C">
              <w:rPr>
                <w:lang w:eastAsia="ru-RU"/>
              </w:rPr>
              <w:t>1134424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21570D" w:rsidP="0021570D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C87D33" w:rsidRPr="00C87D33" w:rsidRDefault="00723632" w:rsidP="00C87D33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="00C87D33" w:rsidRPr="00C87D33">
              <w:rPr>
                <w:b/>
              </w:rPr>
              <w:tab/>
            </w:r>
            <w:r w:rsidR="00C87D33" w:rsidRPr="00C87D33">
              <w:rPr>
                <w:b/>
              </w:rPr>
              <w:tab/>
            </w:r>
            <w:r w:rsidR="00C87D33" w:rsidRPr="00C87D33">
              <w:t>09.03.0</w:t>
            </w:r>
            <w:r w:rsidR="000E451E" w:rsidRPr="007F6A3A">
              <w:t>3</w:t>
            </w:r>
            <w:r w:rsidR="00C87D33" w:rsidRPr="00C87D33">
              <w:t>/01.01</w:t>
            </w:r>
          </w:p>
          <w:p w:rsidR="00F77031" w:rsidRPr="003F40FD" w:rsidRDefault="00C87D33" w:rsidP="007710A1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="007710A1">
              <w:t>5</w:t>
            </w:r>
            <w:r w:rsidRPr="00C87D33">
              <w:t>3</w:t>
            </w:r>
            <w:r w:rsidR="007710A1" w:rsidRPr="007F6A3A">
              <w:t>80</w:t>
            </w:r>
            <w:r w:rsidRPr="00C87D33">
              <w:t xml:space="preserve"> (версия 3)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4E1E98" w:rsidRDefault="00EA4C55" w:rsidP="009D7C33">
            <w:pPr>
              <w:jc w:val="both"/>
              <w:rPr>
                <w:b/>
                <w:color w:val="auto"/>
              </w:rPr>
            </w:pPr>
            <w:r w:rsidRPr="004E1E98">
              <w:t>Без траекторий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21570D" w:rsidP="00B23BFF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057A3F" w:rsidRDefault="0001523A" w:rsidP="009D7C33">
            <w:pPr>
              <w:jc w:val="both"/>
            </w:pPr>
            <w:r>
              <w:t>09.03.0</w:t>
            </w:r>
            <w:r w:rsidRPr="00057A3F">
              <w:t>3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r w:rsidRPr="00131F6B">
              <w:rPr>
                <w:iCs/>
                <w:spacing w:val="-1"/>
              </w:rP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3209BC"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77031" w:rsidRPr="00314F5D" w:rsidRDefault="00F77031" w:rsidP="007F6A3A"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="007F6A3A" w:rsidRPr="007F6A3A">
              <w:t>12</w:t>
            </w:r>
            <w:r w:rsidR="00D75B81" w:rsidRPr="00D75B81">
              <w:t>.0</w:t>
            </w:r>
            <w:r w:rsidR="007F6A3A" w:rsidRPr="007F6A3A">
              <w:t>3</w:t>
            </w:r>
            <w:r w:rsidR="00D75B81" w:rsidRPr="00D75B81">
              <w:t>.201</w:t>
            </w:r>
            <w:r w:rsidR="007F6A3A" w:rsidRPr="007F6A3A">
              <w:t>5</w:t>
            </w:r>
            <w:r w:rsidR="00D75B81" w:rsidRPr="00D75B81">
              <w:t xml:space="preserve"> г. № </w:t>
            </w:r>
            <w:r w:rsidR="007F6A3A" w:rsidRPr="007F6A3A">
              <w:t>2</w:t>
            </w:r>
            <w:r w:rsidR="007F6A3A" w:rsidRPr="00314F5D">
              <w:t>07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057A3F" w:rsidRPr="00053386" w:rsidRDefault="004131D8" w:rsidP="00057A3F">
      <w:pPr>
        <w:jc w:val="center"/>
        <w:rPr>
          <w:b/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3758D9" w:rsidRDefault="003758D9" w:rsidP="00057A3F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04126A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04126A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04126A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04126A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04126A">
            <w:pPr>
              <w:snapToGrid w:val="0"/>
              <w:ind w:right="2"/>
              <w:jc w:val="center"/>
            </w:pPr>
          </w:p>
        </w:tc>
      </w:tr>
      <w:tr w:rsidR="00916E3A" w:rsidRPr="00EE00EB" w:rsidTr="0004126A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04126A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04126A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FA5166">
        <w:rPr>
          <w:color w:val="auto"/>
        </w:rPr>
        <w:t>А.А. Петунин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>Протокол № ______   от __________ г.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</w:p>
    <w:p w:rsidR="003758D9" w:rsidRPr="002C5645" w:rsidRDefault="003758D9" w:rsidP="00F17A9C">
      <w:pPr>
        <w:pStyle w:val="4"/>
        <w:pageBreakBefore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</w:t>
      </w:r>
      <w:r w:rsidR="00F17A9C" w:rsidRPr="00F17A9C">
        <w:rPr>
          <w:rFonts w:ascii="Times New Roman" w:hAnsi="Times New Roman" w:cs="Times New Roman"/>
        </w:rPr>
        <w:t>Основы разработки информационных систем</w:t>
      </w:r>
      <w:r w:rsidR="007F4D6B" w:rsidRPr="002C5645">
        <w:rPr>
          <w:rFonts w:ascii="Times New Roman" w:hAnsi="Times New Roman" w:cs="Times New Roman"/>
        </w:rPr>
        <w:t>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5161D6" w:rsidRPr="00057A3F">
        <w:t>15</w:t>
      </w:r>
      <w:r w:rsidR="00B746A9">
        <w:t xml:space="preserve"> </w:t>
      </w:r>
      <w:r w:rsidRPr="00EE00EB">
        <w:t>з.е.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226838" w:rsidRPr="00544330" w:rsidRDefault="00226838" w:rsidP="00226838">
      <w:pPr>
        <w:ind w:firstLine="567"/>
        <w:jc w:val="both"/>
        <w:rPr>
          <w:color w:val="auto"/>
          <w:lang w:eastAsia="en-US"/>
        </w:rPr>
      </w:pPr>
      <w:r w:rsidRPr="009E0BD3">
        <w:rPr>
          <w:color w:val="auto"/>
          <w:lang w:eastAsia="en-US"/>
        </w:rPr>
        <w:t xml:space="preserve">Модуль относится к </w:t>
      </w:r>
      <w:r>
        <w:rPr>
          <w:color w:val="auto"/>
          <w:lang w:eastAsia="en-US"/>
        </w:rPr>
        <w:t xml:space="preserve">вариативной части </w:t>
      </w:r>
      <w:r w:rsidR="00F17A9C">
        <w:rPr>
          <w:color w:val="auto"/>
          <w:lang w:eastAsia="en-US"/>
        </w:rPr>
        <w:t>(</w:t>
      </w:r>
      <w:r>
        <w:rPr>
          <w:color w:val="auto"/>
          <w:lang w:eastAsia="en-US"/>
        </w:rPr>
        <w:t xml:space="preserve">по выбору </w:t>
      </w:r>
      <w:r w:rsidR="00F17A9C">
        <w:rPr>
          <w:color w:val="auto"/>
          <w:lang w:eastAsia="en-US"/>
        </w:rPr>
        <w:t>ВУЗа)</w:t>
      </w:r>
      <w:r>
        <w:rPr>
          <w:color w:val="auto"/>
          <w:lang w:eastAsia="en-US"/>
        </w:rPr>
        <w:t xml:space="preserve"> образовательной программы. </w:t>
      </w:r>
      <w:r w:rsidR="00053386">
        <w:rPr>
          <w:color w:val="auto"/>
          <w:lang w:eastAsia="en-US"/>
        </w:rPr>
        <w:t>В процессе освоения м</w:t>
      </w:r>
      <w:r w:rsidRPr="00544330">
        <w:rPr>
          <w:color w:val="auto"/>
          <w:lang w:eastAsia="en-US"/>
        </w:rPr>
        <w:t>одул</w:t>
      </w:r>
      <w:r w:rsidR="00053386">
        <w:rPr>
          <w:color w:val="auto"/>
          <w:lang w:eastAsia="en-US"/>
        </w:rPr>
        <w:t>я формируе</w:t>
      </w:r>
      <w:r w:rsidRPr="00544330">
        <w:rPr>
          <w:color w:val="auto"/>
          <w:lang w:eastAsia="en-US"/>
        </w:rPr>
        <w:t>т</w:t>
      </w:r>
      <w:r w:rsidR="00053386">
        <w:rPr>
          <w:color w:val="auto"/>
          <w:lang w:eastAsia="en-US"/>
        </w:rPr>
        <w:t>ся</w:t>
      </w:r>
      <w:r w:rsidRPr="00544330">
        <w:rPr>
          <w:color w:val="auto"/>
          <w:lang w:eastAsia="en-US"/>
        </w:rPr>
        <w:t xml:space="preserve"> способность принимать участие в раз</w:t>
      </w:r>
      <w:r>
        <w:rPr>
          <w:color w:val="auto"/>
          <w:lang w:eastAsia="en-US"/>
        </w:rPr>
        <w:t>работке, сопровождении и эксплу</w:t>
      </w:r>
      <w:r w:rsidRPr="00544330">
        <w:rPr>
          <w:color w:val="auto"/>
          <w:lang w:eastAsia="en-US"/>
        </w:rPr>
        <w:t>атации систем управления технологическими процессами.</w:t>
      </w:r>
    </w:p>
    <w:p w:rsidR="00226838" w:rsidRPr="00A10A04" w:rsidRDefault="00226838" w:rsidP="00226838">
      <w:pPr>
        <w:ind w:firstLine="567"/>
        <w:jc w:val="both"/>
        <w:rPr>
          <w:color w:val="auto"/>
        </w:rPr>
      </w:pPr>
      <w:r>
        <w:rPr>
          <w:color w:val="auto"/>
          <w:lang w:eastAsia="en-US"/>
        </w:rPr>
        <w:t>В процессе освоения дисциплин модуля изучаются</w:t>
      </w:r>
      <w:r w:rsidRPr="00544330">
        <w:rPr>
          <w:color w:val="auto"/>
          <w:lang w:eastAsia="en-US"/>
        </w:rPr>
        <w:t xml:space="preserve"> метод</w:t>
      </w:r>
      <w:r>
        <w:rPr>
          <w:color w:val="auto"/>
          <w:lang w:eastAsia="en-US"/>
        </w:rPr>
        <w:t>ы, предназначенные</w:t>
      </w:r>
      <w:r w:rsidRPr="00544330">
        <w:rPr>
          <w:color w:val="auto"/>
          <w:lang w:eastAsia="en-US"/>
        </w:rPr>
        <w:t xml:space="preserve"> для разработки или обеспечения работы в реальном времени систем сбора, обработки, отображения и архивирования информации об объекте мониторинга или управления; теоретических и практических основ автоматизации проектирования, а так же теории автоматического управления.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AA4C5E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BE550D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AA4C5E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AA4C5E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r w:rsidRPr="00EE00EB">
              <w:rPr>
                <w:b/>
                <w:sz w:val="16"/>
                <w:szCs w:val="16"/>
              </w:rPr>
              <w:t>Зач. ед.</w:t>
            </w:r>
          </w:p>
        </w:tc>
      </w:tr>
      <w:tr w:rsidR="00B30BEC" w:rsidRPr="00EE00EB" w:rsidTr="00AA4C5E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B158A" w:rsidP="005506A1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="00CA5113"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="00CA5113" w:rsidRPr="00CA5113">
              <w:rPr>
                <w:color w:val="auto"/>
              </w:rPr>
              <w:t>Web-дизайн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A5113" w:rsidP="00754C53">
            <w:pPr>
              <w:snapToGrid w:val="0"/>
              <w:jc w:val="right"/>
            </w:pPr>
            <w: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A5113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A5113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A5113" w:rsidP="00754C53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F36C59" w:rsidP="00754C53">
            <w:pPr>
              <w:snapToGrid w:val="0"/>
              <w:jc w:val="right"/>
            </w:pPr>
            <w:r>
              <w:t>38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F36C59" w:rsidP="00754C53">
            <w:pPr>
              <w:snapToGrid w:val="0"/>
              <w:jc w:val="both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5C2EFF" w:rsidP="00754C53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5C2EFF" w:rsidP="00754C53">
            <w:pPr>
              <w:snapToGrid w:val="0"/>
              <w:jc w:val="right"/>
            </w:pPr>
            <w:r>
              <w:t>2</w:t>
            </w:r>
          </w:p>
        </w:tc>
      </w:tr>
      <w:tr w:rsidR="00B30BEC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AA4C5E" w:rsidRDefault="009B158A" w:rsidP="00226838">
            <w:r w:rsidRPr="009B158A">
              <w:rPr>
                <w:color w:val="auto"/>
              </w:rPr>
              <w:t>(</w:t>
            </w:r>
            <w:r w:rsidR="00CA5113"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="00CA5113" w:rsidRPr="00CA5113">
              <w:t>Защита информации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A5113" w:rsidP="00754C53">
            <w:pPr>
              <w:snapToGrid w:val="0"/>
              <w:jc w:val="right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AA4C5E" w:rsidRDefault="00CA5113" w:rsidP="006F2D3B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F36C59" w:rsidP="00754C53">
            <w:pPr>
              <w:snapToGrid w:val="0"/>
              <w:jc w:val="right"/>
            </w:pPr>
            <w:r>
              <w:t>21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4C53">
            <w:pPr>
              <w:snapToGrid w:val="0"/>
              <w:jc w:val="both"/>
            </w:pPr>
            <w:r>
              <w:t>Э (18</w:t>
            </w:r>
            <w:r w:rsidR="00AA4C5E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5C2EFF" w:rsidP="00754C53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AA4C5E" w:rsidRDefault="005C2EFF" w:rsidP="006F2D3B">
            <w:pPr>
              <w:snapToGrid w:val="0"/>
              <w:jc w:val="right"/>
            </w:pPr>
            <w:r>
              <w:t>2</w:t>
            </w:r>
          </w:p>
        </w:tc>
      </w:tr>
      <w:tr w:rsidR="00AA4C5E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AA4C5E" w:rsidRDefault="009B158A" w:rsidP="00B30BEC">
            <w:r w:rsidRPr="009B158A">
              <w:rPr>
                <w:color w:val="auto"/>
              </w:rPr>
              <w:t>(</w:t>
            </w:r>
            <w:r w:rsidR="00CA5113"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="00CA5113" w:rsidRPr="00CA5113">
              <w:t>Объектно-ориентированное программирование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CA5113" w:rsidP="00754C53">
            <w:pPr>
              <w:snapToGrid w:val="0"/>
              <w:jc w:val="right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CA5113" w:rsidP="00754C53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F36C59" w:rsidP="00754C53">
            <w:pPr>
              <w:snapToGrid w:val="0"/>
              <w:jc w:val="right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F36C59">
            <w:pPr>
              <w:snapToGrid w:val="0"/>
              <w:jc w:val="both"/>
            </w:pPr>
            <w:r>
              <w:t>Э (18)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3</w:t>
            </w:r>
          </w:p>
        </w:tc>
      </w:tr>
      <w:tr w:rsidR="00E719AD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9B158A" w:rsidRDefault="00E719AD" w:rsidP="00B30BE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="00CA5113"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="00CA5113" w:rsidRPr="00CA5113">
              <w:t>Основы Web-программирования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CA5113" w:rsidP="00754C53">
            <w:pPr>
              <w:snapToGrid w:val="0"/>
              <w:jc w:val="right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CA5113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CA5113" w:rsidP="00754C53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F36C59" w:rsidP="00754C53">
            <w:pPr>
              <w:snapToGrid w:val="0"/>
              <w:jc w:val="right"/>
            </w:pPr>
            <w:r>
              <w:t>38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>
            <w:pPr>
              <w:snapToGrid w:val="0"/>
              <w:jc w:val="both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5C2EFF" w:rsidP="00754C53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19AD" w:rsidRDefault="005C2EFF" w:rsidP="00754C53">
            <w:pPr>
              <w:snapToGrid w:val="0"/>
              <w:jc w:val="right"/>
            </w:pPr>
            <w:r>
              <w:t>2</w:t>
            </w:r>
          </w:p>
        </w:tc>
      </w:tr>
      <w:tr w:rsidR="00E719AD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9B158A" w:rsidRDefault="00E719AD" w:rsidP="00B30BE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="00CA5113"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="00CA5113" w:rsidRPr="00CA5113">
              <w:t>Структуры и алгоритмы обработки данных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CA5113" w:rsidP="00754C53">
            <w:pPr>
              <w:snapToGrid w:val="0"/>
              <w:jc w:val="right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CA5113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CA5113" w:rsidP="00754C53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CA5113" w:rsidP="00754C53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F36C59" w:rsidP="00754C53">
            <w:pPr>
              <w:snapToGrid w:val="0"/>
              <w:jc w:val="right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F36C59">
            <w:pPr>
              <w:snapToGrid w:val="0"/>
              <w:jc w:val="both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3</w:t>
            </w:r>
          </w:p>
        </w:tc>
      </w:tr>
      <w:tr w:rsidR="00CA5113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5113" w:rsidRPr="00EE00EB" w:rsidRDefault="00CA5113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5113" w:rsidRPr="009B158A" w:rsidRDefault="00CA5113" w:rsidP="00B30BE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Pr="00CA5113">
              <w:t>Технология разработки программного обеспечения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5113" w:rsidRDefault="00CA5113" w:rsidP="00754C53">
            <w:pPr>
              <w:snapToGrid w:val="0"/>
              <w:jc w:val="right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5113" w:rsidRDefault="00CA5113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5113" w:rsidRPr="00EE00EB" w:rsidRDefault="00CA5113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5113" w:rsidRDefault="00CA5113" w:rsidP="00754C53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5113" w:rsidRDefault="00CA5113" w:rsidP="00754C53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5113" w:rsidRDefault="00F36C59" w:rsidP="00754C53">
            <w:pPr>
              <w:snapToGrid w:val="0"/>
              <w:jc w:val="right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5113" w:rsidRDefault="00F36C59">
            <w:pPr>
              <w:snapToGrid w:val="0"/>
              <w:jc w:val="both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5113" w:rsidRDefault="005C2EFF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5113" w:rsidRDefault="005C2EFF" w:rsidP="00754C53">
            <w:pPr>
              <w:snapToGrid w:val="0"/>
              <w:jc w:val="right"/>
            </w:pPr>
            <w:r>
              <w:t>3</w:t>
            </w:r>
            <w:bookmarkStart w:id="0" w:name="_GoBack"/>
            <w:bookmarkEnd w:id="0"/>
          </w:p>
        </w:tc>
      </w:tr>
      <w:tr w:rsidR="00B30BEC" w:rsidRPr="00EE00EB" w:rsidTr="00AA4C5E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A5113" w:rsidP="00754C53">
            <w:pPr>
              <w:snapToGrid w:val="0"/>
              <w:jc w:val="right"/>
            </w:pPr>
            <w:r>
              <w:t>102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A5113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A5113" w:rsidP="00754C53">
            <w:pPr>
              <w:snapToGrid w:val="0"/>
              <w:jc w:val="right"/>
            </w:pPr>
            <w:r>
              <w:t>153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A5113" w:rsidP="00754C53">
            <w:pPr>
              <w:snapToGrid w:val="0"/>
              <w:jc w:val="right"/>
            </w:pPr>
            <w:r>
              <w:t>2</w:t>
            </w:r>
            <w:r w:rsidR="00066BC3">
              <w:t>7</w:t>
            </w: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641EB" w:rsidP="00F36C59">
            <w:pPr>
              <w:snapToGrid w:val="0"/>
              <w:jc w:val="right"/>
            </w:pPr>
            <w:r>
              <w:t>2</w:t>
            </w:r>
            <w:r w:rsidR="00F36C59">
              <w:t>6</w:t>
            </w:r>
            <w: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F36C59" w:rsidP="00754C53">
            <w:pPr>
              <w:snapToGrid w:val="0"/>
              <w:jc w:val="right"/>
            </w:pPr>
            <w:r>
              <w:t>52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540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15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D050B4">
      <w:pPr>
        <w:keepNext/>
        <w:keepLines/>
        <w:pageBreakBefore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lastRenderedPageBreak/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716D88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716D88">
            <w:pPr>
              <w:keepNext/>
              <w:tabs>
                <w:tab w:val="left" w:pos="540"/>
              </w:tabs>
            </w:pPr>
            <w:r w:rsidRPr="00EE00EB">
              <w:rPr>
                <w:b/>
              </w:rPr>
              <w:t>Пререквизиты и постреквизиты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Кореквизиты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754C53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 w:rsidP="00754C53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1008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5506A1">
        <w:trPr>
          <w:cantSplit/>
          <w:tblHeader/>
        </w:trPr>
        <w:tc>
          <w:tcPr>
            <w:tcW w:w="1673" w:type="dxa"/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>резул</w:t>
            </w:r>
            <w:r w:rsidR="00F73AC2">
              <w:rPr>
                <w:rFonts w:eastAsia="Calibri"/>
                <w:b/>
              </w:rPr>
              <w:t xml:space="preserve">ьтаты обучения </w:t>
            </w:r>
            <w:r w:rsidR="00F73AC2" w:rsidRPr="00F135E9">
              <w:rPr>
                <w:rFonts w:eastAsia="Calibri"/>
                <w:b/>
              </w:rPr>
              <w:t xml:space="preserve">– </w:t>
            </w:r>
            <w:r w:rsidRPr="00EE00EB">
              <w:rPr>
                <w:rFonts w:eastAsia="Calibri"/>
                <w:b/>
              </w:rPr>
              <w:t xml:space="preserve">РО, которые формируются при освоении модуля </w:t>
            </w:r>
          </w:p>
        </w:tc>
        <w:tc>
          <w:tcPr>
            <w:tcW w:w="2220" w:type="dxa"/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shd w:val="clear" w:color="auto" w:fill="auto"/>
          </w:tcPr>
          <w:p w:rsidR="003758D9" w:rsidRPr="00EE00EB" w:rsidRDefault="003758D9" w:rsidP="00B47C9E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04126A" w:rsidRPr="00EE00EB" w:rsidTr="005506A1">
        <w:trPr>
          <w:cantSplit/>
          <w:trHeight w:val="2208"/>
        </w:trPr>
        <w:tc>
          <w:tcPr>
            <w:tcW w:w="1673" w:type="dxa"/>
            <w:shd w:val="clear" w:color="auto" w:fill="auto"/>
          </w:tcPr>
          <w:p w:rsidR="0004126A" w:rsidRPr="00EE00EB" w:rsidRDefault="0004126A">
            <w:pPr>
              <w:jc w:val="center"/>
              <w:rPr>
                <w:rFonts w:eastAsia="Calibri"/>
              </w:rPr>
            </w:pPr>
            <w:r>
              <w:t>09.03.03</w:t>
            </w:r>
            <w:r w:rsidRPr="003F40FD">
              <w:t>/01.01</w:t>
            </w:r>
          </w:p>
        </w:tc>
        <w:tc>
          <w:tcPr>
            <w:tcW w:w="3827" w:type="dxa"/>
            <w:shd w:val="clear" w:color="auto" w:fill="auto"/>
          </w:tcPr>
          <w:p w:rsidR="0004126A" w:rsidRPr="00EE00EB" w:rsidRDefault="0004126A" w:rsidP="00D03A65">
            <w:pPr>
              <w:rPr>
                <w:rFonts w:eastAsia="Calibri"/>
              </w:rPr>
            </w:pPr>
            <w:r w:rsidRPr="00D03A65">
              <w:rPr>
                <w:rFonts w:eastAsia="Calibri"/>
                <w:b/>
              </w:rPr>
              <w:t>РО-В-1</w:t>
            </w:r>
            <w:r>
              <w:rPr>
                <w:rFonts w:eastAsia="Calibri"/>
              </w:rPr>
              <w:t xml:space="preserve">: </w:t>
            </w:r>
            <w:r w:rsidRPr="00D03A65">
              <w:rPr>
                <w:rFonts w:eastAsia="Calibri"/>
              </w:rPr>
              <w:t>способность принимать проектные решения и решать основные проектные задачи для управления техническими системами, осуществлять разработку и сопровождение развития существующего программного про</w:t>
            </w:r>
            <w:r>
              <w:rPr>
                <w:rFonts w:eastAsia="Calibri"/>
              </w:rPr>
              <w:t>дукта</w:t>
            </w:r>
          </w:p>
        </w:tc>
        <w:tc>
          <w:tcPr>
            <w:tcW w:w="2220" w:type="dxa"/>
            <w:shd w:val="clear" w:color="auto" w:fill="auto"/>
          </w:tcPr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ОПК-1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ОПК-2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ПК-20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ПК-22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ДПК-6</w:t>
            </w:r>
          </w:p>
          <w:p w:rsidR="0004126A" w:rsidRPr="00EE00EB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ДПК-7</w:t>
            </w:r>
          </w:p>
        </w:tc>
        <w:tc>
          <w:tcPr>
            <w:tcW w:w="2362" w:type="dxa"/>
            <w:shd w:val="clear" w:color="auto" w:fill="auto"/>
          </w:tcPr>
          <w:p w:rsidR="0004126A" w:rsidRPr="00EE00EB" w:rsidRDefault="0004126A">
            <w:pPr>
              <w:rPr>
                <w:rFonts w:eastAsia="Calibri"/>
              </w:rPr>
            </w:pPr>
          </w:p>
        </w:tc>
      </w:tr>
    </w:tbl>
    <w:p w:rsidR="007342A1" w:rsidRPr="005506A1" w:rsidRDefault="007342A1" w:rsidP="00AA1CE4">
      <w:pPr>
        <w:tabs>
          <w:tab w:val="left" w:pos="2867"/>
        </w:tabs>
        <w:jc w:val="both"/>
      </w:pPr>
    </w:p>
    <w:tbl>
      <w:tblPr>
        <w:tblStyle w:val="af9"/>
        <w:tblW w:w="10065" w:type="dxa"/>
        <w:tblInd w:w="-34" w:type="dxa"/>
        <w:tblLook w:val="04A0" w:firstRow="1" w:lastRow="0" w:firstColumn="1" w:lastColumn="0" w:noHBand="0" w:noVBand="1"/>
      </w:tblPr>
      <w:tblGrid>
        <w:gridCol w:w="10065"/>
      </w:tblGrid>
      <w:tr w:rsidR="007A4181" w:rsidRPr="00AC3780" w:rsidTr="005506A1">
        <w:trPr>
          <w:cantSplit/>
          <w:tblHeader/>
        </w:trPr>
        <w:tc>
          <w:tcPr>
            <w:tcW w:w="10065" w:type="dxa"/>
          </w:tcPr>
          <w:p w:rsidR="007A4181" w:rsidRPr="00AC3780" w:rsidRDefault="007A4181" w:rsidP="007A4181">
            <w:pPr>
              <w:jc w:val="center"/>
            </w:pP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04126A" w:rsidRDefault="00732219" w:rsidP="005506A1">
            <w:pPr>
              <w:keepLines/>
              <w:jc w:val="both"/>
            </w:pPr>
            <w:r w:rsidRPr="00732219">
              <w:rPr>
                <w:b/>
              </w:rPr>
              <w:t>ОПК-1</w:t>
            </w:r>
            <w:r w:rsidRPr="00732219">
              <w:t>:</w:t>
            </w:r>
            <w:r w:rsidR="0004126A" w:rsidRPr="0004126A">
              <w:t xml:space="preserve">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5506A1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ОПК-2</w:t>
            </w:r>
            <w:r w:rsidR="005506A1" w:rsidRPr="005506A1">
              <w:t>:</w:t>
            </w:r>
            <w:r w:rsidRPr="0004126A">
              <w:t xml:space="preserve"> способность анализировать социально-экономические задачи и процессы с применением методов системного анализа </w:t>
            </w:r>
            <w:r w:rsidR="005506A1">
              <w:t>и математического моделирования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5506A1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ОПК-4</w:t>
            </w:r>
            <w:r w:rsidR="005506A1" w:rsidRPr="005506A1">
              <w:t>:</w:t>
            </w:r>
            <w:r w:rsidRPr="0004126A">
              <w:t xml:space="preserve">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</w:t>
            </w:r>
            <w:r w:rsidR="005506A1">
              <w:t>ний информационной безопасности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5506A1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ПК-20</w:t>
            </w:r>
            <w:r w:rsidR="005506A1" w:rsidRPr="005506A1">
              <w:t>:</w:t>
            </w:r>
            <w:r w:rsidRPr="0004126A">
              <w:t xml:space="preserve"> способностью осуществлять и обосновывать выбор проектных решений по видам обе</w:t>
            </w:r>
            <w:r w:rsidR="005506A1">
              <w:t>спечения информационных систем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5506A1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ПК-22</w:t>
            </w:r>
            <w:r w:rsidR="005506A1" w:rsidRPr="005506A1">
              <w:t>:</w:t>
            </w:r>
            <w:r w:rsidRPr="0004126A">
              <w:t xml:space="preserve"> способностью анализировать рынок программно-технических средств, информационных продуктов и услуг для создания и модификации информационных сист</w:t>
            </w:r>
            <w:r w:rsidR="005506A1">
              <w:t>ем</w:t>
            </w:r>
          </w:p>
        </w:tc>
      </w:tr>
      <w:tr w:rsidR="005506A1" w:rsidRPr="0004126A" w:rsidTr="007A7F04">
        <w:tc>
          <w:tcPr>
            <w:tcW w:w="10065" w:type="dxa"/>
          </w:tcPr>
          <w:p w:rsidR="005506A1" w:rsidRPr="005506A1" w:rsidRDefault="005506A1" w:rsidP="007A7F04">
            <w:pPr>
              <w:keepLines/>
              <w:jc w:val="both"/>
            </w:pPr>
            <w:r w:rsidRPr="005506A1">
              <w:rPr>
                <w:b/>
              </w:rPr>
              <w:t>ПК-24</w:t>
            </w:r>
            <w:r w:rsidRPr="005506A1">
              <w:t>:</w:t>
            </w:r>
            <w:r w:rsidRPr="0004126A">
              <w:t xml:space="preserve"> способностью готовить обзоры научной литературы и электронных информационно-образовательных ресурсов дл</w:t>
            </w:r>
            <w:r>
              <w:t>я профессиональной деятельности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5506A1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ДПК-4</w:t>
            </w:r>
            <w:r w:rsidR="005506A1" w:rsidRPr="005506A1">
              <w:t>:</w:t>
            </w:r>
            <w:r w:rsidRPr="0004126A">
              <w:t xml:space="preserve"> способность разрабатывать, внедрять и адаптировать при</w:t>
            </w:r>
            <w:r w:rsidR="005506A1">
              <w:t>кладное программное обеспечение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04126A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ДПК-6</w:t>
            </w:r>
            <w:r w:rsidR="005506A1" w:rsidRPr="005506A1">
              <w:t>:</w:t>
            </w:r>
            <w:r w:rsidRPr="0004126A">
              <w:t xml:space="preserve"> способность применять основные приемы и законы создания и чтения чертежей и документации по аппаратным и программным компонентам информационных систем 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04126A" w:rsidRDefault="0004126A" w:rsidP="005506A1">
            <w:pPr>
              <w:keepNext/>
              <w:keepLines/>
              <w:jc w:val="both"/>
            </w:pPr>
            <w:r w:rsidRPr="005506A1">
              <w:rPr>
                <w:b/>
              </w:rPr>
              <w:lastRenderedPageBreak/>
              <w:t>ДПК-7</w:t>
            </w:r>
            <w:r w:rsidR="005506A1" w:rsidRPr="005506A1">
              <w:t>:</w:t>
            </w:r>
            <w:r w:rsidRPr="0004126A">
              <w:t xml:space="preserve">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5506A1" w:rsidRPr="00057A3F" w:rsidRDefault="005506A1" w:rsidP="006907FB">
      <w:pPr>
        <w:keepNext/>
        <w:keepLines/>
        <w:ind w:left="720"/>
        <w:rPr>
          <w:b/>
        </w:rPr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98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56"/>
        <w:gridCol w:w="5422"/>
        <w:gridCol w:w="500"/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 w:rsidR="00FB6953" w:rsidRPr="00EE00EB" w:rsidTr="004F65D7">
        <w:trPr>
          <w:trHeight w:val="985"/>
        </w:trPr>
        <w:tc>
          <w:tcPr>
            <w:tcW w:w="5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953" w:rsidRPr="00EE00EB" w:rsidRDefault="00FB6953" w:rsidP="0004126A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 w:rsidRPr="0071745C">
              <w:t>ОПК-1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>
              <w:t>ОПК-2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 w:rsidRPr="0071745C">
              <w:t>ОПК-4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>
              <w:t>ПК-20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>
              <w:t>ПК-22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>
              <w:t>ПК-24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>
              <w:t>ДПК-4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Default="00FB6953" w:rsidP="0004126A">
            <w:pPr>
              <w:ind w:left="113" w:right="113"/>
            </w:pPr>
            <w:r>
              <w:t>ДПК-6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Default="00305D2F" w:rsidP="0004126A">
            <w:pPr>
              <w:ind w:left="113" w:right="113"/>
            </w:pPr>
            <w:r>
              <w:t>ДПК-7</w:t>
            </w:r>
          </w:p>
        </w:tc>
      </w:tr>
      <w:tr w:rsidR="00FB6953" w:rsidRPr="00EE00EB" w:rsidTr="004F65D7">
        <w:trPr>
          <w:trHeight w:val="28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874E8C">
            <w:pPr>
              <w:rPr>
                <w:color w:val="auto"/>
              </w:rPr>
            </w:pPr>
            <w:r w:rsidRPr="00AA4C5E">
              <w:rPr>
                <w:color w:val="auto"/>
              </w:rPr>
              <w:t>Проект по модулю</w:t>
            </w:r>
            <w:r>
              <w:rPr>
                <w:color w:val="auto"/>
              </w:rPr>
              <w:t xml:space="preserve"> «</w:t>
            </w:r>
            <w:r w:rsidRPr="00226838">
              <w:rPr>
                <w:color w:val="auto"/>
              </w:rPr>
              <w:t>Автоматизация и управление техни</w:t>
            </w:r>
            <w:r>
              <w:rPr>
                <w:color w:val="auto"/>
              </w:rPr>
              <w:t>ческими системами»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4F65D7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4F65D7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4F65D7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B6953" w:rsidRPr="00EE00EB" w:rsidTr="004F65D7">
        <w:trPr>
          <w:trHeight w:val="28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AA4C5E" w:rsidRDefault="00FB6953" w:rsidP="00874E8C">
            <w:r w:rsidRPr="00E719AD">
              <w:t>SCADA-системы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EE00EB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A52A45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4F65D7" w:rsidRDefault="00FB6953" w:rsidP="004F65D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4F65D7" w:rsidRDefault="00A52A4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B6953" w:rsidRPr="00EE00EB" w:rsidTr="004F65D7">
        <w:trPr>
          <w:trHeight w:val="28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AA4C5E" w:rsidRDefault="00FB6953" w:rsidP="00874E8C">
            <w:r w:rsidRPr="00E719AD">
              <w:t>Автоматизация конструкторского и технологического проектирования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57A3F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EE00EB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A52A4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FB6953" w:rsidP="004F65D7">
            <w:pPr>
              <w:snapToGrid w:val="0"/>
              <w:jc w:val="center"/>
              <w:rPr>
                <w:lang w:val="en-US"/>
              </w:rPr>
            </w:pPr>
          </w:p>
        </w:tc>
      </w:tr>
      <w:tr w:rsidR="00FB6953" w:rsidRPr="00EE00EB" w:rsidTr="004F65D7">
        <w:trPr>
          <w:trHeight w:val="28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04126A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9B158A" w:rsidRDefault="00FB6953" w:rsidP="00874E8C">
            <w:pPr>
              <w:rPr>
                <w:color w:val="auto"/>
              </w:rPr>
            </w:pPr>
            <w:r w:rsidRPr="00E719AD">
              <w:t>Основы автоматизации проектирования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EE00EB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A52A4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A52A4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B6953" w:rsidRPr="00EE00EB" w:rsidTr="004F65D7">
        <w:trPr>
          <w:trHeight w:val="28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04126A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9B158A" w:rsidRDefault="00FB6953" w:rsidP="00874E8C">
            <w:pPr>
              <w:rPr>
                <w:color w:val="auto"/>
              </w:rPr>
            </w:pPr>
            <w:r w:rsidRPr="00E719AD">
              <w:t>Основы теории автоматического управления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A52A45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BF4CDD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BF4CDD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BF4CDD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A52A45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BF4CDD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A52A45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4F65D7" w:rsidRDefault="00FB6953" w:rsidP="004F65D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4F65D7" w:rsidRDefault="00FB6953" w:rsidP="004F65D7">
            <w:pPr>
              <w:snapToGrid w:val="0"/>
              <w:jc w:val="center"/>
              <w:rPr>
                <w:lang w:val="en-US"/>
              </w:rPr>
            </w:pP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C276D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0D5FDB" w:rsidRPr="007756A3">
        <w:rPr>
          <w:b/>
        </w:rPr>
        <w:t>100∙</w:t>
      </w:r>
      <w:r w:rsidR="00A373EE" w:rsidRPr="00A373EE">
        <w:rPr>
          <w:b/>
        </w:rPr>
        <w:t>3</w:t>
      </w:r>
      <w:r w:rsidR="000D5FDB" w:rsidRPr="007756A3">
        <w:rPr>
          <w:b/>
        </w:rPr>
        <w:t xml:space="preserve">/240 = </w:t>
      </w:r>
      <w:r w:rsidR="00A373EE" w:rsidRPr="00A373EE">
        <w:rPr>
          <w:b/>
        </w:rPr>
        <w:t>1</w:t>
      </w:r>
      <w:r w:rsidR="00A373EE" w:rsidRPr="00040EBA">
        <w:rPr>
          <w:b/>
        </w:rPr>
        <w:t>.25</w:t>
      </w:r>
      <w:r w:rsidR="000D5FDB">
        <w:rPr>
          <w:b/>
        </w:rPr>
        <w:t>.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0D5FDB" w:rsidRDefault="000D5FDB" w:rsidP="008B1AE0">
      <w:pPr>
        <w:ind w:firstLine="709"/>
        <w:jc w:val="both"/>
        <w:rPr>
          <w:color w:val="auto"/>
        </w:rPr>
      </w:pPr>
      <w:r w:rsidRPr="009E0BD3">
        <w:rPr>
          <w:color w:val="auto"/>
        </w:rPr>
        <w:t>Выполнен</w:t>
      </w:r>
      <w:r w:rsidR="00722C52">
        <w:rPr>
          <w:color w:val="auto"/>
        </w:rPr>
        <w:t xml:space="preserve">ие и защита проекта по модулю. </w:t>
      </w:r>
    </w:p>
    <w:p w:rsidR="00722C52" w:rsidRDefault="00722C52" w:rsidP="008B1AE0">
      <w:pPr>
        <w:ind w:firstLine="709"/>
        <w:jc w:val="both"/>
        <w:rPr>
          <w:color w:val="auto"/>
        </w:rPr>
      </w:pPr>
      <w:r w:rsidRPr="00722C52">
        <w:rPr>
          <w:color w:val="auto"/>
        </w:rPr>
        <w:t xml:space="preserve">На выполнение и защиту проекта по модулю предусмотрено </w:t>
      </w:r>
      <w:r w:rsidR="00040EBA" w:rsidRPr="00040EBA">
        <w:rPr>
          <w:color w:val="auto"/>
        </w:rPr>
        <w:t>3</w:t>
      </w:r>
      <w:r w:rsidRPr="00722C52">
        <w:rPr>
          <w:color w:val="auto"/>
        </w:rPr>
        <w:t xml:space="preserve"> з.е. (</w:t>
      </w:r>
      <w:r w:rsidR="00040EBA" w:rsidRPr="00040EBA">
        <w:rPr>
          <w:color w:val="auto"/>
        </w:rPr>
        <w:t>108</w:t>
      </w:r>
      <w:r>
        <w:rPr>
          <w:color w:val="auto"/>
        </w:rPr>
        <w:t xml:space="preserve"> </w:t>
      </w:r>
      <w:r w:rsidRPr="00722C52">
        <w:rPr>
          <w:color w:val="auto"/>
        </w:rPr>
        <w:t>час.), которые распределяются по дисциплинам модуля</w:t>
      </w:r>
      <w:r>
        <w:rPr>
          <w:color w:val="auto"/>
        </w:rPr>
        <w:t>:</w:t>
      </w:r>
    </w:p>
    <w:tbl>
      <w:tblPr>
        <w:tblW w:w="99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601"/>
        <w:gridCol w:w="658"/>
        <w:gridCol w:w="730"/>
      </w:tblGrid>
      <w:tr w:rsidR="00722C52" w:rsidRPr="00D06AA9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D06AA9" w:rsidRDefault="00722C52" w:rsidP="0004126A">
            <w:pPr>
              <w:rPr>
                <w:b/>
                <w:color w:val="auto"/>
              </w:rPr>
            </w:pPr>
            <w:r w:rsidRPr="00D06AA9">
              <w:rPr>
                <w:b/>
                <w:color w:val="auto"/>
              </w:rPr>
              <w:t>Дисциплина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D06AA9" w:rsidRDefault="00722C52" w:rsidP="0004126A">
            <w:pPr>
              <w:snapToGrid w:val="0"/>
              <w:jc w:val="both"/>
              <w:rPr>
                <w:b/>
              </w:rPr>
            </w:pPr>
            <w:r w:rsidRPr="00D06AA9">
              <w:rPr>
                <w:b/>
              </w:rPr>
              <w:t>з.е.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D06AA9" w:rsidRDefault="00722C52" w:rsidP="0004126A">
            <w:pPr>
              <w:snapToGrid w:val="0"/>
              <w:jc w:val="center"/>
              <w:rPr>
                <w:b/>
              </w:rPr>
            </w:pPr>
            <w:r w:rsidRPr="00D06AA9">
              <w:rPr>
                <w:b/>
              </w:rPr>
              <w:t>час.</w:t>
            </w:r>
          </w:p>
        </w:tc>
      </w:tr>
      <w:tr w:rsidR="00040EBA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AA4C5E" w:rsidRDefault="00040EBA" w:rsidP="00874E8C">
            <w:r w:rsidRPr="00E719AD">
              <w:t>SCADA-системы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EE00EB" w:rsidRDefault="00040EBA" w:rsidP="0004126A">
            <w:pPr>
              <w:snapToGrid w:val="0"/>
              <w:jc w:val="both"/>
            </w:pPr>
            <w:r>
              <w:t>0.</w:t>
            </w:r>
            <w:r w:rsidR="00F135E9">
              <w:rPr>
                <w:lang w:val="en-US"/>
              </w:rPr>
              <w:t>7</w:t>
            </w:r>
            <w:r>
              <w:t>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EBA" w:rsidRPr="00040EBA" w:rsidRDefault="00040EBA" w:rsidP="00722C5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040EBA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AA4C5E" w:rsidRDefault="00040EBA" w:rsidP="00874E8C">
            <w:r w:rsidRPr="00E719AD">
              <w:t>Автоматизация конструкторского и технологического проектирования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040EBA" w:rsidRDefault="00F135E9" w:rsidP="0004126A">
            <w:pPr>
              <w:snapToGrid w:val="0"/>
              <w:jc w:val="both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7</w:t>
            </w:r>
            <w:r>
              <w:t>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EBA" w:rsidRPr="00040EBA" w:rsidRDefault="00040EBA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040EBA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9B158A" w:rsidRDefault="00040EBA" w:rsidP="00874E8C">
            <w:pPr>
              <w:rPr>
                <w:color w:val="auto"/>
              </w:rPr>
            </w:pPr>
            <w:r w:rsidRPr="00E719AD">
              <w:t>Основы автоматизации проектирования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Default="00F135E9" w:rsidP="0004126A">
            <w:pPr>
              <w:snapToGrid w:val="0"/>
              <w:jc w:val="both"/>
            </w:pPr>
            <w:r>
              <w:t>0.</w:t>
            </w:r>
            <w:r>
              <w:rPr>
                <w:lang w:val="en-US"/>
              </w:rPr>
              <w:t>7</w:t>
            </w:r>
            <w:r>
              <w:t>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EBA" w:rsidRPr="00040EBA" w:rsidRDefault="00040EBA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040EBA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9B158A" w:rsidRDefault="00040EBA" w:rsidP="00874E8C">
            <w:pPr>
              <w:rPr>
                <w:color w:val="auto"/>
              </w:rPr>
            </w:pPr>
            <w:r w:rsidRPr="00E719AD">
              <w:t>Основы теории автоматического управления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Default="00F135E9" w:rsidP="0004126A">
            <w:pPr>
              <w:snapToGrid w:val="0"/>
              <w:jc w:val="both"/>
            </w:pPr>
            <w:r>
              <w:t>0.</w:t>
            </w:r>
            <w:r>
              <w:rPr>
                <w:lang w:val="en-US"/>
              </w:rPr>
              <w:t>7</w:t>
            </w:r>
            <w:r>
              <w:t>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EBA" w:rsidRPr="00040EBA" w:rsidRDefault="00040EBA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</w:tbl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3758D9" w:rsidRPr="003B50C0" w:rsidRDefault="003758D9" w:rsidP="008B1AE0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B02BF" w:rsidRPr="003B50C0" w:rsidRDefault="003B02BF" w:rsidP="008B1AE0">
      <w:pPr>
        <w:ind w:firstLine="709"/>
        <w:jc w:val="both"/>
      </w:pPr>
    </w:p>
    <w:p w:rsidR="00CB158A" w:rsidRPr="00EE00EB" w:rsidRDefault="00CB158A" w:rsidP="00B12FE8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24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9E0BD3">
        <w:rPr>
          <w:color w:val="auto"/>
          <w:sz w:val="24"/>
          <w:szCs w:val="24"/>
        </w:rPr>
        <w:t xml:space="preserve">, соответствующих этапу освоения модуля и изучения дисциплин, входящих в модуль, оценивается с использованием критериев и шкалы оценок, утвержденных УМС ММИ и опубликованных на сайте ММИ. Код доступа: </w:t>
      </w:r>
      <w:hyperlink r:id="rId8" w:history="1">
        <w:r w:rsidRPr="009E0BD3">
          <w:rPr>
            <w:rStyle w:val="a7"/>
            <w:color w:val="auto"/>
            <w:szCs w:val="24"/>
          </w:rPr>
          <w:t>http://mmi.urfu.ru/fileadmin/user_upload/site_9_1465/templates/doc/KriteriiUrovnjaOsvoenijaEHlementovKompetenciiPriIzucheniiDiscipliny.pdf</w:t>
        </w:r>
      </w:hyperlink>
      <w:r w:rsidRPr="009E0BD3">
        <w:rPr>
          <w:color w:val="auto"/>
          <w:sz w:val="24"/>
          <w:szCs w:val="24"/>
        </w:rPr>
        <w:t>).</w:t>
      </w:r>
    </w:p>
    <w:tbl>
      <w:tblPr>
        <w:tblW w:w="0" w:type="auto"/>
        <w:tblInd w:w="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2682"/>
        <w:gridCol w:w="3969"/>
        <w:gridCol w:w="2827"/>
      </w:tblGrid>
      <w:tr w:rsidR="005E1EB1" w:rsidRPr="009E0BD3" w:rsidTr="0004126A">
        <w:trPr>
          <w:trHeight w:val="259"/>
        </w:trPr>
        <w:tc>
          <w:tcPr>
            <w:tcW w:w="6651" w:type="dxa"/>
            <w:gridSpan w:val="2"/>
            <w:vAlign w:val="center"/>
          </w:tcPr>
          <w:p w:rsidR="005E1EB1" w:rsidRPr="009E0BD3" w:rsidRDefault="005E1EB1" w:rsidP="0004126A">
            <w:pPr>
              <w:ind w:left="-42" w:firstLine="42"/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b/>
                <w:color w:val="auto"/>
              </w:rPr>
              <w:t>Шкала оценок</w:t>
            </w:r>
          </w:p>
        </w:tc>
      </w:tr>
      <w:tr w:rsidR="005E1EB1" w:rsidRPr="009E0BD3" w:rsidTr="0004126A">
        <w:trPr>
          <w:trHeight w:val="268"/>
        </w:trPr>
        <w:tc>
          <w:tcPr>
            <w:tcW w:w="6651" w:type="dxa"/>
            <w:gridSpan w:val="2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Оценка по модулю</w:t>
            </w:r>
          </w:p>
        </w:tc>
        <w:tc>
          <w:tcPr>
            <w:tcW w:w="2827" w:type="dxa"/>
            <w:vMerge w:val="restart"/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Уровень освоения элементов компетенций</w:t>
            </w:r>
          </w:p>
        </w:tc>
      </w:tr>
      <w:tr w:rsidR="005E1EB1" w:rsidRPr="009E0BD3" w:rsidTr="0004126A">
        <w:trPr>
          <w:trHeight w:val="481"/>
        </w:trPr>
        <w:tc>
          <w:tcPr>
            <w:tcW w:w="26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 В баллах БРС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По традиционной шкале</w:t>
            </w:r>
          </w:p>
        </w:tc>
        <w:tc>
          <w:tcPr>
            <w:tcW w:w="2827" w:type="dxa"/>
            <w:vMerge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</w:p>
        </w:tc>
      </w:tr>
      <w:tr w:rsidR="005E1EB1" w:rsidRPr="009E0BD3" w:rsidTr="0004126A">
        <w:trPr>
          <w:trHeight w:val="93"/>
        </w:trPr>
        <w:tc>
          <w:tcPr>
            <w:tcW w:w="2682" w:type="dxa"/>
            <w:vAlign w:val="center"/>
          </w:tcPr>
          <w:p w:rsidR="005E1EB1" w:rsidRPr="009E0BD3" w:rsidRDefault="005E1EB1" w:rsidP="0004126A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100-80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Отлично</w:t>
            </w:r>
          </w:p>
        </w:tc>
        <w:tc>
          <w:tcPr>
            <w:tcW w:w="2827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Высокий</w:t>
            </w:r>
          </w:p>
        </w:tc>
      </w:tr>
      <w:tr w:rsidR="005E1EB1" w:rsidRPr="009E0BD3" w:rsidTr="0004126A">
        <w:trPr>
          <w:trHeight w:val="266"/>
        </w:trPr>
        <w:tc>
          <w:tcPr>
            <w:tcW w:w="2682" w:type="dxa"/>
            <w:vAlign w:val="center"/>
          </w:tcPr>
          <w:p w:rsidR="005E1EB1" w:rsidRPr="009E0BD3" w:rsidRDefault="005E1EB1" w:rsidP="0004126A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80-60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Хорошо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04126A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Повышенный</w:t>
            </w:r>
          </w:p>
        </w:tc>
      </w:tr>
      <w:tr w:rsidR="005E1EB1" w:rsidRPr="009E0BD3" w:rsidTr="0004126A">
        <w:trPr>
          <w:trHeight w:val="275"/>
        </w:trPr>
        <w:tc>
          <w:tcPr>
            <w:tcW w:w="2682" w:type="dxa"/>
            <w:vAlign w:val="center"/>
          </w:tcPr>
          <w:p w:rsidR="005E1EB1" w:rsidRPr="009E0BD3" w:rsidRDefault="005E1EB1" w:rsidP="0004126A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60-40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Удовлетворительно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04126A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Пороговый</w:t>
            </w:r>
          </w:p>
        </w:tc>
      </w:tr>
      <w:tr w:rsidR="005E1EB1" w:rsidRPr="009E0BD3" w:rsidTr="0004126A">
        <w:trPr>
          <w:trHeight w:val="205"/>
        </w:trPr>
        <w:tc>
          <w:tcPr>
            <w:tcW w:w="2682" w:type="dxa"/>
            <w:vAlign w:val="center"/>
          </w:tcPr>
          <w:p w:rsidR="005E1EB1" w:rsidRPr="009E0BD3" w:rsidRDefault="005E1EB1" w:rsidP="0004126A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менее 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Неудовлетворительно 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04126A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Элементы не освоены</w:t>
            </w:r>
          </w:p>
        </w:tc>
      </w:tr>
    </w:tbl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Промежуточная аттестация по модулю</w:t>
      </w:r>
      <w:r w:rsidRPr="009E0BD3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выполнения и защиты проекта по модулю </w:t>
      </w:r>
      <w:r w:rsidRPr="009E0BD3">
        <w:rPr>
          <w:color w:val="auto"/>
          <w:position w:val="-12"/>
          <w:sz w:val="24"/>
          <w:szCs w:val="24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.75pt" o:ole="">
            <v:imagedata r:id="rId9" o:title=""/>
          </v:shape>
          <o:OLEObject Type="Embed" ProgID="Equation.3" ShapeID="_x0000_i1025" DrawAspect="Content" ObjectID="_1571646973" r:id="rId10"/>
        </w:object>
      </w:r>
      <w:r w:rsidRPr="009E0BD3">
        <w:rPr>
          <w:color w:val="auto"/>
          <w:sz w:val="24"/>
          <w:szCs w:val="24"/>
        </w:rPr>
        <w:t>. Используемый набор КОМ приведен в разделе 5.3.2.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autoSpaceDE/>
        <w:spacing w:before="120" w:after="120"/>
        <w:ind w:left="0" w:firstLine="0"/>
        <w:jc w:val="both"/>
        <w:rPr>
          <w:b/>
        </w:rPr>
      </w:pPr>
      <w:r w:rsidRPr="009E0BD3">
        <w:rPr>
          <w:u w:val="single"/>
        </w:rPr>
        <w:t>Оценка знаний, умений и навыков</w:t>
      </w:r>
      <w:r w:rsidRPr="009E0BD3">
        <w:t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критериев:</w:t>
      </w:r>
      <w:r w:rsidRPr="009E0BD3">
        <w:rPr>
          <w:b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5E1EB1" w:rsidRPr="009E0BD3" w:rsidTr="0004126A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Значимость уровня оценки</w:t>
            </w:r>
          </w:p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position w:val="-16"/>
              </w:rPr>
              <w:object w:dxaOrig="375" w:dyaOrig="420">
                <v:shape id="_x0000_i1026" type="#_x0000_t75" style="width:18.75pt;height:21pt" o:ole="">
                  <v:imagedata r:id="rId11" o:title=""/>
                </v:shape>
                <o:OLEObject Type="Embed" ProgID="Equation.3" ShapeID="_x0000_i1026" DrawAspect="Content" ObjectID="_1571646974" r:id="rId12"/>
              </w:object>
            </w:r>
          </w:p>
        </w:tc>
      </w:tr>
      <w:tr w:rsidR="005E1EB1" w:rsidRPr="009E0BD3" w:rsidTr="0004126A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u w:val="single"/>
              </w:rPr>
              <w:t>Выполненное оценочное задание</w:t>
            </w:r>
            <w:r w:rsidRPr="009E0BD3">
              <w:rPr>
                <w:color w:val="auto"/>
              </w:rPr>
              <w:t>:</w:t>
            </w:r>
          </w:p>
        </w:tc>
        <w:tc>
          <w:tcPr>
            <w:tcW w:w="1984" w:type="dxa"/>
            <w:vMerge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</w:p>
        </w:tc>
      </w:tr>
      <w:tr w:rsidR="005E1EB1" w:rsidRPr="009E0BD3" w:rsidTr="0004126A">
        <w:trPr>
          <w:trHeight w:val="303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Высокий (В)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0,9</w:t>
            </w:r>
          </w:p>
        </w:tc>
      </w:tr>
      <w:tr w:rsidR="005E1EB1" w:rsidRPr="009E0BD3" w:rsidTr="0004126A">
        <w:trPr>
          <w:trHeight w:val="59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Средний (С)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0,65</w:t>
            </w:r>
          </w:p>
        </w:tc>
      </w:tr>
      <w:tr w:rsidR="005E1EB1" w:rsidRPr="009E0BD3" w:rsidTr="0004126A">
        <w:trPr>
          <w:trHeight w:val="54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Пороговый (П)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0,40</w:t>
            </w:r>
          </w:p>
        </w:tc>
      </w:tr>
      <w:tr w:rsidR="005E1EB1" w:rsidRPr="009E0BD3" w:rsidTr="0004126A">
        <w:trPr>
          <w:trHeight w:val="555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Недостаточный (Н)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0,15</w:t>
            </w:r>
          </w:p>
        </w:tc>
      </w:tr>
      <w:tr w:rsidR="005E1EB1" w:rsidRPr="009E0BD3" w:rsidTr="0004126A">
        <w:trPr>
          <w:trHeight w:val="280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Нет результата (О)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</w:t>
            </w:r>
          </w:p>
        </w:tc>
      </w:tr>
    </w:tbl>
    <w:p w:rsidR="005E1EB1" w:rsidRPr="009E0BD3" w:rsidRDefault="005E1EB1" w:rsidP="005E1EB1">
      <w:pPr>
        <w:spacing w:before="120"/>
        <w:jc w:val="both"/>
        <w:rPr>
          <w:color w:val="auto"/>
        </w:rPr>
      </w:pPr>
      <w:r w:rsidRPr="009E0BD3">
        <w:rPr>
          <w:color w:val="auto"/>
        </w:rPr>
        <w:t>*) Требования и уровень достижений студентов (соответствие требованиям) по каждому контрольно-</w:t>
      </w:r>
      <w:r>
        <w:rPr>
          <w:color w:val="auto"/>
        </w:rPr>
        <w:t>оценочному мероприятию определяю</w:t>
      </w:r>
      <w:r w:rsidRPr="009E0BD3">
        <w:rPr>
          <w:color w:val="auto"/>
        </w:rPr>
        <w:t>тся с учетом критериев, утвержденных УМС ММИ; код доступа:</w:t>
      </w:r>
    </w:p>
    <w:p w:rsidR="005E1EB1" w:rsidRPr="009E0BD3" w:rsidRDefault="0037436D" w:rsidP="005E1EB1">
      <w:pPr>
        <w:ind w:firstLine="709"/>
        <w:jc w:val="both"/>
        <w:rPr>
          <w:color w:val="auto"/>
        </w:rPr>
      </w:pPr>
      <w:hyperlink r:id="rId13" w:history="1">
        <w:r w:rsidR="005E1EB1" w:rsidRPr="009E0BD3">
          <w:rPr>
            <w:rStyle w:val="a7"/>
            <w:color w:val="auto"/>
          </w:rPr>
          <w:t>http://mmi.urfu.ru/fileadmin/user_upload/site_9_1465/templates/doc/KriteriiUrovnjaOsvoenijaEHlementovKompetenciiPriIzucheniiDiscipliny.pdf</w:t>
        </w:r>
      </w:hyperlink>
      <w:r w:rsidR="005E1EB1" w:rsidRPr="009E0BD3">
        <w:rPr>
          <w:color w:val="auto"/>
        </w:rPr>
        <w:t>.</w:t>
      </w:r>
    </w:p>
    <w:p w:rsidR="005E1EB1" w:rsidRPr="009E0BD3" w:rsidRDefault="005E1EB1" w:rsidP="005E1EB1">
      <w:pPr>
        <w:spacing w:before="120"/>
        <w:ind w:firstLine="709"/>
        <w:jc w:val="both"/>
        <w:rPr>
          <w:color w:val="auto"/>
        </w:rPr>
      </w:pPr>
      <w:r w:rsidRPr="009E0BD3">
        <w:rPr>
          <w:color w:val="auto"/>
        </w:rPr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spacing w:before="120"/>
        <w:ind w:left="0" w:firstLine="0"/>
        <w:jc w:val="both"/>
        <w:rPr>
          <w:i/>
        </w:rPr>
      </w:pPr>
      <w:r w:rsidRPr="009E0BD3">
        <w:rPr>
          <w:u w:val="single"/>
        </w:rPr>
        <w:t>Оценка за проект</w:t>
      </w:r>
      <w:r w:rsidRPr="009E0BD3">
        <w:t xml:space="preserve"> определяется по шкале БРС УрФУ на основании рейтинга результата выполнения и защиты проекта по модулю </w:t>
      </w:r>
      <w:r w:rsidRPr="009E0BD3">
        <w:rPr>
          <w:position w:val="-12"/>
        </w:rPr>
        <w:object w:dxaOrig="700" w:dyaOrig="380">
          <v:shape id="_x0000_i1027" type="#_x0000_t75" style="width:36pt;height:18.75pt" o:ole="">
            <v:imagedata r:id="rId9" o:title=""/>
          </v:shape>
          <o:OLEObject Type="Embed" ProgID="Equation.3" ShapeID="_x0000_i1027" DrawAspect="Content" ObjectID="_1571646975" r:id="rId14"/>
        </w:object>
      </w:r>
      <w:r w:rsidRPr="009E0BD3">
        <w:t xml:space="preserve"> по формуле:</w:t>
      </w:r>
    </w:p>
    <w:p w:rsidR="005E1EB1" w:rsidRPr="009E0BD3" w:rsidRDefault="005E1EB1" w:rsidP="005E1EB1">
      <w:pPr>
        <w:pStyle w:val="afa"/>
        <w:spacing w:before="120"/>
        <w:ind w:left="540" w:hanging="540"/>
        <w:jc w:val="center"/>
      </w:pPr>
      <w:r w:rsidRPr="009E0BD3">
        <w:rPr>
          <w:position w:val="-16"/>
        </w:rPr>
        <w:object w:dxaOrig="4200" w:dyaOrig="420">
          <v:shape id="_x0000_i1028" type="#_x0000_t75" style="width:210pt;height:21pt" o:ole="">
            <v:imagedata r:id="rId15" o:title=""/>
          </v:shape>
          <o:OLEObject Type="Embed" ProgID="Equation.3" ShapeID="_x0000_i1028" DrawAspect="Content" ObjectID="_1571646976" r:id="rId16"/>
        </w:object>
      </w:r>
      <w:r w:rsidRPr="009E0BD3">
        <w:t>,</w:t>
      </w:r>
    </w:p>
    <w:p w:rsidR="005E1EB1" w:rsidRPr="009E0BD3" w:rsidRDefault="005E1EB1" w:rsidP="005E1EB1">
      <w:pPr>
        <w:pStyle w:val="afa"/>
        <w:ind w:left="1843" w:hanging="1843"/>
        <w:jc w:val="both"/>
      </w:pPr>
      <w:r w:rsidRPr="009E0BD3">
        <w:t xml:space="preserve">где </w:t>
      </w:r>
      <w:r w:rsidRPr="009E0BD3">
        <w:rPr>
          <w:position w:val="-12"/>
        </w:rPr>
        <w:object w:dxaOrig="1240" w:dyaOrig="380">
          <v:shape id="_x0000_i1029" type="#_x0000_t75" style="width:62.25pt;height:18.75pt" o:ole="">
            <v:imagedata r:id="rId17" o:title=""/>
          </v:shape>
          <o:OLEObject Type="Embed" ProgID="Equation.3" ShapeID="_x0000_i1029" DrawAspect="Content" ObjectID="_1571646977" r:id="rId18"/>
        </w:object>
      </w:r>
      <w:r w:rsidRPr="009E0BD3">
        <w:t>– суммарный балл технологической карты БРС, полученный за выполнение всех заданий проекта,</w:t>
      </w:r>
    </w:p>
    <w:p w:rsidR="005E1EB1" w:rsidRPr="009E0BD3" w:rsidRDefault="005E1EB1" w:rsidP="005E1EB1">
      <w:pPr>
        <w:pStyle w:val="afa"/>
        <w:ind w:left="1843" w:hanging="1417"/>
        <w:jc w:val="both"/>
      </w:pPr>
      <w:r w:rsidRPr="009E0BD3">
        <w:rPr>
          <w:position w:val="-16"/>
        </w:rPr>
        <w:object w:dxaOrig="1100" w:dyaOrig="420">
          <v:shape id="_x0000_i1030" type="#_x0000_t75" style="width:57.75pt;height:19.5pt" o:ole="">
            <v:imagedata r:id="rId19" o:title=""/>
          </v:shape>
          <o:OLEObject Type="Embed" ProgID="Equation.3" ShapeID="_x0000_i1030" DrawAspect="Content" ObjectID="_1571646978" r:id="rId20"/>
        </w:object>
      </w:r>
      <w:r w:rsidRPr="009E0BD3">
        <w:t>– балл технологической карты БРС, полученный студентом при защите проекта.</w:t>
      </w:r>
    </w:p>
    <w:p w:rsidR="005E1EB1" w:rsidRPr="009E0BD3" w:rsidRDefault="005E1EB1" w:rsidP="005E1EB1">
      <w:pPr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t>5.3.2. ОЦЕНОЧНЫЕ СРЕДСТВА ДЛЯ ПРОВЕДЕНИЯ ПРОМЕЖУТОЧНОЙ АТТЕСТАЦИИ ПО МОДУЛЮ</w:t>
      </w:r>
    </w:p>
    <w:p w:rsidR="005E1EB1" w:rsidRPr="009E0BD3" w:rsidRDefault="005E1EB1" w:rsidP="005E1EB1">
      <w:pPr>
        <w:pStyle w:val="af7"/>
        <w:ind w:left="360"/>
        <w:rPr>
          <w:b/>
          <w:color w:val="auto"/>
          <w:sz w:val="24"/>
          <w:szCs w:val="24"/>
        </w:rPr>
      </w:pPr>
    </w:p>
    <w:p w:rsidR="005E1EB1" w:rsidRPr="00350E20" w:rsidRDefault="005E1EB1" w:rsidP="005E1EB1">
      <w:pPr>
        <w:suppressAutoHyphens w:val="0"/>
        <w:ind w:firstLine="709"/>
        <w:jc w:val="both"/>
        <w:rPr>
          <w:color w:val="auto"/>
        </w:rPr>
      </w:pPr>
      <w:r w:rsidRPr="00E901AD">
        <w:rPr>
          <w:color w:val="auto"/>
        </w:rPr>
        <w:t>Интегрированный результат изучения дисциплин модуля оценивается посредством выполнения и защиты проекта по модулю «</w:t>
      </w:r>
      <w:r w:rsidRPr="00AA4C5E">
        <w:rPr>
          <w:color w:val="auto"/>
        </w:rPr>
        <w:t>Современные сетевые технологии</w:t>
      </w:r>
      <w:r w:rsidRPr="00E901AD">
        <w:rPr>
          <w:color w:val="auto"/>
        </w:rPr>
        <w:t>».</w:t>
      </w:r>
      <w:r w:rsidR="003B50C0" w:rsidRPr="003B50C0">
        <w:rPr>
          <w:color w:val="auto"/>
        </w:rPr>
        <w:t xml:space="preserve"> В качестве исходных данных для проекта примен</w:t>
      </w:r>
      <w:r w:rsidR="00722C52">
        <w:rPr>
          <w:color w:val="auto"/>
        </w:rPr>
        <w:t>яются результаты выполнения сту</w:t>
      </w:r>
      <w:r w:rsidR="003B50C0" w:rsidRPr="003B50C0">
        <w:rPr>
          <w:color w:val="auto"/>
        </w:rPr>
        <w:t>дентом практических работ, с</w:t>
      </w:r>
      <w:r w:rsidR="003B50C0">
        <w:rPr>
          <w:color w:val="auto"/>
        </w:rPr>
        <w:t>озданные при изучении дисциплин модуля.</w:t>
      </w:r>
    </w:p>
    <w:p w:rsidR="00A14951" w:rsidRPr="00350E20" w:rsidRDefault="00A14951" w:rsidP="00A14951">
      <w:pPr>
        <w:pStyle w:val="af7"/>
        <w:ind w:left="709"/>
        <w:rPr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2.1.</w:t>
      </w:r>
      <w:r w:rsidRPr="00EE00EB">
        <w:rPr>
          <w:color w:val="auto"/>
          <w:sz w:val="24"/>
          <w:szCs w:val="24"/>
        </w:rPr>
        <w:t xml:space="preserve"> </w:t>
      </w:r>
      <w:r w:rsidRPr="00EE00EB">
        <w:rPr>
          <w:b/>
          <w:color w:val="auto"/>
          <w:sz w:val="24"/>
          <w:szCs w:val="24"/>
        </w:rPr>
        <w:t>Перечень примерных  вопросов для инте</w:t>
      </w:r>
      <w:r>
        <w:rPr>
          <w:b/>
          <w:color w:val="auto"/>
          <w:sz w:val="24"/>
          <w:szCs w:val="24"/>
        </w:rPr>
        <w:t>грированного экзамена по модулю</w:t>
      </w:r>
      <w:r w:rsidRPr="00EE00EB">
        <w:rPr>
          <w:color w:val="auto"/>
          <w:sz w:val="24"/>
          <w:szCs w:val="24"/>
        </w:rPr>
        <w:t>.</w:t>
      </w:r>
    </w:p>
    <w:p w:rsidR="00A14951" w:rsidRDefault="00A14951" w:rsidP="00A14951">
      <w:pPr>
        <w:suppressAutoHyphens w:val="0"/>
        <w:ind w:firstLine="709"/>
        <w:jc w:val="both"/>
        <w:rPr>
          <w:color w:val="auto"/>
        </w:rPr>
      </w:pPr>
      <w:r w:rsidRPr="00A14951">
        <w:rPr>
          <w:color w:val="auto"/>
        </w:rPr>
        <w:t>Не предусмотрено.</w:t>
      </w:r>
    </w:p>
    <w:p w:rsidR="00A14951" w:rsidRPr="00A14951" w:rsidRDefault="00A14951" w:rsidP="00A14951">
      <w:pPr>
        <w:suppressAutoHyphens w:val="0"/>
        <w:ind w:firstLine="709"/>
        <w:jc w:val="both"/>
        <w:rPr>
          <w:color w:val="auto"/>
        </w:rPr>
      </w:pPr>
    </w:p>
    <w:p w:rsidR="00A14951" w:rsidRPr="00EE00EB" w:rsidRDefault="00A14951" w:rsidP="00A14951">
      <w:pPr>
        <w:pStyle w:val="af7"/>
        <w:ind w:firstLine="709"/>
        <w:rPr>
          <w:b/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2.2</w:t>
      </w:r>
      <w:r w:rsidRPr="00EE00EB">
        <w:rPr>
          <w:color w:val="auto"/>
          <w:sz w:val="24"/>
          <w:szCs w:val="24"/>
        </w:rPr>
        <w:t xml:space="preserve">. </w:t>
      </w:r>
      <w:r w:rsidRPr="00EE00EB">
        <w:rPr>
          <w:b/>
          <w:color w:val="auto"/>
          <w:sz w:val="24"/>
          <w:szCs w:val="24"/>
        </w:rPr>
        <w:t xml:space="preserve">Перечень примерных  </w:t>
      </w:r>
      <w:r w:rsidR="001968DF">
        <w:rPr>
          <w:b/>
          <w:color w:val="auto"/>
          <w:sz w:val="24"/>
          <w:szCs w:val="24"/>
        </w:rPr>
        <w:t>тем итоговых проектов по модулю</w:t>
      </w:r>
      <w:r w:rsidRPr="00EE00EB">
        <w:rPr>
          <w:color w:val="auto"/>
          <w:sz w:val="24"/>
          <w:szCs w:val="24"/>
        </w:rPr>
        <w:t>.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Классификация современных САПР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Языки управления системами ЧПУ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 xml:space="preserve">Стадии и этапы проектирования. Содержание работ на различных стадиях проектирования.  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Применение API для автоматизации конструкторского проектирования в системе T-Flex CAD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Сравнительный анализ SCADA систем для управления технологическими процессами в металлургическом производстве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Опыт применения отечественных CAE систем для инженерных расчетов в машиностроении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Проблемы импортозамещения систем автоматизации проектирования управляющих программ для высокотехнологичного оборудования с ЧПУ</w:t>
      </w:r>
    </w:p>
    <w:p w:rsidR="00A14951" w:rsidRPr="00A14951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Перспективы внедрения интегрированных PLM систем в России.</w:t>
      </w:r>
    </w:p>
    <w:p w:rsidR="00F5225B" w:rsidRPr="00EE00EB" w:rsidRDefault="00F5225B" w:rsidP="005E1EB1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36D" w:rsidRDefault="0037436D">
      <w:r>
        <w:separator/>
      </w:r>
    </w:p>
  </w:endnote>
  <w:endnote w:type="continuationSeparator" w:id="0">
    <w:p w:rsidR="0037436D" w:rsidRDefault="00374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>
    <w:pPr>
      <w:pStyle w:val="af0"/>
      <w:tabs>
        <w:tab w:val="center" w:pos="4677"/>
        <w:tab w:val="right" w:pos="9355"/>
      </w:tabs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36D" w:rsidRDefault="0037436D">
      <w:r>
        <w:separator/>
      </w:r>
    </w:p>
  </w:footnote>
  <w:footnote w:type="continuationSeparator" w:id="0">
    <w:p w:rsidR="0037436D" w:rsidRDefault="003743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1523A"/>
    <w:rsid w:val="000340D8"/>
    <w:rsid w:val="00040EBA"/>
    <w:rsid w:val="0004126A"/>
    <w:rsid w:val="00046FAC"/>
    <w:rsid w:val="00053386"/>
    <w:rsid w:val="00057A3F"/>
    <w:rsid w:val="00061359"/>
    <w:rsid w:val="00066BC3"/>
    <w:rsid w:val="000A32F4"/>
    <w:rsid w:val="000C0D0E"/>
    <w:rsid w:val="000C2F28"/>
    <w:rsid w:val="000C670D"/>
    <w:rsid w:val="000D5FDB"/>
    <w:rsid w:val="000E451E"/>
    <w:rsid w:val="00131F6B"/>
    <w:rsid w:val="00142D60"/>
    <w:rsid w:val="00152929"/>
    <w:rsid w:val="0016443D"/>
    <w:rsid w:val="00181A49"/>
    <w:rsid w:val="001968DF"/>
    <w:rsid w:val="001A23F5"/>
    <w:rsid w:val="001B0249"/>
    <w:rsid w:val="001B2DE3"/>
    <w:rsid w:val="001B7596"/>
    <w:rsid w:val="001C1D5C"/>
    <w:rsid w:val="001C6DF2"/>
    <w:rsid w:val="001F0109"/>
    <w:rsid w:val="002142F5"/>
    <w:rsid w:val="0021570D"/>
    <w:rsid w:val="00225CC2"/>
    <w:rsid w:val="00226838"/>
    <w:rsid w:val="00272036"/>
    <w:rsid w:val="002835CB"/>
    <w:rsid w:val="002874B0"/>
    <w:rsid w:val="0029097D"/>
    <w:rsid w:val="002A0B8E"/>
    <w:rsid w:val="002B2D98"/>
    <w:rsid w:val="002B7DA0"/>
    <w:rsid w:val="002C5645"/>
    <w:rsid w:val="002D02EC"/>
    <w:rsid w:val="002F611C"/>
    <w:rsid w:val="00300320"/>
    <w:rsid w:val="00305D2F"/>
    <w:rsid w:val="00314F5D"/>
    <w:rsid w:val="003209BC"/>
    <w:rsid w:val="00344118"/>
    <w:rsid w:val="00350E20"/>
    <w:rsid w:val="0037436D"/>
    <w:rsid w:val="003758D9"/>
    <w:rsid w:val="003814F8"/>
    <w:rsid w:val="0039361C"/>
    <w:rsid w:val="003A5F1E"/>
    <w:rsid w:val="003B02BF"/>
    <w:rsid w:val="003B0913"/>
    <w:rsid w:val="003B50C0"/>
    <w:rsid w:val="003B7E26"/>
    <w:rsid w:val="003C6095"/>
    <w:rsid w:val="003D205E"/>
    <w:rsid w:val="003E2ADA"/>
    <w:rsid w:val="003F40FD"/>
    <w:rsid w:val="0040075F"/>
    <w:rsid w:val="00403E3A"/>
    <w:rsid w:val="00405BE9"/>
    <w:rsid w:val="004131D8"/>
    <w:rsid w:val="00415474"/>
    <w:rsid w:val="004344E7"/>
    <w:rsid w:val="0045637B"/>
    <w:rsid w:val="004635EB"/>
    <w:rsid w:val="00465522"/>
    <w:rsid w:val="00466301"/>
    <w:rsid w:val="00474E19"/>
    <w:rsid w:val="004770EA"/>
    <w:rsid w:val="00477390"/>
    <w:rsid w:val="00490678"/>
    <w:rsid w:val="004A0D04"/>
    <w:rsid w:val="004A1A4C"/>
    <w:rsid w:val="004A6CC0"/>
    <w:rsid w:val="004A7D4B"/>
    <w:rsid w:val="004B7394"/>
    <w:rsid w:val="004D7355"/>
    <w:rsid w:val="004E1E98"/>
    <w:rsid w:val="004E21E6"/>
    <w:rsid w:val="004F65D7"/>
    <w:rsid w:val="00501E0A"/>
    <w:rsid w:val="005161D6"/>
    <w:rsid w:val="00537D69"/>
    <w:rsid w:val="00547A3A"/>
    <w:rsid w:val="005506A1"/>
    <w:rsid w:val="00554CE9"/>
    <w:rsid w:val="00557E3C"/>
    <w:rsid w:val="00573122"/>
    <w:rsid w:val="005828C7"/>
    <w:rsid w:val="00593DF6"/>
    <w:rsid w:val="005A503E"/>
    <w:rsid w:val="005A7C50"/>
    <w:rsid w:val="005B7A62"/>
    <w:rsid w:val="005C2EFF"/>
    <w:rsid w:val="005E1EB1"/>
    <w:rsid w:val="005E64CB"/>
    <w:rsid w:val="005F2D0F"/>
    <w:rsid w:val="00624B52"/>
    <w:rsid w:val="0063540B"/>
    <w:rsid w:val="00640C41"/>
    <w:rsid w:val="00641707"/>
    <w:rsid w:val="0065220C"/>
    <w:rsid w:val="00683AAB"/>
    <w:rsid w:val="00684ADA"/>
    <w:rsid w:val="006907FB"/>
    <w:rsid w:val="006931DA"/>
    <w:rsid w:val="006E138D"/>
    <w:rsid w:val="006F2D3B"/>
    <w:rsid w:val="006F589E"/>
    <w:rsid w:val="00716D88"/>
    <w:rsid w:val="00722C52"/>
    <w:rsid w:val="00723632"/>
    <w:rsid w:val="00732219"/>
    <w:rsid w:val="007340F8"/>
    <w:rsid w:val="007342A1"/>
    <w:rsid w:val="00741077"/>
    <w:rsid w:val="00754C53"/>
    <w:rsid w:val="007710A1"/>
    <w:rsid w:val="00774227"/>
    <w:rsid w:val="007A117A"/>
    <w:rsid w:val="007A3CCB"/>
    <w:rsid w:val="007A4181"/>
    <w:rsid w:val="007F4D6B"/>
    <w:rsid w:val="007F6A3A"/>
    <w:rsid w:val="00807340"/>
    <w:rsid w:val="00810A51"/>
    <w:rsid w:val="00812443"/>
    <w:rsid w:val="008319CD"/>
    <w:rsid w:val="00835A8D"/>
    <w:rsid w:val="0084297F"/>
    <w:rsid w:val="00844AA2"/>
    <w:rsid w:val="00891226"/>
    <w:rsid w:val="00896240"/>
    <w:rsid w:val="008A6F05"/>
    <w:rsid w:val="008B03B6"/>
    <w:rsid w:val="008B1AE0"/>
    <w:rsid w:val="008B3EC2"/>
    <w:rsid w:val="008C7933"/>
    <w:rsid w:val="008D1693"/>
    <w:rsid w:val="008E6ED9"/>
    <w:rsid w:val="009065A7"/>
    <w:rsid w:val="00916E3A"/>
    <w:rsid w:val="009822B3"/>
    <w:rsid w:val="009925CC"/>
    <w:rsid w:val="009A4C37"/>
    <w:rsid w:val="009B158A"/>
    <w:rsid w:val="009C3B34"/>
    <w:rsid w:val="009D7C33"/>
    <w:rsid w:val="009E1DFB"/>
    <w:rsid w:val="00A14951"/>
    <w:rsid w:val="00A22232"/>
    <w:rsid w:val="00A373EE"/>
    <w:rsid w:val="00A51B71"/>
    <w:rsid w:val="00A52A45"/>
    <w:rsid w:val="00A53E3C"/>
    <w:rsid w:val="00A540FB"/>
    <w:rsid w:val="00A56307"/>
    <w:rsid w:val="00A6268E"/>
    <w:rsid w:val="00A87805"/>
    <w:rsid w:val="00AA1CE4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47C9E"/>
    <w:rsid w:val="00B51FCB"/>
    <w:rsid w:val="00B5661E"/>
    <w:rsid w:val="00B746A9"/>
    <w:rsid w:val="00B8289B"/>
    <w:rsid w:val="00B929E7"/>
    <w:rsid w:val="00BB0EEE"/>
    <w:rsid w:val="00BB54F7"/>
    <w:rsid w:val="00BB6389"/>
    <w:rsid w:val="00BB7FCA"/>
    <w:rsid w:val="00BD660D"/>
    <w:rsid w:val="00BE2236"/>
    <w:rsid w:val="00BE550D"/>
    <w:rsid w:val="00BF37C6"/>
    <w:rsid w:val="00BF4CDD"/>
    <w:rsid w:val="00C276DB"/>
    <w:rsid w:val="00C31ED7"/>
    <w:rsid w:val="00C3238F"/>
    <w:rsid w:val="00C34C14"/>
    <w:rsid w:val="00C379EE"/>
    <w:rsid w:val="00C42CB2"/>
    <w:rsid w:val="00C84510"/>
    <w:rsid w:val="00C852E5"/>
    <w:rsid w:val="00C87D33"/>
    <w:rsid w:val="00CA5113"/>
    <w:rsid w:val="00CA715B"/>
    <w:rsid w:val="00CB158A"/>
    <w:rsid w:val="00CC47EF"/>
    <w:rsid w:val="00CD2C9A"/>
    <w:rsid w:val="00CE1A62"/>
    <w:rsid w:val="00CE21BD"/>
    <w:rsid w:val="00D00C68"/>
    <w:rsid w:val="00D03A65"/>
    <w:rsid w:val="00D050B4"/>
    <w:rsid w:val="00D06AA9"/>
    <w:rsid w:val="00D27477"/>
    <w:rsid w:val="00D27818"/>
    <w:rsid w:val="00D31623"/>
    <w:rsid w:val="00D47658"/>
    <w:rsid w:val="00D5144E"/>
    <w:rsid w:val="00D641EB"/>
    <w:rsid w:val="00D75B81"/>
    <w:rsid w:val="00D7688D"/>
    <w:rsid w:val="00DA2E36"/>
    <w:rsid w:val="00DC3DA4"/>
    <w:rsid w:val="00DE398C"/>
    <w:rsid w:val="00DF7704"/>
    <w:rsid w:val="00E21A43"/>
    <w:rsid w:val="00E470CD"/>
    <w:rsid w:val="00E50BB4"/>
    <w:rsid w:val="00E617F9"/>
    <w:rsid w:val="00E719AD"/>
    <w:rsid w:val="00E76B53"/>
    <w:rsid w:val="00E80B51"/>
    <w:rsid w:val="00EA141C"/>
    <w:rsid w:val="00EA4C55"/>
    <w:rsid w:val="00EB6030"/>
    <w:rsid w:val="00EC3509"/>
    <w:rsid w:val="00EC458B"/>
    <w:rsid w:val="00EE00EB"/>
    <w:rsid w:val="00EE2365"/>
    <w:rsid w:val="00EE6080"/>
    <w:rsid w:val="00F00E51"/>
    <w:rsid w:val="00F135E9"/>
    <w:rsid w:val="00F17A9C"/>
    <w:rsid w:val="00F2120E"/>
    <w:rsid w:val="00F23457"/>
    <w:rsid w:val="00F25F5E"/>
    <w:rsid w:val="00F271B5"/>
    <w:rsid w:val="00F36C59"/>
    <w:rsid w:val="00F5225B"/>
    <w:rsid w:val="00F5666A"/>
    <w:rsid w:val="00F61095"/>
    <w:rsid w:val="00F73AC2"/>
    <w:rsid w:val="00F77031"/>
    <w:rsid w:val="00FA5166"/>
    <w:rsid w:val="00FA62E1"/>
    <w:rsid w:val="00FB695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oleObject" Target="embeddings/oleObject5.bin"/><Relationship Id="rId26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4.wmf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8</Pages>
  <Words>1784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11930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118</cp:revision>
  <cp:lastPrinted>2017-05-17T07:56:00Z</cp:lastPrinted>
  <dcterms:created xsi:type="dcterms:W3CDTF">2016-12-09T08:28:00Z</dcterms:created>
  <dcterms:modified xsi:type="dcterms:W3CDTF">2017-11-08T06:50:00Z</dcterms:modified>
</cp:coreProperties>
</file>