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технологического проектирования на базе универсальных промышленных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F50342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F50342" w:rsidRDefault="003756DC" w:rsidP="003756DC">
            <w:proofErr w:type="spellStart"/>
            <w:r w:rsidRPr="00F50342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33D0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D09" w:rsidRDefault="00A33D0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33D0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D09" w:rsidRPr="00477D03" w:rsidRDefault="00A33D0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3D09" w:rsidRPr="00EE00EB" w:rsidRDefault="00A33D0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A33D09" w:rsidRDefault="00402CA6" w:rsidP="00402CA6">
      <w:pPr>
        <w:jc w:val="both"/>
        <w:rPr>
          <w:spacing w:val="-3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средства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 xml:space="preserve"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преимущества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дисциплины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 w:rsidR="00DB75AD">
              <w:rPr>
                <w:b/>
                <w:bCs/>
                <w:lang w:val="en-US"/>
              </w:rPr>
              <w:t>.10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DB75AD">
              <w:rPr>
                <w:b/>
                <w:bCs/>
                <w:lang w:val="en-US"/>
              </w:rPr>
              <w:t>.33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DB75AD" w:rsidRDefault="00A5369F" w:rsidP="003E69AE">
            <w:pPr>
              <w:jc w:val="center"/>
              <w:rPr>
                <w:b/>
                <w:bCs/>
                <w:lang w:val="en-US"/>
              </w:rPr>
            </w:pPr>
            <w:r w:rsidRPr="006410E5">
              <w:rPr>
                <w:bCs/>
              </w:rPr>
              <w:t>Э</w:t>
            </w:r>
            <w:r w:rsidR="00DB75AD">
              <w:rPr>
                <w:bCs/>
                <w:lang w:val="en-US"/>
              </w:rPr>
              <w:t xml:space="preserve"> 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DB75AD">
              <w:rPr>
                <w:lang w:val="en-US"/>
              </w:rPr>
              <w:t>.43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вычисления,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 xml:space="preserve">, Основные этапы становления рынка облачных технологий, Современное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облачных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 xml:space="preserve">, Основные технологии, используемые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 xml:space="preserve">, Виртуальные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 xml:space="preserve">, Возможности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Проектирование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7"/>
        <w:gridCol w:w="595"/>
        <w:gridCol w:w="441"/>
        <w:gridCol w:w="306"/>
        <w:gridCol w:w="473"/>
        <w:gridCol w:w="360"/>
        <w:gridCol w:w="553"/>
        <w:gridCol w:w="505"/>
        <w:gridCol w:w="557"/>
        <w:gridCol w:w="566"/>
        <w:gridCol w:w="521"/>
        <w:gridCol w:w="325"/>
        <w:gridCol w:w="557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8"/>
        <w:gridCol w:w="286"/>
        <w:gridCol w:w="553"/>
        <w:gridCol w:w="418"/>
        <w:gridCol w:w="483"/>
        <w:gridCol w:w="425"/>
        <w:gridCol w:w="428"/>
        <w:gridCol w:w="421"/>
        <w:gridCol w:w="592"/>
      </w:tblGrid>
      <w:tr w:rsidR="003465AA" w:rsidRPr="003C3315" w:rsidTr="00C91C1C">
        <w:trPr>
          <w:trHeight w:val="209"/>
          <w:jc w:val="center"/>
        </w:trPr>
        <w:tc>
          <w:tcPr>
            <w:tcW w:w="387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C91C1C">
        <w:trPr>
          <w:trHeight w:val="495"/>
          <w:jc w:val="center"/>
        </w:trPr>
        <w:tc>
          <w:tcPr>
            <w:tcW w:w="105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C91C1C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2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8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1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1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8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C91C1C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8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вычисления, основные понятия и концепции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  <w:textDirection w:val="btL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«Платформа как услуга». Основные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платформ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155978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155978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5107D2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9" w:type="pct"/>
            <w:shd w:val="clear" w:color="auto" w:fill="auto"/>
            <w:vAlign w:val="center"/>
          </w:tcPr>
          <w:p w:rsidR="00C91C1C" w:rsidRPr="00894889" w:rsidRDefault="00C91C1C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5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18,7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F14E27" w:rsidRDefault="00C91C1C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894889" w:rsidRDefault="00C91C1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F14E2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3,7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2,5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91C1C" w:rsidRPr="003C3315" w:rsidTr="00C91C1C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C91C1C" w:rsidRPr="001557CA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2" w:type="pct"/>
            <w:shd w:val="clear" w:color="auto" w:fill="auto"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36,0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C91C1C" w:rsidRPr="00C91C1C" w:rsidRDefault="00C91C1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7,2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C91C1C" w:rsidRDefault="00C91C1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14,8</w:t>
            </w:r>
          </w:p>
        </w:tc>
        <w:tc>
          <w:tcPr>
            <w:tcW w:w="162" w:type="pct"/>
            <w:shd w:val="clear" w:color="auto" w:fill="auto"/>
            <w:noWrap/>
            <w:vAlign w:val="center"/>
          </w:tcPr>
          <w:p w:rsidR="00C91C1C" w:rsidRPr="005111CE" w:rsidRDefault="00C91C1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C91C1C" w:rsidRPr="00894889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gridSpan w:val="2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C91C1C" w:rsidRPr="008A48A7" w:rsidRDefault="00C91C1C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7" w:type="pct"/>
            <w:vMerge/>
            <w:shd w:val="clear" w:color="auto" w:fill="auto"/>
          </w:tcPr>
          <w:p w:rsidR="00C91C1C" w:rsidRPr="003C3315" w:rsidRDefault="00C91C1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70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8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C91C1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bookmarkStart w:id="8" w:name="_GoBack"/>
            <w:bookmarkEnd w:id="8"/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Устинов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Николас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lastRenderedPageBreak/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85713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C91C1C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857139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оценочных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контрольной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экзаменационных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857140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C91C1C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857141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857142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857143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857144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857145" r:id="rId23"/>
        </w:object>
      </w:r>
      <w:r w:rsidRPr="004C61FB">
        <w:t xml:space="preserve"> – индекс участия студента в аудиторной работе, определяемый отношением числа часов занятий, на которых студент присутствовал, к числу часов занятий проведенных преподавателем по дисциплине в течение семестра (область изменения индекса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 xml:space="preserve">Оценка по дисциплине определяется по шкале БРС УрФУ на основании рейтинга результата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857146" r:id="rId25"/>
        </w:object>
      </w:r>
      <w:r w:rsidRPr="004C61FB">
        <w:t>, определяемого на основе БРС (Приложение 1) по формуле: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857147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857148" r:id="rId29"/>
        </w:object>
      </w:r>
      <w:r w:rsidRPr="004C61FB">
        <w:t>– балл технологической карты БРС, полученный студентом за выполнение контрольной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857149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857150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857151" r:id="rId33"/>
        </w:object>
      </w:r>
      <w:r w:rsidRPr="004C61FB">
        <w:t>– балл технологической карты БРС за выполнение заданий на практических занятиях,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857152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Преимущества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Применение  платформенных  решений  в  современном  проектировании информационных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Применение возможностей технологии облачных вычислений в разработке мобильных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33D09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91C1C"/>
    <w:rsid w:val="00CA4202"/>
    <w:rsid w:val="00CC2D46"/>
    <w:rsid w:val="00CD4C90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B75AD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3763"/>
    <w:rsid w:val="00F34D50"/>
    <w:rsid w:val="00F35521"/>
    <w:rsid w:val="00F50342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217</TotalTime>
  <Pages>16</Pages>
  <Words>3939</Words>
  <Characters>22455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81</cp:revision>
  <cp:lastPrinted>1900-12-31T19:00:00Z</cp:lastPrinted>
  <dcterms:created xsi:type="dcterms:W3CDTF">2016-12-09T08:14:00Z</dcterms:created>
  <dcterms:modified xsi:type="dcterms:W3CDTF">2017-02-17T12:12:00Z</dcterms:modified>
</cp:coreProperties>
</file>