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bookmarkStart w:id="4" w:name="_GoBack"/>
            <w:bookmarkEnd w:id="4"/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1371A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>
              <w:rPr>
                <w:sz w:val="16"/>
                <w:szCs w:val="16"/>
                <w:lang w:val="en-US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Пантелеев  А.В. Методы оптимизации в примерах и зад</w:t>
      </w:r>
      <w:r>
        <w:t>а</w:t>
      </w:r>
      <w:r>
        <w:t xml:space="preserve">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Ногин В.Д. Основы теории оптимизации / В.Д. Ногин и др.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1986 – 353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</w:t>
      </w:r>
      <w:r>
        <w:t>ь</w:t>
      </w:r>
      <w:r>
        <w:t>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Ануфриев И.Е. </w:t>
      </w:r>
      <w:r>
        <w:rPr>
          <w:lang w:val="en-US"/>
        </w:rPr>
        <w:t>MATLAB</w:t>
      </w:r>
      <w:r w:rsidRPr="003F34B5">
        <w:t xml:space="preserve"> 7</w:t>
      </w:r>
      <w:r>
        <w:t xml:space="preserve"> / И.Е. Ануфриев, А.Б. Смирнов, Е.Н. Смирнова – СПб</w:t>
      </w:r>
      <w:proofErr w:type="gramStart"/>
      <w:r>
        <w:t xml:space="preserve">. : </w:t>
      </w:r>
      <w:proofErr w:type="gramEnd"/>
      <w:r>
        <w:t>БХВ-Петербург, 2005 – 1104с.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Maple</w:t>
      </w:r>
      <w:r w:rsidRPr="003F34B5">
        <w:t xml:space="preserve"> 7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2002 – 672с.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Mathematica</w:t>
      </w:r>
      <w:r w:rsidRPr="003F34B5">
        <w:t xml:space="preserve"> 4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2001 – 656с.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Гурский Д.А. Вычисления в </w:t>
      </w:r>
      <w:proofErr w:type="spellStart"/>
      <w:r>
        <w:rPr>
          <w:lang w:val="en-US"/>
        </w:rPr>
        <w:t>MathCAD</w:t>
      </w:r>
      <w:proofErr w:type="spellEnd"/>
      <w:r>
        <w:t xml:space="preserve"> / Д.А. Гурский – Мн.</w:t>
      </w:r>
      <w:proofErr w:type="gramStart"/>
      <w:r>
        <w:t xml:space="preserve"> :</w:t>
      </w:r>
      <w:proofErr w:type="gramEnd"/>
      <w:r>
        <w:t xml:space="preserve"> Новое знание, 2003 – 814с.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0519E2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Maple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653984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D756AF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en-US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en-US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23"/>
  </w:num>
  <w:num w:numId="14">
    <w:abstractNumId w:val="13"/>
  </w:num>
  <w:num w:numId="15">
    <w:abstractNumId w:val="22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9"/>
  </w:num>
  <w:num w:numId="23">
    <w:abstractNumId w:val="1"/>
  </w:num>
  <w:num w:numId="2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E075B"/>
    <w:rsid w:val="00EE73F8"/>
    <w:rsid w:val="00EF447C"/>
    <w:rsid w:val="00F14E27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B5EB6-421C-4D7A-BAE8-A83CCAF1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301</TotalTime>
  <Pages>12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122</cp:revision>
  <cp:lastPrinted>1900-12-31T19:00:00Z</cp:lastPrinted>
  <dcterms:created xsi:type="dcterms:W3CDTF">2016-12-09T08:14:00Z</dcterms:created>
  <dcterms:modified xsi:type="dcterms:W3CDTF">2017-05-17T10:20:00Z</dcterms:modified>
</cp:coreProperties>
</file>