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B209B3">
      <w:pPr>
        <w:jc w:val="center"/>
      </w:pPr>
      <w:r w:rsidRPr="00B209B3">
        <w:rPr>
          <w:caps/>
        </w:rPr>
        <w:t>Иностранный язык специальности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47682" w:rsidRPr="00EE00EB" w:rsidTr="00902038">
        <w:trPr>
          <w:trHeight w:val="148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47682" w:rsidRPr="00EE00EB" w:rsidRDefault="00347682" w:rsidP="0090203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3732EA" w:rsidRDefault="00347682" w:rsidP="00902038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EF7DFE">
              <w:tab/>
            </w:r>
            <w:r w:rsidR="003732EA">
              <w:t>М</w:t>
            </w:r>
            <w:proofErr w:type="gramStart"/>
            <w:r w:rsidR="003732EA">
              <w:t>1</w:t>
            </w:r>
            <w:proofErr w:type="gramEnd"/>
            <w:r w:rsidR="003732EA">
              <w:t>.</w:t>
            </w:r>
            <w:r w:rsidR="003732EA">
              <w:rPr>
                <w:lang w:val="en-US"/>
              </w:rPr>
              <w:t>5</w:t>
            </w:r>
          </w:p>
          <w:p w:rsidR="00347682" w:rsidRPr="0063540B" w:rsidRDefault="00347682" w:rsidP="00902038">
            <w:r w:rsidRPr="00347682">
              <w:t>Иностранный язык специальности</w:t>
            </w:r>
          </w:p>
        </w:tc>
        <w:tc>
          <w:tcPr>
            <w:tcW w:w="4225" w:type="dxa"/>
            <w:shd w:val="clear" w:color="auto" w:fill="auto"/>
          </w:tcPr>
          <w:p w:rsidR="00347682" w:rsidRPr="000C7A42" w:rsidRDefault="00347682" w:rsidP="00902038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347682" w:rsidRPr="0063540B" w:rsidRDefault="008D37EB" w:rsidP="00902038">
            <w:r w:rsidRPr="008D37EB">
              <w:t>1134587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Образовательная программа</w:t>
            </w:r>
          </w:p>
          <w:p w:rsidR="00347682" w:rsidRPr="003F40FD" w:rsidRDefault="00347682" w:rsidP="00902038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347682" w:rsidRDefault="00347682" w:rsidP="00902038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347682" w:rsidRPr="003F40FD" w:rsidRDefault="00347682" w:rsidP="0090203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47682" w:rsidRPr="000C7A42" w:rsidRDefault="00347682" w:rsidP="00902038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47682" w:rsidRPr="00D31623" w:rsidRDefault="00347682" w:rsidP="00902038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47682" w:rsidRPr="00EE00EB" w:rsidRDefault="00347682" w:rsidP="0090203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47682" w:rsidRPr="00131F6B" w:rsidRDefault="00347682" w:rsidP="00902038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47682" w:rsidRPr="00131F6B" w:rsidRDefault="00347682" w:rsidP="00902038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47682" w:rsidRPr="00EE00EB" w:rsidRDefault="00347682" w:rsidP="00902038">
            <w:pPr>
              <w:jc w:val="both"/>
            </w:pP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47682" w:rsidRPr="0058684D" w:rsidRDefault="00347682" w:rsidP="00902038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808C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209B3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209B3" w:rsidRPr="00B209B3">
        <w:rPr>
          <w:rFonts w:ascii="Times New Roman" w:hAnsi="Times New Roman" w:cs="Times New Roman"/>
          <w:sz w:val="24"/>
          <w:szCs w:val="24"/>
        </w:rPr>
        <w:t>Иностранный язык специальности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209B3" w:rsidRPr="00347682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B209B3" w:rsidP="0027740C">
      <w:pPr>
        <w:pStyle w:val="18"/>
        <w:spacing w:line="240" w:lineRule="auto"/>
        <w:jc w:val="both"/>
        <w:rPr>
          <w:color w:val="auto"/>
        </w:rPr>
      </w:pPr>
      <w:r w:rsidRPr="00B209B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 к освоению иноязычной информации в области професси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нальной деятельности, к проведению и обоснованию научных исследований на иностра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ном языке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694CD2">
            <w:r>
              <w:rPr>
                <w:color w:val="auto"/>
              </w:rPr>
              <w:t>(</w:t>
            </w:r>
            <w:r w:rsidR="00F60EA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024C23" w:rsidRPr="00024C23">
              <w:t>Иностранный язык профессиональной области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60EA1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CD34C4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024C23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024C23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024C23">
              <w:rPr>
                <w:color w:val="auto"/>
              </w:rPr>
              <w:t>Углубленный курс разговорного английского языка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CD34C4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75589C">
            <w:pPr>
              <w:snapToGrid w:val="0"/>
              <w:jc w:val="both"/>
            </w:pPr>
            <w:r>
              <w:t>216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6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60EA1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5D7BB5">
            <w:pPr>
              <w:jc w:val="center"/>
              <w:rPr>
                <w:rFonts w:eastAsia="Calibri"/>
              </w:rPr>
            </w:pPr>
            <w:r w:rsidRPr="005D7BB5">
              <w:rPr>
                <w:rFonts w:eastAsia="Calibri"/>
              </w:rPr>
              <w:t>09.04.03/03.01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5D7BB5">
              <w:rPr>
                <w:rFonts w:eastAsia="Calibri"/>
                <w:b/>
              </w:rPr>
              <w:t>5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9C0F19" w:rsidP="009C0F19">
            <w:pPr>
              <w:rPr>
                <w:rFonts w:eastAsia="Calibri"/>
                <w:b/>
              </w:rPr>
            </w:pPr>
            <w:r w:rsidRPr="009C0F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освоению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иноязычной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информации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области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профессиональной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деятельности,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проведению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обоснованию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научных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исследований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иностранном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языке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Default="005C506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К-</w:t>
            </w:r>
            <w:r w:rsidR="005D7BB5">
              <w:rPr>
                <w:rFonts w:eastAsia="Calibri"/>
                <w:color w:val="auto"/>
              </w:rPr>
              <w:t>1</w:t>
            </w:r>
          </w:p>
          <w:p w:rsidR="009C0F19" w:rsidRDefault="009C0F19" w:rsidP="005D7BB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5D7BB5">
              <w:rPr>
                <w:rFonts w:eastAsia="Calibri"/>
                <w:color w:val="auto"/>
              </w:rPr>
              <w:t>1</w:t>
            </w:r>
          </w:p>
          <w:p w:rsidR="005D7BB5" w:rsidRDefault="005D7BB5" w:rsidP="005D7BB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>
              <w:rPr>
                <w:rFonts w:eastAsia="Calibri"/>
                <w:color w:val="auto"/>
              </w:rPr>
              <w:t>2</w:t>
            </w:r>
          </w:p>
          <w:p w:rsidR="005D7BB5" w:rsidRDefault="005D7BB5" w:rsidP="005D7BB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</w:rPr>
              <w:t>9</w:t>
            </w:r>
          </w:p>
          <w:p w:rsidR="005D7BB5" w:rsidRPr="009C0F19" w:rsidRDefault="005D7BB5" w:rsidP="005D7BB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22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D7BB5" w:rsidRPr="005D7BB5" w:rsidTr="005D7BB5">
        <w:tc>
          <w:tcPr>
            <w:tcW w:w="9853" w:type="dxa"/>
          </w:tcPr>
          <w:p w:rsidR="005D7BB5" w:rsidRPr="005D7BB5" w:rsidRDefault="005D7BB5" w:rsidP="00BE6AB2">
            <w:pPr>
              <w:jc w:val="center"/>
              <w:rPr>
                <w:b/>
                <w:bCs/>
              </w:rPr>
            </w:pPr>
            <w:r w:rsidRPr="005D7BB5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5D7BB5" w:rsidRPr="005D7BB5" w:rsidTr="005D7BB5">
        <w:tc>
          <w:tcPr>
            <w:tcW w:w="9853" w:type="dxa"/>
          </w:tcPr>
          <w:p w:rsidR="005D7BB5" w:rsidRPr="005D7BB5" w:rsidRDefault="005D7BB5" w:rsidP="00BE6AB2">
            <w:pPr>
              <w:jc w:val="both"/>
              <w:rPr>
                <w:bCs/>
                <w:caps/>
              </w:rPr>
            </w:pPr>
            <w:bookmarkStart w:id="0" w:name="_GoBack"/>
            <w:r w:rsidRPr="005D7BB5">
              <w:rPr>
                <w:b/>
                <w:bCs/>
                <w:caps/>
              </w:rPr>
              <w:t>ОК-1</w:t>
            </w:r>
            <w:r w:rsidRPr="005D7BB5">
              <w:rPr>
                <w:bCs/>
                <w:caps/>
              </w:rPr>
              <w:t>:</w:t>
            </w:r>
            <w:r w:rsidR="0074450C">
              <w:rPr>
                <w:bCs/>
                <w:caps/>
              </w:rPr>
              <w:t xml:space="preserve"> </w:t>
            </w:r>
            <w:r w:rsidRPr="005D7BB5">
              <w:rPr>
                <w:bCs/>
              </w:rPr>
              <w:t>способность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абстрактному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мышлению,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анализу,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синтезу</w:t>
            </w:r>
          </w:p>
        </w:tc>
      </w:tr>
      <w:tr w:rsidR="005D7BB5" w:rsidRPr="005D7BB5" w:rsidTr="005D7BB5">
        <w:tc>
          <w:tcPr>
            <w:tcW w:w="9853" w:type="dxa"/>
          </w:tcPr>
          <w:p w:rsidR="005D7BB5" w:rsidRPr="005D7BB5" w:rsidRDefault="005D7BB5" w:rsidP="00BE6AB2">
            <w:pPr>
              <w:jc w:val="both"/>
              <w:rPr>
                <w:bCs/>
                <w:caps/>
              </w:rPr>
            </w:pPr>
            <w:r w:rsidRPr="005D7BB5">
              <w:rPr>
                <w:b/>
                <w:bCs/>
                <w:caps/>
              </w:rPr>
              <w:t>ОПК-1</w:t>
            </w:r>
            <w:r w:rsidRPr="005D7BB5">
              <w:rPr>
                <w:bCs/>
                <w:caps/>
              </w:rPr>
              <w:t>:</w:t>
            </w:r>
            <w:r w:rsidR="0074450C">
              <w:rPr>
                <w:bCs/>
                <w:caps/>
              </w:rPr>
              <w:t xml:space="preserve"> </w:t>
            </w:r>
            <w:r w:rsidRPr="005D7BB5">
              <w:rPr>
                <w:bCs/>
              </w:rPr>
              <w:t>способность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коммуникации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в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устной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письменной</w:t>
            </w:r>
            <w:r w:rsidR="0074450C">
              <w:rPr>
                <w:bCs/>
              </w:rPr>
              <w:t xml:space="preserve"> </w:t>
            </w:r>
            <w:proofErr w:type="gramStart"/>
            <w:r w:rsidRPr="005D7BB5">
              <w:rPr>
                <w:bCs/>
              </w:rPr>
              <w:t>формах</w:t>
            </w:r>
            <w:proofErr w:type="gramEnd"/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на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русском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иностранном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языках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для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решения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задач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профессиональной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деятельности</w:t>
            </w:r>
          </w:p>
        </w:tc>
      </w:tr>
      <w:tr w:rsidR="005D7BB5" w:rsidRPr="005D7BB5" w:rsidTr="005D7BB5">
        <w:tc>
          <w:tcPr>
            <w:tcW w:w="9853" w:type="dxa"/>
          </w:tcPr>
          <w:p w:rsidR="005D7BB5" w:rsidRPr="005D7BB5" w:rsidRDefault="005D7BB5" w:rsidP="00BE6AB2">
            <w:pPr>
              <w:jc w:val="both"/>
              <w:rPr>
                <w:bCs/>
                <w:caps/>
              </w:rPr>
            </w:pPr>
            <w:r w:rsidRPr="005D7BB5">
              <w:rPr>
                <w:b/>
                <w:bCs/>
                <w:caps/>
              </w:rPr>
              <w:t>ОПК-2</w:t>
            </w:r>
            <w:r w:rsidRPr="005D7BB5">
              <w:rPr>
                <w:bCs/>
                <w:caps/>
              </w:rPr>
              <w:t>:</w:t>
            </w:r>
            <w:r w:rsidR="0074450C">
              <w:rPr>
                <w:bCs/>
                <w:caps/>
              </w:rPr>
              <w:t xml:space="preserve"> </w:t>
            </w:r>
            <w:r w:rsidRPr="005D7BB5">
              <w:rPr>
                <w:bCs/>
              </w:rPr>
              <w:t>способность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руководить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коллективом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в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сфере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своей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профессиональной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деятельности,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толерантно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воспринимая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социальные,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этнические,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конфессиональные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культурные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различия</w:t>
            </w:r>
          </w:p>
        </w:tc>
      </w:tr>
      <w:tr w:rsidR="005D7BB5" w:rsidRPr="005D7BB5" w:rsidTr="005D7BB5">
        <w:tc>
          <w:tcPr>
            <w:tcW w:w="9853" w:type="dxa"/>
          </w:tcPr>
          <w:p w:rsidR="005D7BB5" w:rsidRPr="005D7BB5" w:rsidRDefault="005D7BB5" w:rsidP="00BE6AB2">
            <w:pPr>
              <w:jc w:val="both"/>
              <w:rPr>
                <w:bCs/>
                <w:caps/>
              </w:rPr>
            </w:pPr>
            <w:r w:rsidRPr="005D7BB5">
              <w:rPr>
                <w:b/>
                <w:bCs/>
                <w:caps/>
              </w:rPr>
              <w:t>ПК-19</w:t>
            </w:r>
            <w:r w:rsidRPr="005D7BB5">
              <w:rPr>
                <w:bCs/>
                <w:caps/>
              </w:rPr>
              <w:t>:</w:t>
            </w:r>
            <w:r w:rsidR="0074450C">
              <w:rPr>
                <w:bCs/>
                <w:caps/>
              </w:rPr>
              <w:t xml:space="preserve"> </w:t>
            </w:r>
            <w:r w:rsidRPr="005D7BB5">
              <w:rPr>
                <w:bCs/>
              </w:rPr>
              <w:t>способность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организовывать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проводить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переговоры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представителями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заказчика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профессиональные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консультации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на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предприятиях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в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организациях</w:t>
            </w:r>
          </w:p>
        </w:tc>
      </w:tr>
      <w:tr w:rsidR="005D7BB5" w:rsidRPr="002B1FA7" w:rsidTr="005D7BB5">
        <w:tc>
          <w:tcPr>
            <w:tcW w:w="9853" w:type="dxa"/>
          </w:tcPr>
          <w:p w:rsidR="005D7BB5" w:rsidRPr="002B1FA7" w:rsidRDefault="005D7BB5" w:rsidP="00BE6AB2">
            <w:pPr>
              <w:jc w:val="both"/>
              <w:rPr>
                <w:bCs/>
                <w:caps/>
              </w:rPr>
            </w:pPr>
            <w:r w:rsidRPr="005D7BB5">
              <w:rPr>
                <w:b/>
                <w:bCs/>
                <w:caps/>
              </w:rPr>
              <w:t>ПК-22</w:t>
            </w:r>
            <w:r w:rsidRPr="005D7BB5">
              <w:rPr>
                <w:bCs/>
                <w:caps/>
              </w:rPr>
              <w:t>:</w:t>
            </w:r>
            <w:r w:rsidR="0074450C">
              <w:rPr>
                <w:bCs/>
                <w:caps/>
              </w:rPr>
              <w:t xml:space="preserve"> </w:t>
            </w:r>
            <w:r w:rsidRPr="005D7BB5">
              <w:rPr>
                <w:bCs/>
              </w:rPr>
              <w:t>способность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использовать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международные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информационные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ресурсы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стандарты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в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информатизации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предприятий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и</w:t>
            </w:r>
            <w:r w:rsidR="0074450C">
              <w:rPr>
                <w:bCs/>
              </w:rPr>
              <w:t xml:space="preserve"> </w:t>
            </w:r>
            <w:r w:rsidRPr="005D7BB5">
              <w:rPr>
                <w:bCs/>
              </w:rPr>
              <w:t>организаций</w:t>
            </w:r>
          </w:p>
        </w:tc>
      </w:tr>
      <w:bookmarkEnd w:id="0"/>
    </w:tbl>
    <w:p w:rsidR="005D7BB5" w:rsidRPr="002B1FA7" w:rsidRDefault="005D7BB5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  <w:gridCol w:w="500"/>
        <w:gridCol w:w="500"/>
        <w:gridCol w:w="500"/>
        <w:gridCol w:w="500"/>
      </w:tblGrid>
      <w:tr w:rsidR="0038793B" w:rsidRPr="00EE00EB" w:rsidTr="0038793B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793B" w:rsidRPr="00EE00EB" w:rsidRDefault="0038793B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8793B" w:rsidRPr="007E376E" w:rsidRDefault="0038793B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8793B" w:rsidRPr="0038793B" w:rsidRDefault="0038793B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8793B" w:rsidRDefault="0038793B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</w:t>
            </w:r>
            <w:r>
              <w:rPr>
                <w:b/>
              </w:rPr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8793B" w:rsidRDefault="0038793B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</w:t>
            </w:r>
            <w:r>
              <w:rPr>
                <w:b/>
              </w:rPr>
              <w:t>9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8793B" w:rsidRDefault="0038793B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</w:t>
            </w:r>
            <w:r>
              <w:rPr>
                <w:b/>
              </w:rPr>
              <w:t>22</w:t>
            </w:r>
          </w:p>
        </w:tc>
      </w:tr>
      <w:tr w:rsidR="0038793B" w:rsidRPr="00EE00EB" w:rsidTr="0038793B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93B" w:rsidRPr="00746830" w:rsidRDefault="0038793B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93B" w:rsidRPr="00FA4963" w:rsidRDefault="0038793B" w:rsidP="00420319">
            <w:pPr>
              <w:keepLines/>
            </w:pPr>
            <w:r w:rsidRPr="003E76BF">
              <w:t>Иностранный язык профессиональной области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Default="0038793B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Default="0038793B" w:rsidP="00F9585E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8793B" w:rsidRPr="00EE00EB" w:rsidTr="0038793B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93B" w:rsidRPr="003E76BF" w:rsidRDefault="0038793B" w:rsidP="00420319">
            <w:pPr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793B" w:rsidRPr="00B379B1" w:rsidRDefault="0038793B" w:rsidP="00420319">
            <w:pPr>
              <w:keepLines/>
            </w:pPr>
            <w:r w:rsidRPr="003E76BF">
              <w:t>Углубленный курс разговорного английского языка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Pr="003E76BF" w:rsidRDefault="0038793B" w:rsidP="00F9585E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Pr="0074450C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Pr="0074450C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Pr="0074450C" w:rsidRDefault="0074450C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93B" w:rsidRPr="003E76BF" w:rsidRDefault="0038793B" w:rsidP="00F9585E">
            <w:pPr>
              <w:keepLines/>
              <w:snapToGrid w:val="0"/>
              <w:jc w:val="center"/>
            </w:pPr>
          </w:p>
        </w:tc>
      </w:tr>
    </w:tbl>
    <w:p w:rsidR="00697CA4" w:rsidRPr="003E76BF" w:rsidRDefault="00697CA4">
      <w:pPr>
        <w:jc w:val="both"/>
        <w:rPr>
          <w:b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2F8" w:rsidRDefault="003D32F8">
      <w:r>
        <w:separator/>
      </w:r>
    </w:p>
  </w:endnote>
  <w:endnote w:type="continuationSeparator" w:id="0">
    <w:p w:rsidR="003D32F8" w:rsidRDefault="003D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2F8" w:rsidRDefault="003D32F8">
      <w:r>
        <w:separator/>
      </w:r>
    </w:p>
  </w:footnote>
  <w:footnote w:type="continuationSeparator" w:id="0">
    <w:p w:rsidR="003D32F8" w:rsidRDefault="003D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4C23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340DA"/>
    <w:rsid w:val="00344118"/>
    <w:rsid w:val="00347682"/>
    <w:rsid w:val="003732EA"/>
    <w:rsid w:val="003758D9"/>
    <w:rsid w:val="003806FB"/>
    <w:rsid w:val="003814F8"/>
    <w:rsid w:val="0038793B"/>
    <w:rsid w:val="0039361C"/>
    <w:rsid w:val="003B0913"/>
    <w:rsid w:val="003B13CC"/>
    <w:rsid w:val="003B5363"/>
    <w:rsid w:val="003B7E26"/>
    <w:rsid w:val="003D32F8"/>
    <w:rsid w:val="003E2ADA"/>
    <w:rsid w:val="003E76BF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D7BB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4CD2"/>
    <w:rsid w:val="00697CA4"/>
    <w:rsid w:val="006B2464"/>
    <w:rsid w:val="006F0587"/>
    <w:rsid w:val="006F589E"/>
    <w:rsid w:val="007056A8"/>
    <w:rsid w:val="00732E98"/>
    <w:rsid w:val="00741077"/>
    <w:rsid w:val="0074450C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17FB9"/>
    <w:rsid w:val="00832B9A"/>
    <w:rsid w:val="00865D6A"/>
    <w:rsid w:val="00871F0F"/>
    <w:rsid w:val="008A6F05"/>
    <w:rsid w:val="008B1AE0"/>
    <w:rsid w:val="008B3EC2"/>
    <w:rsid w:val="008D37EB"/>
    <w:rsid w:val="0091397F"/>
    <w:rsid w:val="00920BB8"/>
    <w:rsid w:val="00934133"/>
    <w:rsid w:val="00961AAF"/>
    <w:rsid w:val="009822B3"/>
    <w:rsid w:val="009925CC"/>
    <w:rsid w:val="009A1950"/>
    <w:rsid w:val="009C0F19"/>
    <w:rsid w:val="009C4AD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09B3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D48B1"/>
    <w:rsid w:val="00CE1A62"/>
    <w:rsid w:val="00CE21BD"/>
    <w:rsid w:val="00D05CA2"/>
    <w:rsid w:val="00D126D3"/>
    <w:rsid w:val="00D24C7A"/>
    <w:rsid w:val="00D27477"/>
    <w:rsid w:val="00D31623"/>
    <w:rsid w:val="00D370E3"/>
    <w:rsid w:val="00D422DC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8CF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0EA1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88</cp:revision>
  <cp:lastPrinted>2013-04-29T06:42:00Z</cp:lastPrinted>
  <dcterms:created xsi:type="dcterms:W3CDTF">2016-12-09T08:49:00Z</dcterms:created>
  <dcterms:modified xsi:type="dcterms:W3CDTF">2017-12-14T11:21:00Z</dcterms:modified>
</cp:coreProperties>
</file>