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3BF9" w14:textId="2BF441D1" w:rsidR="00557808" w:rsidRPr="0021650C" w:rsidRDefault="0021650C" w:rsidP="0021650C">
      <w:pPr>
        <w:jc w:val="center"/>
        <w:rPr>
          <w:rFonts w:ascii="標楷體" w:eastAsia="標楷體" w:hAnsi="標楷體"/>
          <w:sz w:val="40"/>
          <w:szCs w:val="40"/>
          <w:lang w:eastAsia="zh-TW"/>
        </w:rPr>
      </w:pPr>
      <w:r w:rsidRPr="0021650C">
        <w:rPr>
          <w:rFonts w:ascii="標楷體" w:eastAsia="標楷體" w:hAnsi="標楷體" w:hint="eastAsia"/>
          <w:sz w:val="40"/>
          <w:szCs w:val="40"/>
          <w:lang w:eastAsia="zh-TW"/>
        </w:rPr>
        <w:t>DLIC HW10</w:t>
      </w:r>
    </w:p>
    <w:p w14:paraId="5E813731" w14:textId="03218294" w:rsidR="0021650C" w:rsidRPr="0021650C" w:rsidRDefault="0021650C" w:rsidP="0021650C">
      <w:pPr>
        <w:jc w:val="center"/>
        <w:rPr>
          <w:rFonts w:ascii="標楷體" w:eastAsia="標楷體" w:hAnsi="標楷體"/>
          <w:sz w:val="32"/>
          <w:szCs w:val="32"/>
          <w:lang w:eastAsia="zh-TW"/>
        </w:rPr>
      </w:pPr>
      <w:r w:rsidRPr="0021650C">
        <w:rPr>
          <w:rFonts w:ascii="標楷體" w:eastAsia="標楷體" w:hAnsi="標楷體" w:hint="eastAsia"/>
          <w:sz w:val="32"/>
          <w:szCs w:val="32"/>
          <w:lang w:eastAsia="zh-TW"/>
        </w:rPr>
        <w:t>系級:資訊甲114</w:t>
      </w:r>
      <w:r w:rsidRPr="0021650C">
        <w:rPr>
          <w:rFonts w:ascii="標楷體" w:eastAsia="標楷體" w:hAnsi="標楷體"/>
          <w:sz w:val="32"/>
          <w:szCs w:val="32"/>
          <w:lang w:eastAsia="zh-TW"/>
        </w:rPr>
        <w:tab/>
      </w:r>
      <w:r w:rsidRPr="0021650C">
        <w:rPr>
          <w:rFonts w:ascii="標楷體" w:eastAsia="標楷體" w:hAnsi="標楷體" w:hint="eastAsia"/>
          <w:sz w:val="32"/>
          <w:szCs w:val="32"/>
          <w:lang w:eastAsia="zh-TW"/>
        </w:rPr>
        <w:t>學號:E34106010</w:t>
      </w:r>
      <w:r w:rsidRPr="0021650C">
        <w:rPr>
          <w:rFonts w:ascii="標楷體" w:eastAsia="標楷體" w:hAnsi="標楷體"/>
          <w:sz w:val="32"/>
          <w:szCs w:val="32"/>
          <w:lang w:eastAsia="zh-TW"/>
        </w:rPr>
        <w:tab/>
      </w:r>
      <w:r w:rsidRPr="0021650C">
        <w:rPr>
          <w:rFonts w:ascii="標楷體" w:eastAsia="標楷體" w:hAnsi="標楷體"/>
          <w:sz w:val="32"/>
          <w:szCs w:val="32"/>
          <w:lang w:eastAsia="zh-TW"/>
        </w:rPr>
        <w:tab/>
      </w:r>
      <w:r w:rsidRPr="0021650C">
        <w:rPr>
          <w:rFonts w:ascii="標楷體" w:eastAsia="標楷體" w:hAnsi="標楷體" w:hint="eastAsia"/>
          <w:sz w:val="32"/>
          <w:szCs w:val="32"/>
          <w:lang w:eastAsia="zh-TW"/>
        </w:rPr>
        <w:t>姓名:黃偉峰</w:t>
      </w:r>
    </w:p>
    <w:p w14:paraId="565F54F4" w14:textId="01A5C8C4" w:rsidR="0021650C" w:rsidRDefault="0021650C" w:rsidP="0021650C">
      <w:pPr>
        <w:pStyle w:val="a9"/>
        <w:numPr>
          <w:ilvl w:val="0"/>
          <w:numId w:val="2"/>
        </w:numPr>
        <w:rPr>
          <w:rFonts w:ascii="標楷體" w:eastAsia="標楷體" w:hAnsi="標楷體"/>
          <w:sz w:val="32"/>
          <w:szCs w:val="32"/>
          <w:lang w:eastAsia="zh-TW"/>
        </w:rPr>
      </w:pPr>
      <w:r>
        <w:rPr>
          <w:rFonts w:ascii="標楷體" w:eastAsia="標楷體" w:hAnsi="標楷體" w:hint="eastAsia"/>
          <w:sz w:val="32"/>
          <w:szCs w:val="32"/>
          <w:lang w:eastAsia="zh-TW"/>
        </w:rPr>
        <w:t>CONV電路設計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21650C" w14:paraId="175DEAC2" w14:textId="77777777" w:rsidTr="0021650C">
        <w:tc>
          <w:tcPr>
            <w:tcW w:w="9350" w:type="dxa"/>
          </w:tcPr>
          <w:p w14:paraId="096F8C16" w14:textId="69C9A76B" w:rsidR="0021650C" w:rsidRDefault="0021650C" w:rsidP="0021650C">
            <w:pPr>
              <w:pStyle w:val="a9"/>
              <w:ind w:left="0"/>
              <w:jc w:val="center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21650C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State Diagram</w:t>
            </w:r>
          </w:p>
        </w:tc>
      </w:tr>
      <w:tr w:rsidR="0021650C" w14:paraId="7031D7C9" w14:textId="77777777" w:rsidTr="0021650C">
        <w:tc>
          <w:tcPr>
            <w:tcW w:w="9350" w:type="dxa"/>
          </w:tcPr>
          <w:p w14:paraId="685FC142" w14:textId="77777777" w:rsidR="0021650C" w:rsidRDefault="0021650C" w:rsidP="0021650C">
            <w:pPr>
              <w:pStyle w:val="a9"/>
              <w:ind w:left="0"/>
              <w:jc w:val="center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21650C">
              <w:rPr>
                <w:rFonts w:ascii="標楷體" w:eastAsia="標楷體" w:hAnsi="標楷體"/>
                <w:noProof/>
                <w:sz w:val="32"/>
                <w:szCs w:val="32"/>
                <w:lang w:eastAsia="zh-TW"/>
              </w:rPr>
              <w:drawing>
                <wp:inline distT="0" distB="0" distL="0" distR="0" wp14:anchorId="6BF753DA" wp14:editId="01998960">
                  <wp:extent cx="5344800" cy="1876390"/>
                  <wp:effectExtent l="0" t="0" r="0" b="0"/>
                  <wp:docPr id="3652448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2448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261" cy="1890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3C1E3" w14:textId="570EC062" w:rsidR="00E55AC5" w:rsidRDefault="00E55AC5" w:rsidP="0021650C">
            <w:pPr>
              <w:pStyle w:val="a9"/>
              <w:ind w:left="0"/>
              <w:jc w:val="center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</w:p>
        </w:tc>
      </w:tr>
      <w:tr w:rsidR="0021650C" w14:paraId="150C5F97" w14:textId="77777777" w:rsidTr="0021650C">
        <w:tc>
          <w:tcPr>
            <w:tcW w:w="9350" w:type="dxa"/>
          </w:tcPr>
          <w:p w14:paraId="6E212EC2" w14:textId="0B687061" w:rsidR="007C45FE" w:rsidRPr="007C45FE" w:rsidRDefault="007C45FE" w:rsidP="007C45FE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IDLE：</w:t>
            </w:r>
          </w:p>
          <w:p w14:paraId="00219858" w14:textId="5245E211" w:rsidR="007C45FE" w:rsidRDefault="007C45FE" w:rsidP="007C45F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等待 ready 訊號拉高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後進入INPUT_CONV state。</w:t>
            </w: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</w:p>
          <w:p w14:paraId="3369355D" w14:textId="77777777" w:rsidR="007C45FE" w:rsidRDefault="007C45FE" w:rsidP="007C45F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IDLE state</w:t>
            </w: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初始化 x、y、cnt、acc 等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Register</w:t>
            </w: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。</w:t>
            </w:r>
          </w:p>
          <w:p w14:paraId="7EA97776" w14:textId="77777777" w:rsidR="007C45FE" w:rsidRDefault="007C45FE" w:rsidP="007C45F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2EC3A526" w14:textId="77777777" w:rsidR="007C45FE" w:rsidRPr="007C45FE" w:rsidRDefault="007C45FE" w:rsidP="007C45FE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INPUT_CONV：</w:t>
            </w:r>
          </w:p>
          <w:p w14:paraId="019B60BB" w14:textId="77777777" w:rsidR="007C45FE" w:rsidRDefault="007C45FE" w:rsidP="007C45F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決定第一次的輸入資料要從哪個位址開始讀。 </w:t>
            </w:r>
          </w:p>
          <w:p w14:paraId="3E9D6B31" w14:textId="77777777" w:rsidR="0021650C" w:rsidRDefault="007C45FE" w:rsidP="007C45F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計算要讀取的輸入資料位置並設定 addr_r。</w:t>
            </w:r>
          </w:p>
          <w:p w14:paraId="15BFCAC2" w14:textId="77777777" w:rsidR="007C45FE" w:rsidRDefault="007C45FE" w:rsidP="007C45F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42146296" w14:textId="77777777" w:rsidR="007C45FE" w:rsidRPr="007C45FE" w:rsidRDefault="007C45FE" w:rsidP="007C45FE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DELAY：</w:t>
            </w:r>
          </w:p>
          <w:p w14:paraId="4F27A106" w14:textId="77777777" w:rsidR="007C45FE" w:rsidRDefault="007C45FE" w:rsidP="007C45F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等待 BRAM 的輸出資料穩定（根據 BRAM latency 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model</w:t>
            </w: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）。只等待一個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clock cyle，一個clock cycle將得到BRAM的資料，並且在該state繼續給予下一個</w:t>
            </w:r>
            <w:r>
              <w:rPr>
                <w:rFonts w:ascii="標楷體" w:eastAsia="標楷體" w:hAnsi="標楷體"/>
                <w:sz w:val="24"/>
                <w:szCs w:val="24"/>
                <w:lang w:eastAsia="zh-TW"/>
              </w:rPr>
              <w:t>a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ddr_r來讀取BRAM</w:t>
            </w: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。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(為了讓BRAM有完整cycle可以讀取，因此addr_r以register方式實現)</w:t>
            </w:r>
          </w:p>
          <w:p w14:paraId="62A81636" w14:textId="77777777" w:rsidR="007C45FE" w:rsidRDefault="007C45FE" w:rsidP="007C45FE">
            <w:pPr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</w:p>
          <w:p w14:paraId="2AB55841" w14:textId="688A51C9" w:rsidR="007C45FE" w:rsidRPr="007C45FE" w:rsidRDefault="007C45FE" w:rsidP="007C45FE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M</w:t>
            </w:r>
            <w:r w:rsidR="006518B6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UL</w:t>
            </w: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：</w:t>
            </w:r>
          </w:p>
          <w:p w14:paraId="7EEFD4FB" w14:textId="7EB653D9" w:rsidR="007C45FE" w:rsidRPr="006518B6" w:rsidRDefault="007C45FE" w:rsidP="006518B6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將從 BRAM 讀出的輸入資料與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該位置 </w:t>
            </w: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kernel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</w:t>
            </w:r>
            <w:r w:rsidRPr="007C45F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相乘</w:t>
            </w:r>
            <w:r w:rsidR="006518B6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，</w:t>
            </w:r>
            <w:r w:rsidRPr="006518B6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根據 cnt 判斷當前是第幾個 kernel weight（0~8）；把相對應位置的 data_r 乘上 kernel 係數。</w:t>
            </w:r>
          </w:p>
          <w:p w14:paraId="6E829F60" w14:textId="77777777" w:rsidR="006518B6" w:rsidRDefault="006518B6" w:rsidP="007C45F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5AC0CE31" w14:textId="77777777" w:rsidR="006518B6" w:rsidRPr="006518B6" w:rsidRDefault="006518B6" w:rsidP="006518B6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ACC:</w:t>
            </w:r>
          </w:p>
          <w:p w14:paraId="3D7DC1A3" w14:textId="77777777" w:rsidR="006518B6" w:rsidRDefault="006518B6" w:rsidP="006518B6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6518B6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將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上一個state的乘法結果做累加，並且持續更新BRAM讀取的addr_r。</w:t>
            </w:r>
          </w:p>
          <w:p w14:paraId="5E1AC396" w14:textId="77777777" w:rsidR="006518B6" w:rsidRDefault="006518B6" w:rsidP="006518B6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為了要能符合FPGA的時序，因此將MAC操作切分成MUL和ACC兩個state。</w:t>
            </w:r>
          </w:p>
          <w:p w14:paraId="0D9660A5" w14:textId="77777777" w:rsidR="008F2E2E" w:rsidRDefault="008F2E2E" w:rsidP="006518B6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4B20A32D" w14:textId="77777777" w:rsidR="008F2E2E" w:rsidRDefault="008F2E2E" w:rsidP="008F2E2E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8F2E2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OUTPUT：</w:t>
            </w:r>
          </w:p>
          <w:p w14:paraId="49FEB754" w14:textId="77777777" w:rsidR="006518B6" w:rsidRDefault="008F2E2E" w:rsidP="008F2E2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8F2E2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將累加後的卷積結果寫入 data_w，並更新 addr_w。將acc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值</w:t>
            </w:r>
            <w:r w:rsidRPr="008F2E2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寫入輸出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的</w:t>
            </w:r>
            <w:r w:rsidRPr="008F2E2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記憶體位置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。</w:t>
            </w:r>
            <w:r w:rsidRPr="008F2E2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若 addr_w == 675進入 DONE；否則回到 INPUT_CONV 處理下一個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CONV操作</w:t>
            </w:r>
            <w:r w:rsidRPr="008F2E2E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。</w:t>
            </w:r>
          </w:p>
          <w:p w14:paraId="32A6F806" w14:textId="77777777" w:rsidR="001A56C2" w:rsidRDefault="001A56C2" w:rsidP="008F2E2E">
            <w:pPr>
              <w:pStyle w:val="a9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273468D6" w14:textId="57C4BF2F" w:rsidR="00AE7B03" w:rsidRPr="00AE7B03" w:rsidRDefault="00AE7B03" w:rsidP="00AE7B03">
            <w:pPr>
              <w:pStyle w:val="a9"/>
              <w:numPr>
                <w:ilvl w:val="0"/>
                <w:numId w:val="3"/>
              </w:num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AE7B03">
              <w:rPr>
                <w:rFonts w:ascii="標楷體" w:eastAsia="標楷體" w:hAnsi="標楷體"/>
                <w:sz w:val="24"/>
                <w:szCs w:val="24"/>
                <w:lang w:eastAsia="zh-TW"/>
              </w:rPr>
              <w:t>DONE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:</w:t>
            </w:r>
          </w:p>
          <w:p w14:paraId="34642266" w14:textId="633EA59F" w:rsidR="00AE7B03" w:rsidRPr="00AE7B03" w:rsidRDefault="00AE7B03" w:rsidP="00AE7B03">
            <w:pPr>
              <w:ind w:left="72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AE7B03">
              <w:rPr>
                <w:rFonts w:ascii="標楷體" w:eastAsia="標楷體" w:hAnsi="標楷體"/>
                <w:sz w:val="24"/>
                <w:szCs w:val="24"/>
                <w:lang w:eastAsia="zh-TW"/>
              </w:rPr>
              <w:t>表示整張圖的卷積處理結束。拉高 done</w:t>
            </w:r>
            <w:r w:rsidR="006003DD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訊號</w:t>
            </w:r>
            <w:r w:rsidRPr="00AE7B03">
              <w:rPr>
                <w:rFonts w:ascii="標楷體" w:eastAsia="標楷體" w:hAnsi="標楷體"/>
                <w:sz w:val="24"/>
                <w:szCs w:val="24"/>
                <w:lang w:eastAsia="zh-TW"/>
              </w:rPr>
              <w:t>，通知處理完成。</w:t>
            </w:r>
          </w:p>
          <w:p w14:paraId="00887A20" w14:textId="2C3B9BD9" w:rsidR="00AE7B03" w:rsidRPr="00AE7B03" w:rsidRDefault="00AE7B03" w:rsidP="00AE7B03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4D5A1CB6" w14:textId="3462BE05" w:rsidR="00AE7B03" w:rsidRPr="00AE7B03" w:rsidRDefault="00AE7B03" w:rsidP="00AE7B03">
            <w:pPr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</w:tc>
      </w:tr>
    </w:tbl>
    <w:p w14:paraId="325B9224" w14:textId="77777777" w:rsidR="006003DD" w:rsidRDefault="006003DD" w:rsidP="0021650C">
      <w:pPr>
        <w:pStyle w:val="a9"/>
        <w:rPr>
          <w:rFonts w:ascii="標楷體" w:eastAsia="標楷體" w:hAnsi="標楷體"/>
          <w:sz w:val="32"/>
          <w:szCs w:val="32"/>
          <w:lang w:eastAsia="zh-TW"/>
        </w:rPr>
      </w:pPr>
    </w:p>
    <w:p w14:paraId="37B73C6D" w14:textId="27DBDCEB" w:rsidR="006003DD" w:rsidRDefault="006003DD" w:rsidP="006003DD">
      <w:pPr>
        <w:pStyle w:val="a9"/>
        <w:numPr>
          <w:ilvl w:val="0"/>
          <w:numId w:val="2"/>
        </w:numPr>
        <w:rPr>
          <w:rFonts w:ascii="標楷體" w:eastAsia="標楷體" w:hAnsi="標楷體"/>
          <w:sz w:val="32"/>
          <w:szCs w:val="32"/>
          <w:lang w:eastAsia="zh-TW"/>
        </w:rPr>
      </w:pPr>
      <w:r>
        <w:rPr>
          <w:rFonts w:ascii="標楷體" w:eastAsia="標楷體" w:hAnsi="標楷體" w:hint="eastAsia"/>
          <w:sz w:val="32"/>
          <w:szCs w:val="32"/>
          <w:lang w:eastAsia="zh-TW"/>
        </w:rPr>
        <w:t>CONV系統設計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6003DD" w14:paraId="76BFCB46" w14:textId="77777777" w:rsidTr="006003DD">
        <w:tc>
          <w:tcPr>
            <w:tcW w:w="9350" w:type="dxa"/>
          </w:tcPr>
          <w:p w14:paraId="2C3B3728" w14:textId="2DB0A60C" w:rsidR="006003DD" w:rsidRPr="006003DD" w:rsidRDefault="006003DD" w:rsidP="006003DD">
            <w:pPr>
              <w:pStyle w:val="a9"/>
              <w:ind w:left="0"/>
              <w:jc w:val="center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6003DD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Block Design</w:t>
            </w:r>
          </w:p>
        </w:tc>
      </w:tr>
      <w:tr w:rsidR="006003DD" w14:paraId="356F8455" w14:textId="77777777" w:rsidTr="006003DD">
        <w:tc>
          <w:tcPr>
            <w:tcW w:w="9350" w:type="dxa"/>
          </w:tcPr>
          <w:p w14:paraId="0FA12E07" w14:textId="718B47FC" w:rsidR="006003DD" w:rsidRDefault="006003DD" w:rsidP="006003DD">
            <w:pPr>
              <w:pStyle w:val="a9"/>
              <w:ind w:left="0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6003DD">
              <w:rPr>
                <w:rFonts w:ascii="標楷體" w:eastAsia="標楷體" w:hAnsi="標楷體"/>
                <w:noProof/>
                <w:sz w:val="32"/>
                <w:szCs w:val="32"/>
                <w:lang w:eastAsia="zh-TW"/>
              </w:rPr>
              <w:drawing>
                <wp:inline distT="0" distB="0" distL="0" distR="0" wp14:anchorId="07559379" wp14:editId="3917D4BD">
                  <wp:extent cx="5369318" cy="2411604"/>
                  <wp:effectExtent l="0" t="0" r="3175" b="8255"/>
                  <wp:docPr id="5487136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7136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371" cy="2420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03DD" w14:paraId="0831FA07" w14:textId="77777777" w:rsidTr="006003DD">
        <w:tc>
          <w:tcPr>
            <w:tcW w:w="9350" w:type="dxa"/>
          </w:tcPr>
          <w:p w14:paraId="6E387D76" w14:textId="49256E31" w:rsidR="009066AB" w:rsidRPr="00464CAF" w:rsidRDefault="009066AB" w:rsidP="006003DD">
            <w:pPr>
              <w:pStyle w:val="a9"/>
              <w:ind w:left="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9066AB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主要運作流程如下：Zynq 上的 ARM 核心先讀取 input.hex 檔案，並將資料寫入 HP 記憶體區段。接著透過CDMA 將該資料搬運至 BRAM0，作為CONV IP的輸入來源。Zynq 再透過 GPIO_0 發出 ready 訊號以啟動 CONV 運算，CONV 會從 BRAM0 讀取資料進行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Convolution</w:t>
            </w:r>
            <w:r w:rsidRPr="009066AB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，並將結果寫入 BRAM1。GPIO_1 負責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讀取</w:t>
            </w:r>
            <w:r w:rsidRPr="009066AB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 xml:space="preserve"> CONV 的 done 訊號，當偵測到運算完成後，Zynq 便透過 CDMA 將 BRAM1 中的結果搬回 HP 記憶體。最後，ARM 核心會從記憶體中讀出結果，並與 golden.hex 進行比對驗證。</w:t>
            </w:r>
          </w:p>
        </w:tc>
      </w:tr>
    </w:tbl>
    <w:p w14:paraId="497D5CE8" w14:textId="0FDCD8AC" w:rsidR="00100744" w:rsidRDefault="00100744" w:rsidP="00100744">
      <w:pPr>
        <w:rPr>
          <w:rFonts w:ascii="標楷體" w:eastAsia="標楷體" w:hAnsi="標楷體"/>
          <w:sz w:val="32"/>
          <w:szCs w:val="32"/>
          <w:lang w:eastAsia="zh-TW"/>
        </w:rPr>
      </w:pPr>
    </w:p>
    <w:p w14:paraId="2670FACE" w14:textId="77777777" w:rsidR="00100744" w:rsidRDefault="00100744">
      <w:pPr>
        <w:rPr>
          <w:rFonts w:ascii="標楷體" w:eastAsia="標楷體" w:hAnsi="標楷體"/>
          <w:sz w:val="32"/>
          <w:szCs w:val="32"/>
          <w:lang w:eastAsia="zh-TW"/>
        </w:rPr>
      </w:pPr>
      <w:r>
        <w:rPr>
          <w:rFonts w:ascii="標楷體" w:eastAsia="標楷體" w:hAnsi="標楷體"/>
          <w:sz w:val="32"/>
          <w:szCs w:val="32"/>
          <w:lang w:eastAsia="zh-TW"/>
        </w:rPr>
        <w:br w:type="page"/>
      </w:r>
    </w:p>
    <w:p w14:paraId="3C9088CC" w14:textId="264C1AF8" w:rsidR="00100744" w:rsidRDefault="00100744" w:rsidP="00100744">
      <w:pPr>
        <w:pStyle w:val="a9"/>
        <w:numPr>
          <w:ilvl w:val="0"/>
          <w:numId w:val="2"/>
        </w:numPr>
        <w:rPr>
          <w:rFonts w:ascii="標楷體" w:eastAsia="標楷體" w:hAnsi="標楷體"/>
          <w:sz w:val="32"/>
          <w:szCs w:val="32"/>
          <w:lang w:eastAsia="zh-TW"/>
        </w:rPr>
      </w:pPr>
      <w:r>
        <w:rPr>
          <w:rFonts w:ascii="標楷體" w:eastAsia="標楷體" w:hAnsi="標楷體" w:hint="eastAsia"/>
          <w:sz w:val="32"/>
          <w:szCs w:val="32"/>
          <w:lang w:eastAsia="zh-TW"/>
        </w:rPr>
        <w:lastRenderedPageBreak/>
        <w:t>軟體</w:t>
      </w:r>
      <w:r w:rsidR="00653B70">
        <w:rPr>
          <w:rFonts w:ascii="標楷體" w:eastAsia="標楷體" w:hAnsi="標楷體" w:hint="eastAsia"/>
          <w:sz w:val="32"/>
          <w:szCs w:val="32"/>
          <w:lang w:eastAsia="zh-TW"/>
        </w:rPr>
        <w:t>設計流程</w:t>
      </w: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00744" w14:paraId="626617CE" w14:textId="77777777" w:rsidTr="004B3900">
        <w:tc>
          <w:tcPr>
            <w:tcW w:w="8630" w:type="dxa"/>
            <w:tcBorders>
              <w:bottom w:val="nil"/>
            </w:tcBorders>
          </w:tcPr>
          <w:p w14:paraId="05A0FABB" w14:textId="77777777" w:rsidR="00886896" w:rsidRDefault="00886896" w:rsidP="00E55AC5">
            <w:pPr>
              <w:pStyle w:val="a9"/>
              <w:ind w:left="0"/>
              <w:jc w:val="center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</w:p>
          <w:p w14:paraId="254EFDAA" w14:textId="7F94AC3F" w:rsidR="00100744" w:rsidRDefault="00653B70" w:rsidP="00E55AC5">
            <w:pPr>
              <w:pStyle w:val="a9"/>
              <w:ind w:left="0"/>
              <w:jc w:val="center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653B70">
              <w:rPr>
                <w:rFonts w:ascii="標楷體" w:eastAsia="標楷體" w:hAnsi="標楷體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2F47B6A1" wp14:editId="6D360F8F">
                  <wp:extent cx="5325627" cy="2132527"/>
                  <wp:effectExtent l="0" t="0" r="8890" b="1270"/>
                  <wp:docPr id="8446757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8219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890" cy="2136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44" w14:paraId="44F0FDB0" w14:textId="77777777" w:rsidTr="004B3900">
        <w:tc>
          <w:tcPr>
            <w:tcW w:w="8630" w:type="dxa"/>
            <w:tcBorders>
              <w:top w:val="nil"/>
              <w:bottom w:val="single" w:sz="4" w:space="0" w:color="auto"/>
            </w:tcBorders>
          </w:tcPr>
          <w:p w14:paraId="1144AC24" w14:textId="77777777" w:rsidR="00100744" w:rsidRDefault="00653B70" w:rsidP="00653B70">
            <w:pPr>
              <w:pStyle w:val="a9"/>
              <w:ind w:left="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653B70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這段程式定義了 CDMA、DDR、BRAM 及 GPIO 的</w:t>
            </w: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MMIO</w:t>
            </w:r>
            <w:r w:rsidRPr="00653B70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，並利用 MMIO進行對應模組的記憶體存取初始化，為後續資料搬運與控制操作作好準備。</w:t>
            </w:r>
          </w:p>
          <w:p w14:paraId="01AC2AC2" w14:textId="5852F407" w:rsidR="00E55AC5" w:rsidRDefault="00E55AC5" w:rsidP="00653B70">
            <w:pPr>
              <w:pStyle w:val="a9"/>
              <w:ind w:left="0"/>
              <w:rPr>
                <w:rFonts w:ascii="標楷體" w:eastAsia="標楷體" w:hAnsi="標楷體" w:hint="eastAsia"/>
                <w:sz w:val="32"/>
                <w:szCs w:val="32"/>
                <w:lang w:eastAsia="zh-TW"/>
              </w:rPr>
            </w:pPr>
          </w:p>
        </w:tc>
      </w:tr>
      <w:tr w:rsidR="00100744" w14:paraId="01EE0EA3" w14:textId="77777777" w:rsidTr="004B3900">
        <w:tc>
          <w:tcPr>
            <w:tcW w:w="8630" w:type="dxa"/>
            <w:tcBorders>
              <w:bottom w:val="nil"/>
            </w:tcBorders>
          </w:tcPr>
          <w:p w14:paraId="3E96B3F8" w14:textId="77777777" w:rsidR="00886896" w:rsidRDefault="00886896" w:rsidP="00E55AC5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64FE1164" w14:textId="19FDF46D" w:rsidR="00100744" w:rsidRPr="00100744" w:rsidRDefault="00653B70" w:rsidP="00E55AC5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653B70">
              <w:rPr>
                <w:rFonts w:ascii="標楷體" w:eastAsia="標楷體" w:hAnsi="標楷體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07529ADF" wp14:editId="2DD62745">
                  <wp:extent cx="5348287" cy="986804"/>
                  <wp:effectExtent l="0" t="0" r="5080" b="3810"/>
                  <wp:docPr id="15993695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2065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7739" cy="992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B70" w14:paraId="74CE9BB6" w14:textId="77777777" w:rsidTr="004B3900">
        <w:tc>
          <w:tcPr>
            <w:tcW w:w="8630" w:type="dxa"/>
            <w:tcBorders>
              <w:top w:val="nil"/>
              <w:bottom w:val="single" w:sz="4" w:space="0" w:color="auto"/>
            </w:tcBorders>
          </w:tcPr>
          <w:p w14:paraId="394259B2" w14:textId="77777777" w:rsidR="00653B70" w:rsidRDefault="00653B70" w:rsidP="00100744">
            <w:pPr>
              <w:pStyle w:val="a9"/>
              <w:ind w:left="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透過Zynq上的ARM CPU將input.hex的資料讀取到HP的記憶體區段。</w:t>
            </w:r>
          </w:p>
          <w:p w14:paraId="4F687147" w14:textId="0EAB5889" w:rsidR="00E55AC5" w:rsidRPr="00653B70" w:rsidRDefault="00E55AC5" w:rsidP="00100744">
            <w:pPr>
              <w:pStyle w:val="a9"/>
              <w:ind w:left="0"/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</w:pPr>
          </w:p>
        </w:tc>
      </w:tr>
      <w:tr w:rsidR="00653B70" w14:paraId="2FB0D6BA" w14:textId="77777777" w:rsidTr="004B3900">
        <w:tc>
          <w:tcPr>
            <w:tcW w:w="8630" w:type="dxa"/>
            <w:tcBorders>
              <w:bottom w:val="nil"/>
            </w:tcBorders>
          </w:tcPr>
          <w:p w14:paraId="709E2EFC" w14:textId="77777777" w:rsidR="00886896" w:rsidRDefault="00886896" w:rsidP="00886896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155D19BB" w14:textId="2EA7A629" w:rsidR="00886896" w:rsidRPr="00653B70" w:rsidRDefault="00653B70" w:rsidP="00886896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653B70">
              <w:rPr>
                <w:rFonts w:ascii="標楷體" w:eastAsia="標楷體" w:hAnsi="標楷體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47CA66C" wp14:editId="7D0958B8">
                  <wp:extent cx="5360796" cy="1182124"/>
                  <wp:effectExtent l="0" t="0" r="0" b="0"/>
                  <wp:docPr id="9927537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1604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4995" cy="1185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B70" w14:paraId="28127DFF" w14:textId="77777777" w:rsidTr="004B3900">
        <w:tc>
          <w:tcPr>
            <w:tcW w:w="8630" w:type="dxa"/>
            <w:tcBorders>
              <w:top w:val="nil"/>
              <w:bottom w:val="single" w:sz="4" w:space="0" w:color="auto"/>
            </w:tcBorders>
          </w:tcPr>
          <w:p w14:paraId="2AFF3A23" w14:textId="77777777" w:rsidR="00653B70" w:rsidRDefault="00653B70" w:rsidP="00100744">
            <w:pPr>
              <w:pStyle w:val="a9"/>
              <w:ind w:left="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使用CDMA將HP記憶體區段的資料搬運到BRAM0內部。</w:t>
            </w:r>
          </w:p>
          <w:p w14:paraId="6D210D92" w14:textId="17A28C5B" w:rsidR="00E55AC5" w:rsidRPr="00653B70" w:rsidRDefault="00E55AC5" w:rsidP="00100744">
            <w:pPr>
              <w:pStyle w:val="a9"/>
              <w:ind w:left="0"/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</w:pPr>
          </w:p>
        </w:tc>
      </w:tr>
      <w:tr w:rsidR="00653B70" w14:paraId="314F6627" w14:textId="77777777" w:rsidTr="004B3900">
        <w:tc>
          <w:tcPr>
            <w:tcW w:w="8630" w:type="dxa"/>
            <w:tcBorders>
              <w:bottom w:val="nil"/>
            </w:tcBorders>
          </w:tcPr>
          <w:p w14:paraId="0B909E28" w14:textId="77777777" w:rsidR="00886896" w:rsidRDefault="00886896" w:rsidP="00100744">
            <w:pPr>
              <w:pStyle w:val="a9"/>
              <w:ind w:left="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6CE53C83" w14:textId="10F8180B" w:rsidR="00653B70" w:rsidRPr="00653B70" w:rsidRDefault="00653B70" w:rsidP="00100744">
            <w:pPr>
              <w:pStyle w:val="a9"/>
              <w:ind w:left="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653B70">
              <w:rPr>
                <w:rFonts w:ascii="標楷體" w:eastAsia="標楷體" w:hAnsi="標楷體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5D6335BC" wp14:editId="706E6D73">
                  <wp:extent cx="5319712" cy="1037799"/>
                  <wp:effectExtent l="0" t="0" r="0" b="0"/>
                  <wp:docPr id="3564374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4374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6077" cy="1040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B70" w14:paraId="7662C882" w14:textId="77777777" w:rsidTr="004B3900">
        <w:tc>
          <w:tcPr>
            <w:tcW w:w="8630" w:type="dxa"/>
            <w:tcBorders>
              <w:top w:val="nil"/>
              <w:bottom w:val="single" w:sz="4" w:space="0" w:color="auto"/>
            </w:tcBorders>
          </w:tcPr>
          <w:p w14:paraId="10D7A19F" w14:textId="77777777" w:rsidR="00977928" w:rsidRDefault="00653B70" w:rsidP="00100744">
            <w:pPr>
              <w:pStyle w:val="a9"/>
              <w:ind w:left="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lastRenderedPageBreak/>
              <w:t>透過Zynq CPU寫入GPIO_0訊號以供CONV IP當作ready訊號來做開始計算的依據</w:t>
            </w:r>
            <w:r w:rsidR="0097792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，並且使用GPIO_1持續讀取CONV IP的</w:t>
            </w:r>
            <w:r w:rsidR="00977928">
              <w:rPr>
                <w:rFonts w:ascii="標楷體" w:eastAsia="標楷體" w:hAnsi="標楷體"/>
                <w:sz w:val="24"/>
                <w:szCs w:val="24"/>
                <w:lang w:eastAsia="zh-TW"/>
              </w:rPr>
              <w:t>d</w:t>
            </w:r>
            <w:r w:rsidR="00977928"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one訊號，若為1 CONV運算完成。</w:t>
            </w:r>
          </w:p>
          <w:p w14:paraId="3D796D4C" w14:textId="75D54250" w:rsidR="00E55AC5" w:rsidRPr="00977928" w:rsidRDefault="00E55AC5" w:rsidP="00100744">
            <w:pPr>
              <w:pStyle w:val="a9"/>
              <w:ind w:left="0"/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</w:pPr>
          </w:p>
        </w:tc>
      </w:tr>
      <w:tr w:rsidR="00653B70" w14:paraId="1CFBFE22" w14:textId="77777777" w:rsidTr="0047259C">
        <w:tc>
          <w:tcPr>
            <w:tcW w:w="8630" w:type="dxa"/>
            <w:tcBorders>
              <w:bottom w:val="nil"/>
            </w:tcBorders>
          </w:tcPr>
          <w:p w14:paraId="737E929A" w14:textId="77777777" w:rsidR="00886896" w:rsidRDefault="00886896" w:rsidP="00E55AC5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6165E480" w14:textId="18BF070F" w:rsidR="00653B70" w:rsidRPr="00653B70" w:rsidRDefault="00977928" w:rsidP="00E55AC5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977928">
              <w:rPr>
                <w:rFonts w:ascii="標楷體" w:eastAsia="標楷體" w:hAnsi="標楷體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2A08490" wp14:editId="5BFB8F25">
                  <wp:extent cx="5238750" cy="978347"/>
                  <wp:effectExtent l="0" t="0" r="0" b="0"/>
                  <wp:docPr id="10292121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21217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629" cy="984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928" w14:paraId="2A62CCC0" w14:textId="77777777" w:rsidTr="0047259C">
        <w:tc>
          <w:tcPr>
            <w:tcW w:w="8630" w:type="dxa"/>
            <w:tcBorders>
              <w:top w:val="nil"/>
              <w:bottom w:val="single" w:sz="4" w:space="0" w:color="auto"/>
            </w:tcBorders>
          </w:tcPr>
          <w:p w14:paraId="7060E95E" w14:textId="77777777" w:rsidR="00977928" w:rsidRDefault="00977928" w:rsidP="00977928">
            <w:pPr>
              <w:pStyle w:val="a9"/>
              <w:ind w:left="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使用CDMA將BRAM1內部的資料搬運到Zynq的HP記憶體區段。</w:t>
            </w:r>
          </w:p>
          <w:p w14:paraId="673654DF" w14:textId="5A2CF2B5" w:rsidR="00E55AC5" w:rsidRPr="00653B70" w:rsidRDefault="00E55AC5" w:rsidP="00977928">
            <w:pPr>
              <w:pStyle w:val="a9"/>
              <w:ind w:left="0"/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</w:pPr>
          </w:p>
        </w:tc>
      </w:tr>
      <w:tr w:rsidR="00977928" w14:paraId="4633C267" w14:textId="77777777" w:rsidTr="0047259C">
        <w:tc>
          <w:tcPr>
            <w:tcW w:w="8630" w:type="dxa"/>
            <w:tcBorders>
              <w:bottom w:val="nil"/>
            </w:tcBorders>
          </w:tcPr>
          <w:p w14:paraId="5FDA8EED" w14:textId="77777777" w:rsidR="00886896" w:rsidRDefault="00886896" w:rsidP="00E55AC5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</w:p>
          <w:p w14:paraId="0EA0B45B" w14:textId="59CB1B13" w:rsidR="00977928" w:rsidRPr="00653B70" w:rsidRDefault="00A33CCA" w:rsidP="00E55AC5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 w:rsidRPr="00A33CCA">
              <w:rPr>
                <w:rFonts w:ascii="標楷體" w:eastAsia="標楷體" w:hAnsi="標楷體"/>
                <w:noProof/>
                <w:sz w:val="24"/>
                <w:szCs w:val="24"/>
                <w:lang w:eastAsia="zh-TW"/>
              </w:rPr>
              <w:drawing>
                <wp:inline distT="0" distB="0" distL="0" distR="0" wp14:anchorId="4921E1F0" wp14:editId="54DBECCB">
                  <wp:extent cx="5324475" cy="2368140"/>
                  <wp:effectExtent l="0" t="0" r="0" b="0"/>
                  <wp:docPr id="57930763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3076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236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928" w14:paraId="2422CD92" w14:textId="77777777" w:rsidTr="0047259C">
        <w:tc>
          <w:tcPr>
            <w:tcW w:w="8630" w:type="dxa"/>
            <w:tcBorders>
              <w:top w:val="nil"/>
            </w:tcBorders>
          </w:tcPr>
          <w:p w14:paraId="394195F6" w14:textId="1EB33A05" w:rsidR="00977928" w:rsidRPr="00653B70" w:rsidRDefault="00A33CCA" w:rsidP="00977928">
            <w:pPr>
              <w:pStyle w:val="a9"/>
              <w:ind w:left="0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最後將golden.hex的值去跟從BRAM1搬運回來的值做比較，確認CONV運算是否正常。</w:t>
            </w:r>
          </w:p>
        </w:tc>
      </w:tr>
    </w:tbl>
    <w:p w14:paraId="6F6A5411" w14:textId="77777777" w:rsidR="00100744" w:rsidRDefault="00100744" w:rsidP="00A33CCA">
      <w:pPr>
        <w:rPr>
          <w:rFonts w:ascii="標楷體" w:eastAsia="標楷體" w:hAnsi="標楷體"/>
          <w:sz w:val="32"/>
          <w:szCs w:val="32"/>
          <w:lang w:eastAsia="zh-TW"/>
        </w:rPr>
      </w:pPr>
    </w:p>
    <w:p w14:paraId="3D587DD0" w14:textId="77777777" w:rsidR="00886896" w:rsidRDefault="00886896" w:rsidP="00A33CCA">
      <w:pPr>
        <w:rPr>
          <w:rFonts w:ascii="標楷體" w:eastAsia="標楷體" w:hAnsi="標楷體"/>
          <w:sz w:val="32"/>
          <w:szCs w:val="32"/>
          <w:lang w:eastAsia="zh-TW"/>
        </w:rPr>
      </w:pPr>
    </w:p>
    <w:p w14:paraId="413FBDC2" w14:textId="77777777" w:rsidR="00886896" w:rsidRDefault="00886896" w:rsidP="00A33CCA">
      <w:pPr>
        <w:rPr>
          <w:rFonts w:ascii="標楷體" w:eastAsia="標楷體" w:hAnsi="標楷體"/>
          <w:sz w:val="32"/>
          <w:szCs w:val="32"/>
          <w:lang w:eastAsia="zh-TW"/>
        </w:rPr>
      </w:pPr>
    </w:p>
    <w:p w14:paraId="7F8E2EFB" w14:textId="77777777" w:rsidR="00886896" w:rsidRDefault="00886896" w:rsidP="00A33CCA">
      <w:pPr>
        <w:rPr>
          <w:rFonts w:ascii="標楷體" w:eastAsia="標楷體" w:hAnsi="標楷體"/>
          <w:sz w:val="32"/>
          <w:szCs w:val="32"/>
          <w:lang w:eastAsia="zh-TW"/>
        </w:rPr>
      </w:pPr>
    </w:p>
    <w:p w14:paraId="70DAA955" w14:textId="77777777" w:rsidR="00886896" w:rsidRDefault="00886896" w:rsidP="00A33CCA">
      <w:pPr>
        <w:rPr>
          <w:rFonts w:ascii="標楷體" w:eastAsia="標楷體" w:hAnsi="標楷體"/>
          <w:sz w:val="32"/>
          <w:szCs w:val="32"/>
          <w:lang w:eastAsia="zh-TW"/>
        </w:rPr>
      </w:pPr>
    </w:p>
    <w:p w14:paraId="64870CFF" w14:textId="77777777" w:rsidR="00886896" w:rsidRDefault="00886896" w:rsidP="00A33CCA">
      <w:pPr>
        <w:rPr>
          <w:rFonts w:ascii="標楷體" w:eastAsia="標楷體" w:hAnsi="標楷體"/>
          <w:sz w:val="32"/>
          <w:szCs w:val="32"/>
          <w:lang w:eastAsia="zh-TW"/>
        </w:rPr>
      </w:pPr>
    </w:p>
    <w:p w14:paraId="2846669B" w14:textId="77777777" w:rsidR="00886896" w:rsidRDefault="00886896" w:rsidP="00A33CCA">
      <w:pPr>
        <w:rPr>
          <w:rFonts w:ascii="標楷體" w:eastAsia="標楷體" w:hAnsi="標楷體"/>
          <w:sz w:val="32"/>
          <w:szCs w:val="32"/>
          <w:lang w:eastAsia="zh-TW"/>
        </w:rPr>
      </w:pPr>
    </w:p>
    <w:p w14:paraId="0027F21E" w14:textId="77777777" w:rsidR="00886896" w:rsidRDefault="00886896" w:rsidP="00A33CCA">
      <w:pPr>
        <w:rPr>
          <w:rFonts w:ascii="標楷體" w:eastAsia="標楷體" w:hAnsi="標楷體"/>
          <w:sz w:val="32"/>
          <w:szCs w:val="32"/>
          <w:lang w:eastAsia="zh-TW"/>
        </w:rPr>
      </w:pPr>
    </w:p>
    <w:p w14:paraId="0F6CBC78" w14:textId="0BACA0E9" w:rsidR="00A33CCA" w:rsidRDefault="00C758DD" w:rsidP="00A33CCA">
      <w:pPr>
        <w:pStyle w:val="a9"/>
        <w:numPr>
          <w:ilvl w:val="0"/>
          <w:numId w:val="2"/>
        </w:numPr>
        <w:rPr>
          <w:rFonts w:ascii="標楷體" w:eastAsia="標楷體" w:hAnsi="標楷體"/>
          <w:sz w:val="32"/>
          <w:szCs w:val="32"/>
          <w:lang w:eastAsia="zh-TW"/>
        </w:rPr>
      </w:pPr>
      <w:r>
        <w:rPr>
          <w:rFonts w:ascii="標楷體" w:eastAsia="標楷體" w:hAnsi="標楷體" w:hint="eastAsia"/>
          <w:sz w:val="32"/>
          <w:szCs w:val="32"/>
          <w:lang w:eastAsia="zh-TW"/>
        </w:rPr>
        <w:lastRenderedPageBreak/>
        <w:t>比對結果</w:t>
      </w:r>
    </w:p>
    <w:p w14:paraId="0B7FA2E2" w14:textId="77777777" w:rsidR="000F37B1" w:rsidRDefault="000F37B1" w:rsidP="000F37B1">
      <w:pPr>
        <w:pStyle w:val="a9"/>
        <w:rPr>
          <w:rFonts w:ascii="標楷體" w:eastAsia="標楷體" w:hAnsi="標楷體"/>
          <w:sz w:val="32"/>
          <w:szCs w:val="32"/>
          <w:lang w:eastAsia="zh-TW"/>
        </w:rPr>
      </w:pPr>
    </w:p>
    <w:tbl>
      <w:tblPr>
        <w:tblStyle w:val="ae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758DD" w14:paraId="4C931F11" w14:textId="77777777" w:rsidTr="00C758DD">
        <w:tc>
          <w:tcPr>
            <w:tcW w:w="9350" w:type="dxa"/>
          </w:tcPr>
          <w:p w14:paraId="7965AC62" w14:textId="39576408" w:rsidR="00C758DD" w:rsidRPr="00C758DD" w:rsidRDefault="00C758DD" w:rsidP="00C758DD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自行設計的軟體版本</w:t>
            </w:r>
          </w:p>
        </w:tc>
      </w:tr>
      <w:tr w:rsidR="00C758DD" w14:paraId="16AB9614" w14:textId="77777777" w:rsidTr="00C758DD">
        <w:tc>
          <w:tcPr>
            <w:tcW w:w="9350" w:type="dxa"/>
          </w:tcPr>
          <w:p w14:paraId="2D82762D" w14:textId="77777777" w:rsidR="00886896" w:rsidRDefault="00886896" w:rsidP="00C758DD">
            <w:pPr>
              <w:pStyle w:val="a9"/>
              <w:ind w:left="0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</w:p>
          <w:p w14:paraId="770C6931" w14:textId="00FC5BAB" w:rsidR="0047259C" w:rsidRDefault="00C758DD" w:rsidP="00C758DD">
            <w:pPr>
              <w:pStyle w:val="a9"/>
              <w:ind w:left="0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C758DD">
              <w:rPr>
                <w:rFonts w:ascii="標楷體" w:eastAsia="標楷體" w:hAnsi="標楷體"/>
                <w:noProof/>
                <w:sz w:val="32"/>
                <w:szCs w:val="32"/>
                <w:lang w:eastAsia="zh-TW"/>
              </w:rPr>
              <w:drawing>
                <wp:inline distT="0" distB="0" distL="0" distR="0" wp14:anchorId="510C11B3" wp14:editId="0650D036">
                  <wp:extent cx="5354937" cy="2326194"/>
                  <wp:effectExtent l="0" t="0" r="0" b="0"/>
                  <wp:docPr id="6922172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2172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305" cy="2330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1BA591" w14:textId="7ED1C8AA" w:rsidR="0047259C" w:rsidRDefault="0047259C" w:rsidP="00C758DD">
            <w:pPr>
              <w:pStyle w:val="a9"/>
              <w:ind w:left="0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</w:p>
        </w:tc>
      </w:tr>
      <w:tr w:rsidR="00C758DD" w14:paraId="57B8004D" w14:textId="77777777" w:rsidTr="00C758DD">
        <w:tc>
          <w:tcPr>
            <w:tcW w:w="9350" w:type="dxa"/>
          </w:tcPr>
          <w:p w14:paraId="5422D7A7" w14:textId="3B1F24B2" w:rsidR="00C758DD" w:rsidRPr="00C758DD" w:rsidRDefault="00C758DD" w:rsidP="00C758DD">
            <w:pPr>
              <w:pStyle w:val="a9"/>
              <w:ind w:left="0"/>
              <w:jc w:val="center"/>
              <w:rPr>
                <w:rFonts w:ascii="標楷體" w:eastAsia="標楷體" w:hAnsi="標楷體"/>
                <w:sz w:val="24"/>
                <w:szCs w:val="24"/>
                <w:lang w:eastAsia="zh-TW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  <w:lang w:eastAsia="zh-TW"/>
              </w:rPr>
              <w:t>助教提供軟體版本</w:t>
            </w:r>
          </w:p>
        </w:tc>
      </w:tr>
      <w:tr w:rsidR="00C758DD" w14:paraId="30CFC94B" w14:textId="77777777" w:rsidTr="00C758DD">
        <w:tc>
          <w:tcPr>
            <w:tcW w:w="9350" w:type="dxa"/>
          </w:tcPr>
          <w:p w14:paraId="616FDC70" w14:textId="77777777" w:rsidR="00886896" w:rsidRDefault="00886896" w:rsidP="00C758DD">
            <w:pPr>
              <w:pStyle w:val="a9"/>
              <w:ind w:left="0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</w:p>
          <w:p w14:paraId="163636F3" w14:textId="77777777" w:rsidR="00C758DD" w:rsidRDefault="00C758DD" w:rsidP="00C758DD">
            <w:pPr>
              <w:pStyle w:val="a9"/>
              <w:ind w:left="0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  <w:r w:rsidRPr="00C758DD">
              <w:rPr>
                <w:rFonts w:ascii="標楷體" w:eastAsia="標楷體" w:hAnsi="標楷體"/>
                <w:noProof/>
                <w:sz w:val="32"/>
                <w:szCs w:val="32"/>
                <w:lang w:eastAsia="zh-TW"/>
              </w:rPr>
              <w:drawing>
                <wp:inline distT="0" distB="0" distL="0" distR="0" wp14:anchorId="2E063CC9" wp14:editId="1E0B4AAF">
                  <wp:extent cx="5334000" cy="1402454"/>
                  <wp:effectExtent l="0" t="0" r="0" b="7620"/>
                  <wp:docPr id="6768792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792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5415" cy="140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CC64A" w14:textId="323CCC21" w:rsidR="00886896" w:rsidRPr="00C758DD" w:rsidRDefault="00886896" w:rsidP="00C758DD">
            <w:pPr>
              <w:pStyle w:val="a9"/>
              <w:ind w:left="0"/>
              <w:rPr>
                <w:rFonts w:ascii="標楷體" w:eastAsia="標楷體" w:hAnsi="標楷體"/>
                <w:sz w:val="32"/>
                <w:szCs w:val="32"/>
                <w:lang w:eastAsia="zh-TW"/>
              </w:rPr>
            </w:pPr>
          </w:p>
        </w:tc>
      </w:tr>
    </w:tbl>
    <w:p w14:paraId="1B82E90C" w14:textId="77777777" w:rsidR="004B3900" w:rsidRDefault="004B3900" w:rsidP="004B3900">
      <w:pPr>
        <w:pStyle w:val="a9"/>
        <w:rPr>
          <w:rFonts w:ascii="標楷體" w:eastAsia="標楷體" w:hAnsi="標楷體"/>
          <w:sz w:val="32"/>
          <w:szCs w:val="32"/>
          <w:lang w:eastAsia="zh-TW"/>
        </w:rPr>
      </w:pPr>
    </w:p>
    <w:p w14:paraId="024BB874" w14:textId="3C0B6087" w:rsidR="000F37B1" w:rsidRPr="004B3900" w:rsidRDefault="000F37B1" w:rsidP="004B3900">
      <w:pPr>
        <w:pStyle w:val="a9"/>
        <w:numPr>
          <w:ilvl w:val="0"/>
          <w:numId w:val="2"/>
        </w:numPr>
        <w:rPr>
          <w:rFonts w:ascii="標楷體" w:eastAsia="標楷體" w:hAnsi="標楷體"/>
          <w:sz w:val="32"/>
          <w:szCs w:val="32"/>
          <w:lang w:eastAsia="zh-TW"/>
        </w:rPr>
      </w:pPr>
      <w:r w:rsidRPr="004B3900">
        <w:rPr>
          <w:rFonts w:ascii="標楷體" w:eastAsia="標楷體" w:hAnsi="標楷體" w:hint="eastAsia"/>
          <w:sz w:val="32"/>
          <w:szCs w:val="32"/>
          <w:lang w:eastAsia="zh-TW"/>
        </w:rPr>
        <w:t>作業學習心得</w:t>
      </w:r>
    </w:p>
    <w:p w14:paraId="3B8ACAA7" w14:textId="6FDD8B20" w:rsidR="005F5279" w:rsidRDefault="000F37B1" w:rsidP="005F5279">
      <w:pPr>
        <w:pStyle w:val="a9"/>
        <w:ind w:firstLine="720"/>
        <w:rPr>
          <w:rFonts w:ascii="標楷體" w:eastAsia="標楷體" w:hAnsi="標楷體"/>
          <w:sz w:val="24"/>
          <w:szCs w:val="24"/>
          <w:lang w:eastAsia="zh-TW"/>
        </w:rPr>
      </w:pPr>
      <w:r w:rsidRPr="000F37B1">
        <w:rPr>
          <w:rFonts w:ascii="標楷體" w:eastAsia="標楷體" w:hAnsi="標楷體"/>
          <w:sz w:val="24"/>
          <w:szCs w:val="24"/>
          <w:lang w:eastAsia="zh-TW"/>
        </w:rPr>
        <w:t>這次作業我覺得具有一定難度，需要將過去幾次作業所學的內容整合起來完成整體設計。在整個設計過程中，我卡關最久的部分是 CONV IP 與 BRAM 之間的讀取與寫入操作。主要是因為 BRAM 採用 Byte Addressable 的設計，但我一開始沒有注意到這點，錯誤地以為是 Word Addressable，導致在設計 CONV 讀寫 BRAM 的邏輯時發生資料錯誤。後來在查閱文件與實際模擬波形後，才</w:t>
      </w:r>
      <w:r w:rsidR="005F5279">
        <w:rPr>
          <w:rFonts w:ascii="標楷體" w:eastAsia="標楷體" w:hAnsi="標楷體" w:hint="eastAsia"/>
          <w:sz w:val="24"/>
          <w:szCs w:val="24"/>
          <w:lang w:eastAsia="zh-TW"/>
        </w:rPr>
        <w:t>突然發現這個問題。</w:t>
      </w:r>
    </w:p>
    <w:p w14:paraId="6EF43268" w14:textId="12E86B76" w:rsidR="005F5279" w:rsidRPr="005F5279" w:rsidRDefault="005F5279" w:rsidP="005F5279">
      <w:pPr>
        <w:pStyle w:val="a9"/>
        <w:ind w:firstLine="720"/>
        <w:rPr>
          <w:rFonts w:ascii="標楷體" w:eastAsia="標楷體" w:hAnsi="標楷體"/>
          <w:sz w:val="24"/>
          <w:szCs w:val="24"/>
          <w:lang w:eastAsia="zh-TW"/>
        </w:rPr>
      </w:pPr>
      <w:r w:rsidRPr="005F5279">
        <w:rPr>
          <w:rFonts w:ascii="標楷體" w:eastAsia="標楷體" w:hAnsi="標楷體" w:hint="eastAsia"/>
          <w:sz w:val="24"/>
          <w:szCs w:val="24"/>
          <w:lang w:eastAsia="zh-TW"/>
        </w:rPr>
        <w:t>另一個遇到的問題是在 Timing 上。最初我設計的 CONV IP 是在單一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cycle</w:t>
      </w:r>
      <w:r w:rsidRPr="005F5279">
        <w:rPr>
          <w:rFonts w:ascii="標楷體" w:eastAsia="標楷體" w:hAnsi="標楷體" w:hint="eastAsia"/>
          <w:sz w:val="24"/>
          <w:szCs w:val="24"/>
          <w:lang w:eastAsia="zh-TW"/>
        </w:rPr>
        <w:t>內完成一次 MAC 運算，但實際運作後發現部分結果正確、部分錯誤。這使</w:t>
      </w:r>
      <w:r w:rsidRPr="005F5279">
        <w:rPr>
          <w:rFonts w:ascii="標楷體" w:eastAsia="標楷體" w:hAnsi="標楷體" w:hint="eastAsia"/>
          <w:sz w:val="24"/>
          <w:szCs w:val="24"/>
          <w:lang w:eastAsia="zh-TW"/>
        </w:rPr>
        <w:lastRenderedPageBreak/>
        <w:t>我意識到可能是 Timing 達不到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所產生的問題，因為在FPGA上不像ASIC一樣FPGA是使用已有的硬體去做組合，所以在</w:t>
      </w:r>
      <w:r>
        <w:rPr>
          <w:rFonts w:ascii="標楷體" w:eastAsia="標楷體" w:hAnsi="標楷體"/>
          <w:sz w:val="24"/>
          <w:szCs w:val="24"/>
          <w:lang w:eastAsia="zh-TW"/>
        </w:rPr>
        <w:t>t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iming上通常會相較ASIC設計上更嚴格</w:t>
      </w:r>
      <w:r w:rsidRPr="005F5279">
        <w:rPr>
          <w:rFonts w:ascii="標楷體" w:eastAsia="標楷體" w:hAnsi="標楷體" w:hint="eastAsia"/>
          <w:sz w:val="24"/>
          <w:szCs w:val="24"/>
          <w:lang w:eastAsia="zh-TW"/>
        </w:rPr>
        <w:t>，因此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我</w:t>
      </w:r>
      <w:r w:rsidRPr="005F5279">
        <w:rPr>
          <w:rFonts w:ascii="標楷體" w:eastAsia="標楷體" w:hAnsi="標楷體" w:hint="eastAsia"/>
          <w:sz w:val="24"/>
          <w:szCs w:val="24"/>
          <w:lang w:eastAsia="zh-TW"/>
        </w:rPr>
        <w:t>隨即將設計修改為一個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cycle</w:t>
      </w:r>
      <w:r w:rsidRPr="005F5279">
        <w:rPr>
          <w:rFonts w:ascii="標楷體" w:eastAsia="標楷體" w:hAnsi="標楷體" w:hint="eastAsia"/>
          <w:sz w:val="24"/>
          <w:szCs w:val="24"/>
          <w:lang w:eastAsia="zh-TW"/>
        </w:rPr>
        <w:t>只執行乘法，下一個</w:t>
      </w:r>
      <w:r>
        <w:rPr>
          <w:rFonts w:ascii="標楷體" w:eastAsia="標楷體" w:hAnsi="標楷體" w:hint="eastAsia"/>
          <w:sz w:val="24"/>
          <w:szCs w:val="24"/>
          <w:lang w:eastAsia="zh-TW"/>
        </w:rPr>
        <w:t>cycle</w:t>
      </w:r>
      <w:r w:rsidRPr="005F5279">
        <w:rPr>
          <w:rFonts w:ascii="標楷體" w:eastAsia="標楷體" w:hAnsi="標楷體" w:hint="eastAsia"/>
          <w:sz w:val="24"/>
          <w:szCs w:val="24"/>
          <w:lang w:eastAsia="zh-TW"/>
        </w:rPr>
        <w:t>再進行累加。更改後所有結果皆正確，也順利完成驗證。</w:t>
      </w:r>
    </w:p>
    <w:p w14:paraId="6AF7442B" w14:textId="293EA11D" w:rsidR="005F5279" w:rsidRPr="005F5279" w:rsidRDefault="005F5279" w:rsidP="000F37B1">
      <w:pPr>
        <w:pStyle w:val="a9"/>
        <w:rPr>
          <w:rFonts w:ascii="標楷體" w:eastAsia="標楷體" w:hAnsi="標楷體"/>
          <w:sz w:val="24"/>
          <w:szCs w:val="24"/>
          <w:lang w:eastAsia="zh-TW"/>
        </w:rPr>
      </w:pPr>
    </w:p>
    <w:sectPr w:rsidR="005F5279" w:rsidRPr="005F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F2BE7"/>
    <w:multiLevelType w:val="hybridMultilevel"/>
    <w:tmpl w:val="9CAE59EC"/>
    <w:lvl w:ilvl="0" w:tplc="6EF40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832CE8"/>
    <w:multiLevelType w:val="multilevel"/>
    <w:tmpl w:val="0E7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3153E"/>
    <w:multiLevelType w:val="hybridMultilevel"/>
    <w:tmpl w:val="4D68E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E5673F"/>
    <w:multiLevelType w:val="hybridMultilevel"/>
    <w:tmpl w:val="0556F8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379282">
    <w:abstractNumId w:val="2"/>
  </w:num>
  <w:num w:numId="2" w16cid:durableId="569271599">
    <w:abstractNumId w:val="3"/>
  </w:num>
  <w:num w:numId="3" w16cid:durableId="1342968858">
    <w:abstractNumId w:val="0"/>
  </w:num>
  <w:num w:numId="4" w16cid:durableId="647322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0C"/>
    <w:rsid w:val="000F37B1"/>
    <w:rsid w:val="00100744"/>
    <w:rsid w:val="001A56C2"/>
    <w:rsid w:val="001E0CBF"/>
    <w:rsid w:val="0021650C"/>
    <w:rsid w:val="00464CAF"/>
    <w:rsid w:val="0047259C"/>
    <w:rsid w:val="004B3900"/>
    <w:rsid w:val="00557808"/>
    <w:rsid w:val="005F5279"/>
    <w:rsid w:val="006003DD"/>
    <w:rsid w:val="006518B6"/>
    <w:rsid w:val="00653B70"/>
    <w:rsid w:val="007C45FE"/>
    <w:rsid w:val="00886896"/>
    <w:rsid w:val="008F2E2E"/>
    <w:rsid w:val="009066AB"/>
    <w:rsid w:val="00977928"/>
    <w:rsid w:val="00A33CCA"/>
    <w:rsid w:val="00AE7B03"/>
    <w:rsid w:val="00C758DD"/>
    <w:rsid w:val="00D1523F"/>
    <w:rsid w:val="00D36674"/>
    <w:rsid w:val="00E5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8FAB"/>
  <w15:chartTrackingRefBased/>
  <w15:docId w15:val="{077F1E5F-001D-4749-B541-70F51D86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1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21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21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2165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21650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16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1650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16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16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1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1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16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65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165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50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16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1B3CF-45ED-40D9-8C3C-CD318A980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黃偉峰 HUANG, WEI-FENG</dc:creator>
  <cp:keywords/>
  <dc:description/>
  <cp:lastModifiedBy>黃偉峰</cp:lastModifiedBy>
  <cp:revision>25</cp:revision>
  <cp:lastPrinted>2025-05-25T07:44:00Z</cp:lastPrinted>
  <dcterms:created xsi:type="dcterms:W3CDTF">2025-05-25T06:03:00Z</dcterms:created>
  <dcterms:modified xsi:type="dcterms:W3CDTF">2025-05-25T07:46:00Z</dcterms:modified>
</cp:coreProperties>
</file>