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</w:rPr>
        <w:t xml:space="preserve">Algorithm_Salaries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Declare tempSalary = 0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Declare grossPay = 0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Declare tempTax = 0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Declare health = 27.85;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Declare Read_EmployeeID(INTEGER: 4DIGIT)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Declare Salary_Code(INTEGER: 1DIGIT)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Int countDigit(int)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Double calcManager()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Double calcTax()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Double calcHealth();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Double calcFactory(DOUBLE);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Double calcSales(INT);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Double calcPiece(INT);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Void displayResults();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Main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Declare hours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Declare sales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Declare widget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Declare inputAgain;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do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Clear Screen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do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{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>User_Input (Read_EmployeeID)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}while(countDigit(Read_EmployeeID) != 4);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do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>User_Input (Salary_Code)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}while(countCode(Salary_Code) &lt; 1 || countCode(Salary_Code) &gt; 5);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switch(Salary_Code)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>case 1: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calcManager()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calcTax()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calcHealth()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break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>case 2: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User_Input(hours)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calcFactory(hours)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calcTax()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calcHealth()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break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>case 3: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User_Input(sales)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calcSales(sales)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calcTax()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calcHealth()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break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>case 4: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User_Input(widget)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calcPiece(widget)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calcTax()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>break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Clear Screen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Display Results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tempSalary = 0;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User_Input(inputAgain)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}while(inputAgain != 0 )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int countDigit(int number) 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 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spacing w:val="0"/>
          <w:color w:val="6D6D6D"/>
        </w:rPr>
        <w:t xml:space="preserve">int</w:t>
      </w:r>
      <w:r>
        <w:rPr>
          <w:rFonts w:ascii="Courier New" w:hAnsi="Courier New" w:cs="Courier New"/>
          <w:sz w:val="20"/>
          <w:sz-cs w:val="20"/>
          <w:spacing w:val="0"/>
        </w:rPr>
        <w:t xml:space="preserve"> count = 0; </w:t>
      </w:r>
    </w:p>
    <w:p>
      <w:pPr/>
      <w:r>
        <w:rPr>
          <w:rFonts w:ascii="Courier New" w:hAnsi="Courier New" w:cs="Courier New"/>
          <w:sz w:val="20"/>
          <w:sz-cs w:val="20"/>
          <w:spacing w:val="0"/>
        </w:rPr>
        <w:t xml:space="preserve">    </w:t>
        <w:tab/>
        <w:t xml:space="preserve"/>
      </w:r>
      <w:r>
        <w:rPr>
          <w:rFonts w:ascii="Courier New" w:hAnsi="Courier New" w:cs="Courier New"/>
          <w:sz w:val="20"/>
          <w:sz-cs w:val="20"/>
          <w:spacing w:val="0"/>
          <w:color w:val="0F5B86"/>
        </w:rPr>
        <w:t xml:space="preserve">while</w:t>
      </w:r>
      <w:r>
        <w:rPr>
          <w:rFonts w:ascii="Courier New" w:hAnsi="Courier New" w:cs="Courier New"/>
          <w:sz w:val="20"/>
          <w:sz-cs w:val="20"/>
          <w:spacing w:val="0"/>
        </w:rPr>
        <w:t xml:space="preserve"> (number != 0) </w:t>
      </w:r>
    </w:p>
    <w:p>
      <w:pPr/>
      <w:r>
        <w:rPr>
          <w:rFonts w:ascii="Courier New" w:hAnsi="Courier New" w:cs="Courier New"/>
          <w:sz w:val="20"/>
          <w:sz-cs w:val="20"/>
          <w:spacing w:val="0"/>
        </w:rPr>
        <w:t xml:space="preserve">    </w:t>
        <w:tab/>
        <w:t xml:space="preserve">{ </w:t>
      </w:r>
    </w:p>
    <w:p>
      <w:pPr/>
      <w:r>
        <w:rPr>
          <w:rFonts w:ascii="Courier New" w:hAnsi="Courier New" w:cs="Courier New"/>
          <w:sz w:val="20"/>
          <w:sz-cs w:val="20"/>
          <w:spacing w:val="0"/>
        </w:rPr>
        <w:t xml:space="preserve">      </w:t>
        <w:tab/>
        <w:t xml:space="preserve">number  = number / 10; </w:t>
      </w:r>
    </w:p>
    <w:p>
      <w:pPr/>
      <w:r>
        <w:rPr>
          <w:rFonts w:ascii="Courier New" w:hAnsi="Courier New" w:cs="Courier New"/>
          <w:sz w:val="20"/>
          <w:sz-cs w:val="20"/>
          <w:spacing w:val="0"/>
        </w:rPr>
        <w:t xml:space="preserve">        </w:t>
        <w:tab/>
        <w:t xml:space="preserve">++count; </w:t>
      </w:r>
    </w:p>
    <w:p>
      <w:pPr/>
      <w:r>
        <w:rPr>
          <w:rFonts w:ascii="Courier New" w:hAnsi="Courier New" w:cs="Courier New"/>
          <w:sz w:val="20"/>
          <w:sz-cs w:val="20"/>
          <w:spacing w:val="0"/>
        </w:rPr>
        <w:t xml:space="preserve">    </w:t>
        <w:tab/>
        <w:t xml:space="preserve">} </w:t>
      </w:r>
    </w:p>
    <w:p>
      <w:pPr/>
      <w:r>
        <w:rPr>
          <w:rFonts w:ascii="Courier New" w:hAnsi="Courier New" w:cs="Courier New"/>
          <w:sz w:val="20"/>
          <w:sz-cs w:val="20"/>
          <w:spacing w:val="0"/>
        </w:rPr>
        <w:t xml:space="preserve">    </w:t>
        <w:tab/>
        <w:t xml:space="preserve"/>
      </w:r>
      <w:r>
        <w:rPr>
          <w:rFonts w:ascii="Courier New" w:hAnsi="Courier New" w:cs="Courier New"/>
          <w:sz w:val="20"/>
          <w:sz-cs w:val="20"/>
          <w:spacing w:val="0"/>
          <w:color w:val="0F5B86"/>
        </w:rPr>
        <w:t xml:space="preserve">return</w:t>
      </w:r>
      <w:r>
        <w:rPr>
          <w:rFonts w:ascii="Courier New" w:hAnsi="Courier New" w:cs="Courier New"/>
          <w:sz w:val="20"/>
          <w:sz-cs w:val="20"/>
          <w:spacing w:val="0"/>
        </w:rPr>
        <w:t xml:space="preserve"> count; </w:t>
      </w:r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 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double calcManager()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tempSalary  = 51,500 / 52;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    </w:t>
        <w:tab/>
        <w:t xml:space="preserve">grossPay</w:t>
        <w:tab/>
        <w:t xml:space="preserve">=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    </w:t>
        <w:tab/>
        <w:t xml:space="preserve">return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double calcTax()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tempTax      = tempSalary * 0.19;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tempSalary   = tempSalary - tempTax;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return tempTax;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double calcHealth()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tempSalary = tempSalary - health;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return health;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double calcFactory(double hours)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double rate = 13.85;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if(hours &gt; 40)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tempSalary = ((40 * rate) + ((hours - 40) * (rate * 1.5)));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grossPay   =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       </w:t>
        <w:tab/>
        <w:t xml:space="preserve">return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else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tempSalary = hours * rate;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grossPay =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       </w:t>
        <w:tab/>
        <w:t xml:space="preserve">return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double calcSales(int sales)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tempSalary = 250 + (0.057 * sales);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grossPay =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       return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double calcPiece(double start, int widget)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tempSalary = (11.30 * widget);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grossPay =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       return tempSalary;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void displayResults()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switch(Salary_Code)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 {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case 1: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Display Manager’s Data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break;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case 2: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Display Factory Worker’s Data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break;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case 3: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Display Sales’ Data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break;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>case 4: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Display Pieceworkers’ Data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  <w:tab/>
        <w:t xml:space="preserve"/>
        <w:tab/>
        <w:t xml:space="preserve">break;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spacing w:val="0"/>
          <w:color w:val="141413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131313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