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 S., Ukrainets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(БпАК)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>
        <w:rPr>
          <w:lang w:val="en-US"/>
        </w:rPr>
        <w:t>[</w:t>
      </w:r>
      <w:r w:rsidR="00B95033">
        <w:rPr>
          <w:lang w:val="uk-UA"/>
        </w:rPr>
        <w:t>моя стаття</w:t>
      </w:r>
      <w:r w:rsidR="002342B2">
        <w:rPr>
          <w:lang w:val="uk-UA"/>
        </w:rPr>
        <w:t xml:space="preserve"> 1</w:t>
      </w:r>
      <w:r w:rsidR="00B95033">
        <w:rPr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3F40BBB2" w:rsidR="008C6839" w:rsidRPr="00BE7FA0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en-US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підзавдання: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>Одним з найбільш поширених підходів до планування маршруту руху БПС в складі БпАК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визначення (</w:t>
      </w:r>
      <w:r w:rsidR="00D74DF3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розробки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)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175FAB30" w14:textId="5A922715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>пошуку оптимального маршруту БПС в складі БпАК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визначення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6994AEE6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БпАК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глобальних навігаційних супутникових систем (ГНСС)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геоприв’язаних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250F48">
        <w:rPr>
          <w:rFonts w:ascii="Times New Roman CYR" w:hAnsi="Times New Roman CYR" w:cs="Times New Roman CYR"/>
          <w:szCs w:val="24"/>
          <w:lang w:val="uk-UA"/>
        </w:rPr>
        <w:t>візуального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підходу. Від того </w:t>
      </w:r>
      <w:r w:rsidR="001C7009">
        <w:rPr>
          <w:rFonts w:ascii="Times New Roman CYR" w:hAnsi="Times New Roman CYR" w:cs="Times New Roman CYR"/>
          <w:szCs w:val="24"/>
          <w:lang w:val="uk-UA"/>
        </w:rPr>
        <w:lastRenderedPageBreak/>
        <w:t>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43E54B92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>Про місцевість вико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нання завдань слід мати наступний набір даних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: геоприв’язаний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подати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>Множина ребер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i=0,…,n-1}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>у важливість тривалості польоту, запишемо функцію для часу польоту:</w:t>
      </w:r>
    </w:p>
    <w:p w14:paraId="0CC21B61" w14:textId="7DB2492C" w:rsidR="001F639A" w:rsidRPr="001F639A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(e)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7029D74A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Наступною</w:t>
      </w:r>
      <w:r w:rsidR="00C203D3">
        <w:rPr>
          <w:rFonts w:eastAsiaTheme="minorEastAsia" w:cs="Times New Roman"/>
          <w:color w:val="000000"/>
          <w:szCs w:val="24"/>
          <w:lang w:val="uk-UA" w:eastAsia="en-US"/>
        </w:rPr>
        <w:t xml:space="preserve"> опишемо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функцію для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3F9944D8" w:rsidR="00B32FD0" w:rsidRPr="008A1151" w:rsidRDefault="000B585C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vis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ter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ter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0,1</m:t>
              </m:r>
            </m:e>
          </m:d>
        </m:oMath>
      </m:oMathPara>
    </w:p>
    <w:p w14:paraId="7C384AE0" w14:textId="1122D593" w:rsidR="00EB7E33" w:rsidRDefault="00101A9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=1,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означає максимальну насиченість візуальними ознаками та особливостями поверхні. </w:t>
      </w:r>
      <w:r w:rsidR="0019447D">
        <w:rPr>
          <w:rFonts w:eastAsiaTheme="minorEastAsia" w:cs="Times New Roman"/>
          <w:color w:val="000000"/>
          <w:szCs w:val="24"/>
          <w:lang w:val="uk-UA" w:eastAsia="en-US"/>
        </w:rPr>
        <w:t>Таким чином, чим довше БПС проводитиме часу над місцевістю з низькою насиченістю візуальними ознаками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</m:oMath>
      <w:r w:rsidR="00DF643F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F643F">
        <w:rPr>
          <w:rFonts w:eastAsiaTheme="minorEastAsia" w:cs="Times New Roman"/>
          <w:color w:val="000000"/>
          <w:szCs w:val="24"/>
          <w:lang w:val="uk-UA" w:eastAsia="en-US"/>
        </w:rPr>
        <w:t xml:space="preserve">та </w:t>
      </w:r>
      <w:r w:rsidR="00934757">
        <w:rPr>
          <w:rFonts w:eastAsiaTheme="minorEastAsia" w:cs="Times New Roman"/>
          <w:color w:val="000000"/>
          <w:szCs w:val="24"/>
          <w:lang w:val="uk-UA" w:eastAsia="en-US"/>
        </w:rPr>
        <w:t xml:space="preserve">перепадами 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висот земної поверхні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</m:oMath>
      <w:r w:rsidR="0019447D">
        <w:rPr>
          <w:rFonts w:eastAsiaTheme="minorEastAsia" w:cs="Times New Roman"/>
          <w:color w:val="000000"/>
          <w:szCs w:val="24"/>
          <w:lang w:val="uk-UA" w:eastAsia="en-US"/>
        </w:rPr>
        <w:t xml:space="preserve">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r w:rsidR="00A60A94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Так як підхід до визначення місцезнаходження БПС покладається на візуальні дані отримані з бортової камери, то слід обирати такі ребра, де погіршення видимості буде мінімальним</w:t>
      </w:r>
      <w:r w:rsidR="00EF4A8B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запишемо функцію для видимості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69ABCEE5" w14:textId="112CEC1F" w:rsidR="00D36593" w:rsidRPr="00A9412C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∙t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, 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∈[0,1]</m:t>
          </m:r>
        </m:oMath>
      </m:oMathPara>
    </w:p>
    <w:p w14:paraId="1D87B103" w14:textId="0F9E9816" w:rsidR="00BB62FB" w:rsidRDefault="00BE0878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Приймаємо, що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sb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 w:rsidR="002E7FC7">
        <w:rPr>
          <w:rFonts w:eastAsiaTheme="minorEastAsia" w:cs="Times New Roman"/>
          <w:color w:val="000000"/>
          <w:szCs w:val="24"/>
          <w:lang w:val="uk-UA" w:eastAsia="en-US"/>
        </w:rPr>
        <w:t xml:space="preserve"> це повна видимість.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BB62FB">
        <w:rPr>
          <w:rFonts w:cs="Times New Roman"/>
          <w:color w:val="000000"/>
          <w:szCs w:val="24"/>
          <w:lang w:val="uk-UA" w:eastAsia="en-US"/>
        </w:rPr>
        <w:t xml:space="preserve">Таким чином, </w:t>
      </w:r>
      <w:r w:rsidR="00746EC9">
        <w:rPr>
          <w:rFonts w:cs="Times New Roman"/>
          <w:color w:val="000000"/>
          <w:szCs w:val="24"/>
          <w:lang w:val="uk-UA" w:eastAsia="en-US"/>
        </w:rPr>
        <w:t>слід</w:t>
      </w:r>
      <w:r w:rsidR="004B38BB">
        <w:rPr>
          <w:rFonts w:cs="Times New Roman"/>
          <w:color w:val="000000"/>
          <w:szCs w:val="24"/>
          <w:lang w:val="uk-UA" w:eastAsia="en-US"/>
        </w:rPr>
        <w:t xml:space="preserve"> </w:t>
      </w:r>
      <w:r w:rsidR="00736906" w:rsidRPr="00736906">
        <w:rPr>
          <w:rFonts w:cs="Times New Roman"/>
          <w:color w:val="000000"/>
          <w:szCs w:val="24"/>
          <w:lang w:val="uk-UA" w:eastAsia="en-US"/>
        </w:rPr>
        <w:t>максимізувати</w:t>
      </w:r>
      <w:r w:rsidR="00746EC9">
        <w:rPr>
          <w:rFonts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4B38BB">
        <w:rPr>
          <w:rFonts w:eastAsiaTheme="minorEastAsia" w:cs="Times New Roman"/>
          <w:color w:val="000000"/>
          <w:szCs w:val="24"/>
          <w:lang w:val="uk-UA" w:eastAsia="en-US"/>
        </w:rPr>
        <w:t xml:space="preserve"> для забезпечення маршруту, де погіршення видимості буде найменшим.</w:t>
      </w:r>
    </w:p>
    <w:p w14:paraId="52EC1C93" w14:textId="6CA5E4BC" w:rsidR="00A9412C" w:rsidRDefault="005C6CE0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Введемо обмеження для забезпечення </w:t>
      </w:r>
      <w:r w:rsidR="003F618C">
        <w:rPr>
          <w:rFonts w:cs="Times New Roman"/>
          <w:color w:val="000000"/>
          <w:szCs w:val="24"/>
          <w:lang w:val="uk-UA" w:eastAsia="en-US"/>
        </w:rPr>
        <w:t xml:space="preserve">розв’язку, який буде </w:t>
      </w:r>
      <w:r w:rsidR="00AE1FDE">
        <w:rPr>
          <w:rFonts w:cs="Times New Roman"/>
          <w:color w:val="000000"/>
          <w:szCs w:val="24"/>
          <w:lang w:val="uk-UA" w:eastAsia="en-US"/>
        </w:rPr>
        <w:t xml:space="preserve">відповідати умовам виконання завдання. </w:t>
      </w:r>
      <w:r w:rsidR="00E10AED">
        <w:rPr>
          <w:rFonts w:cs="Times New Roman"/>
          <w:color w:val="000000"/>
          <w:szCs w:val="24"/>
          <w:lang w:val="uk-UA" w:eastAsia="en-US"/>
        </w:rPr>
        <w:t>Передусім, визначимо, що висота польоту протягом всього маршруту не має перевищувати допустиму максимальну висоту польоту для БПС:</w:t>
      </w:r>
    </w:p>
    <w:p w14:paraId="11E9CBB3" w14:textId="72AF59C4" w:rsidR="001523BF" w:rsidRPr="007912DA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≤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,  ∀i</m:t>
          </m:r>
        </m:oMath>
      </m:oMathPara>
    </w:p>
    <w:p w14:paraId="6B6C3338" w14:textId="743D44EA" w:rsidR="007912DA" w:rsidRDefault="005B4E4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Швидкість вітру</w:t>
      </w:r>
      <w:r w:rsidR="00730900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 xml:space="preserve">u </m:t>
            </m:r>
          </m:e>
        </m:acc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(e)</m:t>
        </m:r>
      </m:oMath>
      <w:r w:rsidR="00730900">
        <w:rPr>
          <w:rFonts w:eastAsiaTheme="minorEastAsia" w:cs="Times New Roman"/>
          <w:color w:val="000000"/>
          <w:szCs w:val="24"/>
          <w:lang w:val="uk-UA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556AF2">
        <w:rPr>
          <w:rFonts w:eastAsiaTheme="minorEastAsia" w:cs="Times New Roman"/>
          <w:color w:val="000000"/>
          <w:szCs w:val="24"/>
          <w:lang w:val="uk-UA" w:eastAsia="en-US"/>
        </w:rPr>
        <w:t>на кожному ребрі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має бути меншою за максимально допустиму швидкість 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БПС відносно повітряної маси</w:t>
      </w:r>
      <w:r w:rsidR="005F432A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max</m:t>
            </m:r>
          </m:sub>
        </m:sSub>
      </m:oMath>
      <w:r w:rsidR="005F432A">
        <w:rPr>
          <w:rFonts w:eastAsiaTheme="minorEastAsia" w:cs="Times New Roman"/>
          <w:color w:val="000000"/>
          <w:szCs w:val="24"/>
          <w:lang w:val="uk-UA" w:eastAsia="en-US"/>
        </w:rPr>
        <w:t>)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52B40DF4" w14:textId="4B791726" w:rsidR="001E5BE6" w:rsidRPr="002E5A34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u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&lt;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,  ∀e∈E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</m:oMath>
      </m:oMathPara>
    </w:p>
    <w:p w14:paraId="7F79E06C" w14:textId="2FC12755" w:rsidR="002E5A34" w:rsidRDefault="002E5A3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Маршрут руху не повинен пролягати через зони, де політ заборонено</w:t>
      </w:r>
      <w:r w:rsidR="008C0537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200EB6B5" w14:textId="3C8E24CB" w:rsidR="008C0537" w:rsidRPr="00AF6586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∉F,  ∀i</m:t>
          </m:r>
        </m:oMath>
      </m:oMathPara>
    </w:p>
    <w:p w14:paraId="3426437B" w14:textId="471ECC43" w:rsidR="00AF6586" w:rsidRDefault="000C755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У БПС повинно бути достатньо енергії, щоб пролетіти запланований маршрут, тому:</w:t>
      </w:r>
    </w:p>
    <w:p w14:paraId="038EF4B8" w14:textId="056373FA" w:rsidR="000C7551" w:rsidRPr="0011468B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 xml:space="preserve">≤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total</m:t>
                  </m:r>
                </m:sub>
              </m:sSub>
            </m:e>
          </m:nary>
        </m:oMath>
      </m:oMathPara>
    </w:p>
    <w:p w14:paraId="5364E7A1" w14:textId="474C7F3A" w:rsidR="0011468B" w:rsidRDefault="0011468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Для того, щоб запобігти втраті БПС внаслідок непередбачуваних ситуацій під час польоту, слід формувати маршрут таким чином, щоб 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>запасу енергії в кожній точці польоту було достатньо для виконання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 xml:space="preserve"> аварійного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 xml:space="preserve"> приземлення в сприятливій 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>точці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88205E">
        <w:rPr>
          <w:rFonts w:eastAsiaTheme="minorEastAsia" w:cs="Times New Roman"/>
          <w:color w:val="000000"/>
          <w:szCs w:val="24"/>
          <w:lang w:val="uk-UA" w:eastAsia="en-US"/>
        </w:rPr>
        <w:t>):</w:t>
      </w:r>
    </w:p>
    <w:p w14:paraId="1ADD27DC" w14:textId="02C929A9" w:rsidR="0088205E" w:rsidRPr="0011468B" w:rsidRDefault="000B585C" w:rsidP="0088205E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total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≥ε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   ∀i</m:t>
              </m:r>
            </m:e>
          </m:nary>
        </m:oMath>
      </m:oMathPara>
    </w:p>
    <w:p w14:paraId="5BACC23C" w14:textId="198FA677" w:rsidR="0088205E" w:rsidRDefault="00F61EE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Слід врахо</w:t>
      </w:r>
      <w:r w:rsidR="003D3FAB">
        <w:rPr>
          <w:rFonts w:eastAsiaTheme="minorEastAsia" w:cs="Times New Roman"/>
          <w:color w:val="000000"/>
          <w:szCs w:val="24"/>
          <w:lang w:val="uk-UA" w:eastAsia="en-US"/>
        </w:rPr>
        <w:t>вувати можливості БПС для зміни положення в просторі, які визнача</w:t>
      </w:r>
      <w:r w:rsidR="00CB57EB">
        <w:rPr>
          <w:rFonts w:eastAsiaTheme="minorEastAsia" w:cs="Times New Roman"/>
          <w:color w:val="000000"/>
          <w:szCs w:val="24"/>
          <w:lang w:val="uk-UA" w:eastAsia="en-US"/>
        </w:rPr>
        <w:t>ються його кінематичною моделлю для забезпечення маршруту, який БПС здатен повторити фізично:</w:t>
      </w:r>
    </w:p>
    <w:p w14:paraId="36F1E372" w14:textId="06C512DE" w:rsidR="00CB57EB" w:rsidRPr="00D432CE" w:rsidRDefault="00CB57EB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≥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 ∀i</m:t>
          </m:r>
        </m:oMath>
      </m:oMathPara>
    </w:p>
    <w:p w14:paraId="517194C8" w14:textId="223DCD75" w:rsidR="00D432CE" w:rsidRDefault="00372B7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Функція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i+1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 xml:space="preserve"> </m:t>
        </m:r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рахує радіус повороту між двома послідовними ребрами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i+1</m:t>
            </m:r>
          </m:sub>
        </m:sSub>
      </m:oMath>
      <w:r w:rsidR="003E31D2">
        <w:rPr>
          <w:rFonts w:eastAsiaTheme="minorEastAsia" w:cs="Times New Roman"/>
          <w:color w:val="000000"/>
          <w:szCs w:val="24"/>
          <w:lang w:val="uk-UA" w:eastAsia="en-US"/>
        </w:rPr>
        <w:t xml:space="preserve"> і цей радіус повинен бути </w:t>
      </w:r>
      <w:r w:rsidR="006069E0">
        <w:rPr>
          <w:rFonts w:eastAsiaTheme="minorEastAsia" w:cs="Times New Roman"/>
          <w:color w:val="000000"/>
          <w:szCs w:val="24"/>
          <w:lang w:val="uk-UA" w:eastAsia="en-US"/>
        </w:rPr>
        <w:t xml:space="preserve">більшим або дорівнювати мінімальному радіусу повороту БПС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min</m:t>
            </m:r>
          </m:sub>
        </m:sSub>
      </m:oMath>
      <w:r w:rsidR="006D5CAE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37FFBA86" w14:textId="3CF8C1EF" w:rsidR="005D4B1F" w:rsidRDefault="0080078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Задача багатокритеріальної</w:t>
      </w:r>
      <w:r w:rsidR="005D4B1F">
        <w:rPr>
          <w:rFonts w:eastAsiaTheme="minorEastAsia" w:cs="Times New Roman"/>
          <w:color w:val="000000"/>
          <w:szCs w:val="24"/>
          <w:lang w:val="uk-UA" w:eastAsia="en-US"/>
        </w:rPr>
        <w:t xml:space="preserve"> оптимізації має вигляд:</w:t>
      </w:r>
    </w:p>
    <w:p w14:paraId="2CCEB2B2" w14:textId="5998694F" w:rsidR="005D4B1F" w:rsidRPr="005E50E4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min</m:t>
          </m:r>
        </m:oMath>
      </m:oMathPara>
    </w:p>
    <w:p w14:paraId="470CD430" w14:textId="66641F72" w:rsidR="005E50E4" w:rsidRPr="005E50E4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2A17558C" w14:textId="5A50CA94" w:rsidR="005E50E4" w:rsidRPr="006E617E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687864E2" w14:textId="5F09AF73" w:rsidR="006E617E" w:rsidRPr="005E50E4" w:rsidRDefault="000B585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≤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,  ∀i</m:t>
                  </m:r>
                </m:e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u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,  ∀e∈E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∉F,  ∀i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</w:rPr>
                  </m:ctrlPr>
                </m:e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P</m:t>
                          </m:r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≤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total</m:t>
                          </m:r>
                        </m:sub>
                      </m:sSub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total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-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≥ε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   ∀i</m:t>
                      </m:r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min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 xml:space="preserve"> ∀i</m:t>
                  </m:r>
                </m:e>
              </m:eqArr>
            </m:e>
          </m:d>
        </m:oMath>
      </m:oMathPara>
    </w:p>
    <w:p w14:paraId="53D2972B" w14:textId="4A57864B" w:rsidR="00D90A99" w:rsidRPr="00D45E32" w:rsidRDefault="00C76ED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Рішенням даної задачі має бути множина маршрутів </w:t>
      </w:r>
      <w:r w:rsidR="009D4B48">
        <w:rPr>
          <w:rFonts w:eastAsiaTheme="minorEastAsia" w:cs="Times New Roman"/>
          <w:color w:val="000000"/>
          <w:szCs w:val="24"/>
          <w:lang w:val="uk-UA" w:eastAsia="en-US"/>
        </w:rPr>
        <w:t xml:space="preserve">з найменшим часом виконання польоту. Так як від точності локалізації під час польоту залежить точність та оперативність виконання завдання, то </w:t>
      </w:r>
      <w:r w:rsidR="00FD4C63">
        <w:rPr>
          <w:rFonts w:eastAsiaTheme="minorEastAsia" w:cs="Times New Roman"/>
          <w:color w:val="000000"/>
          <w:szCs w:val="24"/>
          <w:lang w:val="uk-UA" w:eastAsia="en-US"/>
        </w:rPr>
        <w:t>допускається погіршення основного критерію</w:t>
      </w:r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для виграшу в двох інших критеріях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. Таким </w:t>
      </w:r>
      <w:r w:rsidR="00D62682">
        <w:rPr>
          <w:rFonts w:eastAsiaTheme="minorEastAsia" w:cs="Times New Roman"/>
          <w:color w:val="000000"/>
          <w:szCs w:val="24"/>
          <w:lang w:val="uk-UA" w:eastAsia="en-US"/>
        </w:rPr>
        <w:t xml:space="preserve">чином, </w:t>
      </w:r>
      <w:r w:rsidR="00B25FE4">
        <w:rPr>
          <w:rFonts w:eastAsiaTheme="minorEastAsia" w:cs="Times New Roman"/>
          <w:color w:val="000000"/>
          <w:szCs w:val="24"/>
          <w:lang w:val="uk-UA" w:eastAsia="en-US"/>
        </w:rPr>
        <w:t xml:space="preserve">підхід до вирішення </w:t>
      </w:r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повинен забезпечувати множину Парето-оптимальних </w:t>
      </w:r>
      <w:r w:rsidR="000B585C">
        <w:rPr>
          <w:rFonts w:eastAsiaTheme="minorEastAsia" w:cs="Times New Roman"/>
          <w:color w:val="000000"/>
          <w:szCs w:val="24"/>
          <w:lang w:val="uk-UA" w:eastAsia="en-US"/>
        </w:rPr>
        <w:t xml:space="preserve">рішень з яких буде обиратися найбільш підходящий в контексті виконання завдання. </w:t>
      </w:r>
      <w:bookmarkStart w:id="0" w:name="_GoBack"/>
      <w:bookmarkEnd w:id="0"/>
    </w:p>
    <w:p w14:paraId="6EEE087E" w14:textId="19F86BFE" w:rsidR="008C6839" w:rsidRPr="00BE087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en-US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Висновок</w:t>
      </w:r>
      <w:r w:rsidRPr="00710592">
        <w:rPr>
          <w:rFonts w:ascii="Times New Roman CYR" w:hAnsi="Times New Roman CYR" w:cs="Times New Roman CYR"/>
          <w:color w:val="000000"/>
          <w:szCs w:val="24"/>
          <w:lang w:val="uk-UA" w:eastAsia="en-US"/>
        </w:rPr>
        <w:t xml:space="preserve">. </w:t>
      </w: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7792"/>
    <w:rsid w:val="00030CDA"/>
    <w:rsid w:val="00041998"/>
    <w:rsid w:val="000424C5"/>
    <w:rsid w:val="00045E6A"/>
    <w:rsid w:val="0006396F"/>
    <w:rsid w:val="00076693"/>
    <w:rsid w:val="00090CF2"/>
    <w:rsid w:val="000A28E7"/>
    <w:rsid w:val="000A46DD"/>
    <w:rsid w:val="000A7C4A"/>
    <w:rsid w:val="000B585C"/>
    <w:rsid w:val="000C056F"/>
    <w:rsid w:val="000C7551"/>
    <w:rsid w:val="000E2745"/>
    <w:rsid w:val="000F4430"/>
    <w:rsid w:val="00101A9C"/>
    <w:rsid w:val="001065FA"/>
    <w:rsid w:val="0011468B"/>
    <w:rsid w:val="0012161C"/>
    <w:rsid w:val="00126C58"/>
    <w:rsid w:val="00142A15"/>
    <w:rsid w:val="001435D6"/>
    <w:rsid w:val="001523BF"/>
    <w:rsid w:val="0015371F"/>
    <w:rsid w:val="001645D7"/>
    <w:rsid w:val="0016723B"/>
    <w:rsid w:val="001868B7"/>
    <w:rsid w:val="0019447D"/>
    <w:rsid w:val="0019755D"/>
    <w:rsid w:val="001C7009"/>
    <w:rsid w:val="001C7E88"/>
    <w:rsid w:val="001D0F31"/>
    <w:rsid w:val="001E5BE6"/>
    <w:rsid w:val="001F639A"/>
    <w:rsid w:val="00215868"/>
    <w:rsid w:val="00227B32"/>
    <w:rsid w:val="00233770"/>
    <w:rsid w:val="002342B2"/>
    <w:rsid w:val="00242F8A"/>
    <w:rsid w:val="00250F48"/>
    <w:rsid w:val="002537BA"/>
    <w:rsid w:val="00282193"/>
    <w:rsid w:val="002971B8"/>
    <w:rsid w:val="002A7969"/>
    <w:rsid w:val="002B3811"/>
    <w:rsid w:val="002B5B05"/>
    <w:rsid w:val="002C25E9"/>
    <w:rsid w:val="002D59EA"/>
    <w:rsid w:val="002E5A34"/>
    <w:rsid w:val="002E7FC7"/>
    <w:rsid w:val="00301C89"/>
    <w:rsid w:val="00344EAE"/>
    <w:rsid w:val="00372B71"/>
    <w:rsid w:val="00382FDC"/>
    <w:rsid w:val="00395246"/>
    <w:rsid w:val="00396DBB"/>
    <w:rsid w:val="003A2C19"/>
    <w:rsid w:val="003B565C"/>
    <w:rsid w:val="003C2C31"/>
    <w:rsid w:val="003D3FAB"/>
    <w:rsid w:val="003E31D2"/>
    <w:rsid w:val="003F2694"/>
    <w:rsid w:val="003F5377"/>
    <w:rsid w:val="003F618C"/>
    <w:rsid w:val="00400CAB"/>
    <w:rsid w:val="00410826"/>
    <w:rsid w:val="00414FCD"/>
    <w:rsid w:val="004159E4"/>
    <w:rsid w:val="004234A1"/>
    <w:rsid w:val="00424C3C"/>
    <w:rsid w:val="004474B6"/>
    <w:rsid w:val="0047331E"/>
    <w:rsid w:val="004A21C5"/>
    <w:rsid w:val="004A3F11"/>
    <w:rsid w:val="004A6A0E"/>
    <w:rsid w:val="004B2991"/>
    <w:rsid w:val="004B38BB"/>
    <w:rsid w:val="004C56AD"/>
    <w:rsid w:val="00501C13"/>
    <w:rsid w:val="00512978"/>
    <w:rsid w:val="0052252E"/>
    <w:rsid w:val="00530758"/>
    <w:rsid w:val="00556939"/>
    <w:rsid w:val="00556AF2"/>
    <w:rsid w:val="00567014"/>
    <w:rsid w:val="00570D22"/>
    <w:rsid w:val="00585CF5"/>
    <w:rsid w:val="005A5818"/>
    <w:rsid w:val="005B4E42"/>
    <w:rsid w:val="005C0540"/>
    <w:rsid w:val="005C37FE"/>
    <w:rsid w:val="005C6CE0"/>
    <w:rsid w:val="005C784D"/>
    <w:rsid w:val="005D4B1F"/>
    <w:rsid w:val="005E50E4"/>
    <w:rsid w:val="005F432A"/>
    <w:rsid w:val="00602D13"/>
    <w:rsid w:val="006069E0"/>
    <w:rsid w:val="0061485C"/>
    <w:rsid w:val="0062438A"/>
    <w:rsid w:val="006263A3"/>
    <w:rsid w:val="00662A4F"/>
    <w:rsid w:val="006D0082"/>
    <w:rsid w:val="006D5CAE"/>
    <w:rsid w:val="006E617E"/>
    <w:rsid w:val="00723F50"/>
    <w:rsid w:val="00726607"/>
    <w:rsid w:val="00727522"/>
    <w:rsid w:val="00730900"/>
    <w:rsid w:val="0073599A"/>
    <w:rsid w:val="00736906"/>
    <w:rsid w:val="00746EC9"/>
    <w:rsid w:val="007912DA"/>
    <w:rsid w:val="007A093D"/>
    <w:rsid w:val="007A7303"/>
    <w:rsid w:val="007B126C"/>
    <w:rsid w:val="007C76EE"/>
    <w:rsid w:val="007D1053"/>
    <w:rsid w:val="007D2F70"/>
    <w:rsid w:val="007D4941"/>
    <w:rsid w:val="007E1B0D"/>
    <w:rsid w:val="007E70C1"/>
    <w:rsid w:val="007F320C"/>
    <w:rsid w:val="00800784"/>
    <w:rsid w:val="00800A27"/>
    <w:rsid w:val="00800C1D"/>
    <w:rsid w:val="00804408"/>
    <w:rsid w:val="0080616D"/>
    <w:rsid w:val="00814E2B"/>
    <w:rsid w:val="008235E0"/>
    <w:rsid w:val="00842AB5"/>
    <w:rsid w:val="00852968"/>
    <w:rsid w:val="0086046B"/>
    <w:rsid w:val="0088205E"/>
    <w:rsid w:val="00883330"/>
    <w:rsid w:val="00895A15"/>
    <w:rsid w:val="00896A1E"/>
    <w:rsid w:val="008A1151"/>
    <w:rsid w:val="008C0537"/>
    <w:rsid w:val="008C6839"/>
    <w:rsid w:val="008D36A5"/>
    <w:rsid w:val="008E437A"/>
    <w:rsid w:val="0090635F"/>
    <w:rsid w:val="00926FE5"/>
    <w:rsid w:val="00934757"/>
    <w:rsid w:val="00956E2C"/>
    <w:rsid w:val="00956E3D"/>
    <w:rsid w:val="009A7A75"/>
    <w:rsid w:val="009B120E"/>
    <w:rsid w:val="009D4B48"/>
    <w:rsid w:val="009F61CD"/>
    <w:rsid w:val="00A10377"/>
    <w:rsid w:val="00A1491D"/>
    <w:rsid w:val="00A14E8D"/>
    <w:rsid w:val="00A20F1C"/>
    <w:rsid w:val="00A24ABD"/>
    <w:rsid w:val="00A33FD0"/>
    <w:rsid w:val="00A60A94"/>
    <w:rsid w:val="00A63F36"/>
    <w:rsid w:val="00A9412C"/>
    <w:rsid w:val="00AE1FDE"/>
    <w:rsid w:val="00AF6586"/>
    <w:rsid w:val="00B1610A"/>
    <w:rsid w:val="00B1632E"/>
    <w:rsid w:val="00B178AA"/>
    <w:rsid w:val="00B202DC"/>
    <w:rsid w:val="00B25A95"/>
    <w:rsid w:val="00B25FE4"/>
    <w:rsid w:val="00B30351"/>
    <w:rsid w:val="00B30D9B"/>
    <w:rsid w:val="00B326E4"/>
    <w:rsid w:val="00B32FD0"/>
    <w:rsid w:val="00B60C95"/>
    <w:rsid w:val="00B95033"/>
    <w:rsid w:val="00BB62FB"/>
    <w:rsid w:val="00BE0878"/>
    <w:rsid w:val="00BE7FA0"/>
    <w:rsid w:val="00C203D3"/>
    <w:rsid w:val="00C31219"/>
    <w:rsid w:val="00C32A5F"/>
    <w:rsid w:val="00C7150F"/>
    <w:rsid w:val="00C76E24"/>
    <w:rsid w:val="00C76EDD"/>
    <w:rsid w:val="00C84009"/>
    <w:rsid w:val="00C91E88"/>
    <w:rsid w:val="00CB57EB"/>
    <w:rsid w:val="00CD2D4E"/>
    <w:rsid w:val="00CE72B6"/>
    <w:rsid w:val="00D1220F"/>
    <w:rsid w:val="00D14545"/>
    <w:rsid w:val="00D31869"/>
    <w:rsid w:val="00D36593"/>
    <w:rsid w:val="00D432CE"/>
    <w:rsid w:val="00D45E32"/>
    <w:rsid w:val="00D62682"/>
    <w:rsid w:val="00D66327"/>
    <w:rsid w:val="00D67B2F"/>
    <w:rsid w:val="00D74DF3"/>
    <w:rsid w:val="00D90A99"/>
    <w:rsid w:val="00D966F3"/>
    <w:rsid w:val="00DB39EA"/>
    <w:rsid w:val="00DB513B"/>
    <w:rsid w:val="00DB5A6F"/>
    <w:rsid w:val="00DC1C9C"/>
    <w:rsid w:val="00DF147F"/>
    <w:rsid w:val="00DF643F"/>
    <w:rsid w:val="00E10AED"/>
    <w:rsid w:val="00E119E2"/>
    <w:rsid w:val="00E22BF9"/>
    <w:rsid w:val="00E57C3E"/>
    <w:rsid w:val="00E57CCB"/>
    <w:rsid w:val="00E86898"/>
    <w:rsid w:val="00E878FA"/>
    <w:rsid w:val="00EB7E33"/>
    <w:rsid w:val="00EC4813"/>
    <w:rsid w:val="00EC6761"/>
    <w:rsid w:val="00EF4A8B"/>
    <w:rsid w:val="00F057CB"/>
    <w:rsid w:val="00F12A79"/>
    <w:rsid w:val="00F61EEC"/>
    <w:rsid w:val="00F757C5"/>
    <w:rsid w:val="00F86091"/>
    <w:rsid w:val="00FD02B0"/>
    <w:rsid w:val="00FD4C63"/>
    <w:rsid w:val="00FE104A"/>
    <w:rsid w:val="00FE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7998</TotalTime>
  <Pages>3</Pages>
  <Words>1242</Words>
  <Characters>7083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26</cp:revision>
  <dcterms:created xsi:type="dcterms:W3CDTF">2026-03-06T21:58:00Z</dcterms:created>
  <dcterms:modified xsi:type="dcterms:W3CDTF">2026-04-30T13:55:00Z</dcterms:modified>
</cp:coreProperties>
</file>