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10" w:rsidRDefault="004C3A10" w:rsidP="004C3A10">
      <w:pPr>
        <w:pStyle w:val="Balk2"/>
        <w:shd w:val="clear" w:color="auto" w:fill="FFFFFF"/>
        <w:spacing w:before="0"/>
        <w:jc w:val="center"/>
        <w:rPr>
          <w:rFonts w:ascii="Formular" w:hAnsi="Formular"/>
          <w:color w:val="212529"/>
        </w:rPr>
      </w:pPr>
      <w:r w:rsidRPr="004C3A10">
        <w:rPr>
          <w:rFonts w:ascii="Formular" w:hAnsi="Formular"/>
          <w:b/>
          <w:bCs/>
          <w:color w:val="212529"/>
          <w:highlight w:val="lightGray"/>
        </w:rPr>
        <w:t>TF/Keras Syntax Basics</w:t>
      </w:r>
    </w:p>
    <w:p w:rsidR="00BD6ADA" w:rsidRDefault="00BD6ADA" w:rsidP="004C3A10"/>
    <w:p w:rsidR="004C3A10" w:rsidRPr="004C3A10" w:rsidRDefault="004C3A10" w:rsidP="004C3A10">
      <w:pPr>
        <w:pStyle w:val="Balk3"/>
        <w:shd w:val="clear" w:color="auto" w:fill="FFFFFF"/>
        <w:spacing w:before="0"/>
        <w:rPr>
          <w:rFonts w:ascii="Formular" w:hAnsi="Formular"/>
          <w:color w:val="212529"/>
          <w:sz w:val="28"/>
        </w:rPr>
      </w:pPr>
      <w:r w:rsidRPr="004C3A10">
        <w:rPr>
          <w:rFonts w:ascii="Formular" w:hAnsi="Formular"/>
          <w:b/>
          <w:bCs/>
          <w:color w:val="212529"/>
          <w:sz w:val="28"/>
          <w:highlight w:val="lightGray"/>
        </w:rPr>
        <w:t>Keras vs TensorFlow</w:t>
      </w:r>
    </w:p>
    <w:p w:rsidR="004C3A10" w:rsidRDefault="004C3A10" w:rsidP="004C3A10"/>
    <w:p w:rsidR="004C3A10" w:rsidRDefault="004C3A10" w:rsidP="004C3A10">
      <w:pPr>
        <w:jc w:val="center"/>
      </w:pPr>
      <w:r w:rsidRPr="004C3A10">
        <w:drawing>
          <wp:inline distT="0" distB="0" distL="0" distR="0" wp14:anchorId="7FBF25B0" wp14:editId="50113C4D">
            <wp:extent cx="2789959" cy="1536406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794" cy="15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10" w:rsidRPr="004C3A10" w:rsidRDefault="004C3A10" w:rsidP="004C3A1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Tensorflow is the most popular library used to build Deep Learning models. [Tensorflow, Derin Öğrenme modelleri oluşturmak için kullanılan en popüler kitaplıktır.] The community of TensorFlow is extremely vast and supportive, particularly because it’s an open-source platform. [TensorFlow topluluğu, özellikle açık kaynaklı bir platform olduğu için son derece geniş ve destekleyicidir.] The number of commits and forks on the GitHub repository of TensorFlow is enough to let us understand the widespread popularity of the framework. [TensorFlow'un GitHub deposundaki taahhüt ve çatalların sayısı, çerçevenin yaygın </w:t>
      </w:r>
      <w:proofErr w:type="gramStart"/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popülaritesini</w:t>
      </w:r>
      <w:proofErr w:type="gramEnd"/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anlamamıza izin vermek için yeterlidir.] However, it is not that easy to work with Tensorflow. [Ancak Tensorflow ile çalışmak o kadar kolay değil.]</w:t>
      </w:r>
    </w:p>
    <w:p w:rsidR="004C3A10" w:rsidRPr="004C3A10" w:rsidRDefault="004C3A10" w:rsidP="004C3A1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On the other end, Keras is a high-level API that is built on top of TensorFlow. [Öte yandan Keras, TensorFlow'un üzerine inşa edilmiş üst düzey bir API'dir.] Keras uses Tensorflow for its backend. [Keras, arka ucu için Tensorflow'u kullanır.] It is extremely user-friendly and much easier than TensorFlow. [Son derece kullanıcı dostudur ve TensorFlow'dan çok daha kolaydır.]  </w:t>
      </w:r>
    </w:p>
    <w:p w:rsidR="004C3A10" w:rsidRPr="004C3A10" w:rsidRDefault="004C3A10" w:rsidP="004C3A1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You will use Keras in the projects throughout this course. [Bu kurs boyunca projelerde Keras'ı kullanacaksınız.]  However you will not install Keras. [Ancak Keras'ı yüklemeyeceksiniz.]   You will install Tensorflow and reach the Keras API via Tensorflow  just like in the following examples: [Tensorflow'u yükleyecek ve aşağıdaki örneklerde olduğu gibi Tensorflow aracılığıyla Keras API'sine ulaşacaksınız:]</w:t>
      </w:r>
    </w:p>
    <w:p w:rsidR="004C3A10" w:rsidRDefault="004C3A10" w:rsidP="004C3A10">
      <w:r w:rsidRPr="004C3A10">
        <w:drawing>
          <wp:inline distT="0" distB="0" distL="0" distR="0" wp14:anchorId="1AC07775" wp14:editId="3C2A7BA5">
            <wp:extent cx="6299835" cy="848995"/>
            <wp:effectExtent l="0" t="0" r="5715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10" w:rsidRPr="004C3A10" w:rsidRDefault="004C3A10" w:rsidP="004C3A1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That is why we named the lessons as "</w:t>
      </w:r>
      <w:r w:rsidRPr="004C3A10">
        <w:rPr>
          <w:rFonts w:ascii="Formular" w:eastAsia="Times New Roman" w:hAnsi="Formular" w:cs="Times New Roman"/>
          <w:i/>
          <w:iCs/>
          <w:color w:val="212529"/>
          <w:sz w:val="24"/>
          <w:szCs w:val="24"/>
          <w:lang w:eastAsia="tr-TR"/>
        </w:rPr>
        <w:t xml:space="preserve">Tensorflow/Keras </w:t>
      </w:r>
      <w:proofErr w:type="gramStart"/>
      <w:r w:rsidRPr="004C3A10">
        <w:rPr>
          <w:rFonts w:ascii="Formular" w:eastAsia="Times New Roman" w:hAnsi="Formular" w:cs="Times New Roman"/>
          <w:i/>
          <w:iCs/>
          <w:color w:val="212529"/>
          <w:sz w:val="24"/>
          <w:szCs w:val="24"/>
          <w:lang w:eastAsia="tr-TR"/>
        </w:rPr>
        <w:t>....</w:t>
      </w:r>
      <w:proofErr w:type="gramEnd"/>
      <w:r w:rsidRPr="004C3A10">
        <w:rPr>
          <w:rFonts w:ascii="Formular" w:eastAsia="Times New Roman" w:hAnsi="Formular" w:cs="Times New Roman"/>
          <w:i/>
          <w:iCs/>
          <w:color w:val="212529"/>
          <w:sz w:val="24"/>
          <w:szCs w:val="24"/>
          <w:lang w:eastAsia="tr-TR"/>
        </w:rPr>
        <w:t>"</w:t>
      </w: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 in the course. [Bu yüzden derste dersleri 'Tensorflow/Keras </w:t>
      </w:r>
      <w:proofErr w:type="gramStart"/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....</w:t>
      </w:r>
      <w:proofErr w:type="gramEnd"/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' olarak adlandırdık.] In this lesson, you will watch the video about TensorFlow and Keras. [Bu derste TensorFlow ve Keras ile ilgili videoyu izleyeceksiniz.] In the following lesson, you will learn how to install Tensorflow on your own computer. [Aşağıdaki derste, Tensorflow'u kendi bilgisayarınıza nasıl kuracağınızı öğreneceksiniz.]</w:t>
      </w:r>
    </w:p>
    <w:p w:rsidR="004C3A10" w:rsidRPr="004C3A10" w:rsidRDefault="004C3A10" w:rsidP="004C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C3A10" w:rsidRPr="004C3A10" w:rsidRDefault="004C3A10" w:rsidP="004C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3A1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0" o:hrstd="t" o:hrnoshade="t" o:hr="t" fillcolor="#212529" stroked="f"/>
        </w:pict>
      </w:r>
    </w:p>
    <w:p w:rsidR="004C3A10" w:rsidRPr="004C3A10" w:rsidRDefault="004C3A10" w:rsidP="004C3A1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Q: What are the deep learning frameworks or tools? [S: Derin öğrenme çerçeveleri veya araçları nelerdir?]</w:t>
      </w:r>
      <w:r w:rsidRPr="004C3A1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br/>
        <w:t>A: Deep learning frameworks or tools are: [Y: Derin öğrenme çerçeveleri veya araçları şunlardır:]</w:t>
      </w:r>
    </w:p>
    <w:p w:rsidR="004C3A10" w:rsidRPr="004C3A10" w:rsidRDefault="004C3A10" w:rsidP="004C3A1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lastRenderedPageBreak/>
        <w:t>Tensorflow, Keras, Chainer, Pytorch, Theano &amp; Ecosystem, Caffe2, CNTK, DyNetGensim, DSSTNE, Gluon, Paddle, Mxnet, BigDL [Tensorflow, Keras, Chainer, Pytorch, Theano ve Ekosistem, Caffe2, CNTK, DyNetGensim, DSSTNE, Gluon, Paddle, Mxnet, BigDL]</w:t>
      </w:r>
    </w:p>
    <w:p w:rsidR="004C3A10" w:rsidRDefault="004C3A10" w:rsidP="004C3A1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- Interview Q&amp;A</w:t>
      </w:r>
    </w:p>
    <w:p w:rsidR="004C3A10" w:rsidRDefault="004C3A10" w:rsidP="004C3A1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</w:p>
    <w:p w:rsidR="004C3A10" w:rsidRDefault="004C3A10" w:rsidP="004C3A1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</w:p>
    <w:p w:rsidR="004C3A10" w:rsidRDefault="004C3A10" w:rsidP="004C3A1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</w:p>
    <w:p w:rsidR="004C3A10" w:rsidRDefault="004C3A10" w:rsidP="004C3A1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</w:p>
    <w:p w:rsidR="004C3A10" w:rsidRDefault="004C3A10" w:rsidP="004C3A1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</w:p>
    <w:p w:rsidR="004C3A10" w:rsidRPr="004C3A10" w:rsidRDefault="004C3A10" w:rsidP="004C3A10">
      <w:pPr>
        <w:pStyle w:val="Balk3"/>
        <w:shd w:val="clear" w:color="auto" w:fill="FFFFFF"/>
        <w:spacing w:before="0"/>
        <w:rPr>
          <w:rFonts w:ascii="Formular" w:hAnsi="Formular"/>
          <w:color w:val="212529"/>
          <w:sz w:val="28"/>
        </w:rPr>
      </w:pPr>
      <w:r w:rsidRPr="004C3A10">
        <w:rPr>
          <w:rFonts w:ascii="Formular" w:hAnsi="Formular"/>
          <w:b/>
          <w:bCs/>
          <w:color w:val="212529"/>
          <w:sz w:val="28"/>
          <w:highlight w:val="lightGray"/>
        </w:rPr>
        <w:t>Preparing the Data</w:t>
      </w:r>
    </w:p>
    <w:p w:rsidR="004C3A10" w:rsidRPr="004C3A10" w:rsidRDefault="004C3A10" w:rsidP="004C3A1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</w:p>
    <w:p w:rsidR="004C3A10" w:rsidRDefault="004C3A10" w:rsidP="004C3A10">
      <w:pPr>
        <w:jc w:val="center"/>
      </w:pPr>
      <w:r w:rsidRPr="004C3A10">
        <w:drawing>
          <wp:inline distT="0" distB="0" distL="0" distR="0" wp14:anchorId="59A8F211" wp14:editId="3B815D27">
            <wp:extent cx="4898252" cy="2715491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897" cy="27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10" w:rsidRPr="004C3A10" w:rsidRDefault="004C3A10" w:rsidP="004C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I</w:t>
      </w:r>
      <w:r w:rsidRPr="004C3A10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n the previous lessons you have learned the following terms in Deep Learning:</w:t>
      </w:r>
      <w:r w:rsidRPr="004C3A10">
        <w:rPr>
          <w:rFonts w:ascii="Times New Roman" w:eastAsia="Times New Roman" w:hAnsi="Times New Roman" w:cs="Times New Roman"/>
          <w:sz w:val="24"/>
          <w:szCs w:val="24"/>
          <w:lang w:eastAsia="tr-TR"/>
        </w:rPr>
        <w:t> [Önceki derslerde Derin Öğrenme ile ilgili aşağıdaki terimleri öğrendiniz:]</w:t>
      </w: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</w:p>
    <w:p w:rsidR="004C3A10" w:rsidRPr="004C3A10" w:rsidRDefault="004C3A10" w:rsidP="004C3A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TensorFlow and Keras, [TensorFlow ve Keras,]</w:t>
      </w:r>
    </w:p>
    <w:p w:rsidR="004C3A10" w:rsidRPr="004C3A10" w:rsidRDefault="004C3A10" w:rsidP="004C3A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Neuron and Neural Networks, [Nöron ve Sinir Ağları,]</w:t>
      </w:r>
    </w:p>
    <w:p w:rsidR="004C3A10" w:rsidRPr="004C3A10" w:rsidRDefault="004C3A10" w:rsidP="004C3A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Layers in a Neural Network, [Bir Sinir Ağındaki Katmanlar,]</w:t>
      </w:r>
    </w:p>
    <w:p w:rsidR="004C3A10" w:rsidRPr="004C3A10" w:rsidRDefault="004C3A10" w:rsidP="004C3A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Activation Functions, [Aktivasyon Fonksiyonları,]</w:t>
      </w:r>
    </w:p>
    <w:p w:rsidR="004C3A10" w:rsidRPr="004C3A10" w:rsidRDefault="004C3A10" w:rsidP="004C3A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Cost (Loss) Function, [Maliyet (Zarar) Fonksiyonu,]</w:t>
      </w:r>
    </w:p>
    <w:p w:rsidR="004C3A10" w:rsidRPr="004C3A10" w:rsidRDefault="004C3A10" w:rsidP="004C3A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Gradient Descent, [Dereceli alçalma,]  </w:t>
      </w:r>
    </w:p>
    <w:p w:rsidR="004C3A10" w:rsidRPr="004C3A10" w:rsidRDefault="004C3A10" w:rsidP="004C3A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Learning Rate, [Öğrenme oranı,]</w:t>
      </w:r>
    </w:p>
    <w:p w:rsidR="004C3A10" w:rsidRPr="004C3A10" w:rsidRDefault="004C3A10" w:rsidP="004C3A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Optimization Methods (adam, rmsprop, etc) [Optimizasyon Yöntemleri (adam, rmsprop, vb.)]</w:t>
      </w:r>
    </w:p>
    <w:p w:rsidR="004C3A10" w:rsidRPr="004C3A10" w:rsidRDefault="004C3A10" w:rsidP="004C3A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Backpropagation. [Geri yayılım.]</w:t>
      </w:r>
    </w:p>
    <w:p w:rsidR="004C3A10" w:rsidRDefault="004C3A10" w:rsidP="004C3A1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  <w:r w:rsidRPr="004C3A10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In this section, you will learn how to create a deep learning model using codes corresponding to these terms.</w:t>
      </w:r>
      <w:r w:rsidRPr="004C3A10">
        <w:rPr>
          <w:rFonts w:ascii="Times New Roman" w:eastAsia="Times New Roman" w:hAnsi="Times New Roman" w:cs="Times New Roman"/>
          <w:sz w:val="24"/>
          <w:szCs w:val="24"/>
          <w:lang w:eastAsia="tr-TR"/>
        </w:rPr>
        <w:t> [Bu bölümde, bu terimlere karşılık gelen kodları kullanarak derin öğrenme modelinin nasıl oluşturulacağını öğreneceksiniz.]</w:t>
      </w: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  <w:r w:rsidRPr="004C3A10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  <w:r w:rsidRPr="004C3A10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You will examine this section in 3 parts.</w:t>
      </w:r>
      <w:r w:rsidRPr="004C3A10">
        <w:rPr>
          <w:rFonts w:ascii="Times New Roman" w:eastAsia="Times New Roman" w:hAnsi="Times New Roman" w:cs="Times New Roman"/>
          <w:sz w:val="24"/>
          <w:szCs w:val="24"/>
          <w:lang w:eastAsia="tr-TR"/>
        </w:rPr>
        <w:t> [Bu bölümü 3 kısımda inceleyeceksiniz.] </w:t>
      </w:r>
      <w:r w:rsidRPr="004C3A10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The first part is about </w:t>
      </w:r>
      <w:r w:rsidRPr="004C3A10">
        <w:rPr>
          <w:rFonts w:ascii="Formular" w:eastAsia="Times New Roman" w:hAnsi="Formular" w:cs="Times New Roman"/>
          <w:i/>
          <w:iCs/>
          <w:color w:val="212529"/>
          <w:sz w:val="24"/>
          <w:szCs w:val="24"/>
          <w:shd w:val="clear" w:color="auto" w:fill="FFFFFF"/>
          <w:lang w:eastAsia="tr-TR"/>
        </w:rPr>
        <w:t xml:space="preserve">preparing the </w:t>
      </w:r>
      <w:proofErr w:type="gramStart"/>
      <w:r w:rsidRPr="004C3A10">
        <w:rPr>
          <w:rFonts w:ascii="Formular" w:eastAsia="Times New Roman" w:hAnsi="Formular" w:cs="Times New Roman"/>
          <w:i/>
          <w:iCs/>
          <w:color w:val="212529"/>
          <w:sz w:val="24"/>
          <w:szCs w:val="24"/>
          <w:shd w:val="clear" w:color="auto" w:fill="FFFFFF"/>
          <w:lang w:eastAsia="tr-TR"/>
        </w:rPr>
        <w:t>data</w:t>
      </w:r>
      <w:proofErr w:type="gramEnd"/>
      <w:r w:rsidRPr="004C3A10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 you are familiar with from the ML course.</w:t>
      </w:r>
      <w:r w:rsidRPr="004C3A10">
        <w:rPr>
          <w:rFonts w:ascii="Times New Roman" w:eastAsia="Times New Roman" w:hAnsi="Times New Roman" w:cs="Times New Roman"/>
          <w:sz w:val="24"/>
          <w:szCs w:val="24"/>
          <w:lang w:eastAsia="tr-TR"/>
        </w:rPr>
        <w:t> [İlk bölüm, ML kursundan aşina olduğunuz verileri hazırlamakla ilgilidir.] </w:t>
      </w:r>
      <w:r w:rsidRPr="004C3A10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The second part will be about </w:t>
      </w:r>
      <w:r w:rsidRPr="004C3A10">
        <w:rPr>
          <w:rFonts w:ascii="Formular" w:eastAsia="Times New Roman" w:hAnsi="Formular" w:cs="Times New Roman"/>
          <w:i/>
          <w:iCs/>
          <w:color w:val="212529"/>
          <w:sz w:val="24"/>
          <w:szCs w:val="24"/>
          <w:shd w:val="clear" w:color="auto" w:fill="FFFFFF"/>
          <w:lang w:eastAsia="tr-TR"/>
        </w:rPr>
        <w:t xml:space="preserve">creating and training a deep </w:t>
      </w:r>
      <w:r w:rsidRPr="004C3A10">
        <w:rPr>
          <w:rFonts w:ascii="Formular" w:eastAsia="Times New Roman" w:hAnsi="Formular" w:cs="Times New Roman"/>
          <w:i/>
          <w:iCs/>
          <w:color w:val="212529"/>
          <w:sz w:val="24"/>
          <w:szCs w:val="24"/>
          <w:shd w:val="clear" w:color="auto" w:fill="FFFFFF"/>
          <w:lang w:eastAsia="tr-TR"/>
        </w:rPr>
        <w:lastRenderedPageBreak/>
        <w:t>learning model</w:t>
      </w:r>
      <w:r w:rsidRPr="004C3A10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 where you will use the abovementioned terms.</w:t>
      </w:r>
      <w:r w:rsidRPr="004C3A10">
        <w:rPr>
          <w:rFonts w:ascii="Times New Roman" w:eastAsia="Times New Roman" w:hAnsi="Times New Roman" w:cs="Times New Roman"/>
          <w:sz w:val="24"/>
          <w:szCs w:val="24"/>
          <w:lang w:eastAsia="tr-TR"/>
        </w:rPr>
        <w:t> [İkinci bölüm, yukarıda belirtilen terimleri kullanacağınız bir derin öğrenme modelinin oluşturulması ve eğitilmesi ile ilgili olacaktır.] </w:t>
      </w:r>
      <w:r w:rsidRPr="004C3A10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And in the third lesson, you will see the model evaluation.</w:t>
      </w:r>
      <w:r w:rsidRPr="004C3A10">
        <w:rPr>
          <w:rFonts w:ascii="Times New Roman" w:eastAsia="Times New Roman" w:hAnsi="Times New Roman" w:cs="Times New Roman"/>
          <w:sz w:val="24"/>
          <w:szCs w:val="24"/>
          <w:lang w:eastAsia="tr-TR"/>
        </w:rPr>
        <w:t> [Üçüncü derste ise model değerlendirmesini göreceksiniz.]</w:t>
      </w:r>
    </w:p>
    <w:p w:rsidR="004C3A10" w:rsidRPr="004C3A10" w:rsidRDefault="004C3A10" w:rsidP="004C3A10">
      <w:pPr>
        <w:pStyle w:val="Balk1"/>
        <w:shd w:val="clear" w:color="auto" w:fill="F9F9F9"/>
        <w:spacing w:before="0"/>
        <w:rPr>
          <w:rFonts w:ascii="Arial" w:hAnsi="Arial" w:cs="Arial"/>
          <w:sz w:val="24"/>
          <w:szCs w:val="24"/>
        </w:rPr>
      </w:pPr>
      <w:r w:rsidRPr="004C3A10">
        <w:rPr>
          <w:rFonts w:ascii="Arial" w:hAnsi="Arial" w:cs="Arial"/>
          <w:b/>
          <w:bCs/>
          <w:sz w:val="24"/>
          <w:szCs w:val="24"/>
        </w:rPr>
        <w:t>Getting Started with Keras</w:t>
      </w:r>
    </w:p>
    <w:p w:rsidR="004C3A10" w:rsidRPr="004C3A10" w:rsidRDefault="004C3A10" w:rsidP="004C3A10">
      <w:pPr>
        <w:rPr>
          <w:sz w:val="24"/>
          <w:szCs w:val="24"/>
        </w:rPr>
      </w:pPr>
      <w:hyperlink r:id="rId10" w:history="1">
        <w:r w:rsidRPr="004C3A10">
          <w:rPr>
            <w:rStyle w:val="Kpr"/>
            <w:sz w:val="24"/>
            <w:szCs w:val="24"/>
          </w:rPr>
          <w:t>https://www.youtube.com/watch?v=J6Ok8p463C4</w:t>
        </w:r>
      </w:hyperlink>
    </w:p>
    <w:p w:rsidR="004C3A10" w:rsidRDefault="004C3A10" w:rsidP="004C3A10">
      <w:pPr>
        <w:rPr>
          <w:sz w:val="24"/>
          <w:szCs w:val="24"/>
        </w:rPr>
      </w:pPr>
    </w:p>
    <w:p w:rsidR="004C3A10" w:rsidRDefault="004C3A10" w:rsidP="004C3A10">
      <w:pPr>
        <w:rPr>
          <w:sz w:val="24"/>
          <w:szCs w:val="24"/>
        </w:rPr>
      </w:pPr>
    </w:p>
    <w:p w:rsidR="004C3A10" w:rsidRPr="004C3A10" w:rsidRDefault="004C3A10" w:rsidP="004C3A10">
      <w:pPr>
        <w:pStyle w:val="Balk3"/>
        <w:shd w:val="clear" w:color="auto" w:fill="FFFFFF"/>
        <w:spacing w:before="0"/>
        <w:rPr>
          <w:rFonts w:ascii="Formular" w:hAnsi="Formular"/>
          <w:color w:val="212529"/>
          <w:sz w:val="28"/>
          <w:szCs w:val="24"/>
        </w:rPr>
      </w:pPr>
      <w:r w:rsidRPr="004C3A10">
        <w:rPr>
          <w:rFonts w:ascii="Formular" w:hAnsi="Formular"/>
          <w:b/>
          <w:bCs/>
          <w:color w:val="212529"/>
          <w:sz w:val="28"/>
          <w:szCs w:val="24"/>
          <w:highlight w:val="lightGray"/>
        </w:rPr>
        <w:t>Creating the Model [Modeli Oluşturma]</w:t>
      </w:r>
    </w:p>
    <w:p w:rsidR="004C3A10" w:rsidRPr="004C3A10" w:rsidRDefault="004C3A10" w:rsidP="004C3A10">
      <w:pPr>
        <w:shd w:val="clear" w:color="auto" w:fill="FFFFFF"/>
        <w:rPr>
          <w:rFonts w:ascii="Formular" w:hAnsi="Formular"/>
          <w:color w:val="212529"/>
          <w:sz w:val="24"/>
          <w:szCs w:val="24"/>
        </w:rPr>
      </w:pPr>
      <w:r w:rsidRPr="004C3A10">
        <w:rPr>
          <w:rFonts w:ascii="Formular" w:hAnsi="Formular"/>
          <w:color w:val="212529"/>
          <w:sz w:val="24"/>
          <w:szCs w:val="24"/>
        </w:rPr>
        <w:br/>
        <w:t xml:space="preserve">In this lesson, you will </w:t>
      </w:r>
      <w:proofErr w:type="gramStart"/>
      <w:r w:rsidRPr="004C3A10">
        <w:rPr>
          <w:rFonts w:ascii="Formular" w:hAnsi="Formular"/>
          <w:color w:val="212529"/>
          <w:sz w:val="24"/>
          <w:szCs w:val="24"/>
        </w:rPr>
        <w:t>start</w:t>
      </w:r>
      <w:proofErr w:type="gramEnd"/>
      <w:r w:rsidRPr="004C3A10">
        <w:rPr>
          <w:rFonts w:ascii="Formular" w:hAnsi="Formular"/>
          <w:color w:val="212529"/>
          <w:sz w:val="24"/>
          <w:szCs w:val="24"/>
        </w:rPr>
        <w:t xml:space="preserve"> creating the model. [Bu derste, modeli oluşturmaya başlayacaksınız.] In this respect you will learn: [Bu bağlamda şunları öğreneceksiniz:]</w:t>
      </w:r>
      <w:r w:rsidRPr="004C3A10">
        <w:rPr>
          <w:rFonts w:ascii="Formular" w:hAnsi="Formular"/>
          <w:color w:val="212529"/>
          <w:sz w:val="24"/>
          <w:szCs w:val="24"/>
        </w:rPr>
        <w:br/>
      </w:r>
      <w:r w:rsidRPr="004C3A10">
        <w:rPr>
          <w:rFonts w:ascii="Formular" w:hAnsi="Formular"/>
          <w:color w:val="212529"/>
          <w:sz w:val="24"/>
          <w:szCs w:val="24"/>
        </w:rPr>
        <w:br/>
      </w:r>
    </w:p>
    <w:p w:rsidR="004C3A10" w:rsidRPr="004C3A10" w:rsidRDefault="004C3A10" w:rsidP="004C3A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4"/>
          <w:szCs w:val="24"/>
        </w:rPr>
      </w:pPr>
      <w:r w:rsidRPr="004C3A10">
        <w:rPr>
          <w:rFonts w:ascii="Formular" w:hAnsi="Formular"/>
          <w:color w:val="212529"/>
          <w:sz w:val="24"/>
          <w:szCs w:val="24"/>
        </w:rPr>
        <w:t>What is a Keras </w:t>
      </w:r>
      <w:r w:rsidRPr="004C3A10">
        <w:rPr>
          <w:rStyle w:val="HTMLKodu"/>
          <w:rFonts w:ascii="Consolas" w:eastAsiaTheme="minorEastAsia" w:hAnsi="Consolas"/>
          <w:color w:val="FF0000"/>
          <w:sz w:val="24"/>
          <w:szCs w:val="24"/>
          <w:shd w:val="clear" w:color="auto" w:fill="F0F0F0"/>
        </w:rPr>
        <w:t>Sequential()</w:t>
      </w:r>
      <w:r w:rsidRPr="004C3A10">
        <w:rPr>
          <w:rFonts w:ascii="Formular" w:hAnsi="Formular"/>
          <w:color w:val="212529"/>
          <w:sz w:val="24"/>
          <w:szCs w:val="24"/>
        </w:rPr>
        <w:t> model, [Keras Sequential() modeli nedir,]</w:t>
      </w:r>
    </w:p>
    <w:p w:rsidR="004C3A10" w:rsidRPr="004C3A10" w:rsidRDefault="004C3A10" w:rsidP="004C3A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4"/>
          <w:szCs w:val="24"/>
        </w:rPr>
      </w:pPr>
      <w:r w:rsidRPr="004C3A10">
        <w:rPr>
          <w:rFonts w:ascii="Formular" w:hAnsi="Formular"/>
          <w:color w:val="212529"/>
          <w:sz w:val="24"/>
          <w:szCs w:val="24"/>
        </w:rPr>
        <w:t>How to create the model and add layers to it, [Model nasıl oluşturulur ve ona katmanlar eklenir,]  </w:t>
      </w:r>
    </w:p>
    <w:p w:rsidR="004C3A10" w:rsidRPr="004C3A10" w:rsidRDefault="004C3A10" w:rsidP="004C3A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4"/>
          <w:szCs w:val="24"/>
        </w:rPr>
      </w:pPr>
      <w:r w:rsidRPr="004C3A10">
        <w:rPr>
          <w:rFonts w:ascii="Formular" w:hAnsi="Formular"/>
          <w:color w:val="212529"/>
          <w:sz w:val="24"/>
          <w:szCs w:val="24"/>
        </w:rPr>
        <w:t>How to define the number of neurons at each layer, [Her katmandaki nöron sayısı nasıl tanımlanır,]  </w:t>
      </w:r>
    </w:p>
    <w:p w:rsidR="004C3A10" w:rsidRPr="004C3A10" w:rsidRDefault="004C3A10" w:rsidP="004C3A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4"/>
          <w:szCs w:val="24"/>
        </w:rPr>
      </w:pPr>
      <w:r w:rsidRPr="004C3A10">
        <w:rPr>
          <w:rFonts w:ascii="Formular" w:hAnsi="Formular"/>
          <w:color w:val="212529"/>
          <w:sz w:val="24"/>
          <w:szCs w:val="24"/>
        </w:rPr>
        <w:t>How to define the activation function. [Aktivasyon fonksiyonu nasıl tanımlanır.]</w:t>
      </w:r>
    </w:p>
    <w:p w:rsidR="004C3A10" w:rsidRPr="00331C07" w:rsidRDefault="004C3A10" w:rsidP="004C3A10">
      <w:pPr>
        <w:pStyle w:val="Balk1"/>
        <w:shd w:val="clear" w:color="auto" w:fill="F9F9F9"/>
        <w:spacing w:before="0"/>
        <w:rPr>
          <w:rFonts w:ascii="Arial" w:hAnsi="Arial" w:cs="Arial"/>
          <w:sz w:val="24"/>
          <w:szCs w:val="24"/>
        </w:rPr>
      </w:pPr>
      <w:r w:rsidRPr="00331C07">
        <w:rPr>
          <w:rFonts w:ascii="Arial" w:hAnsi="Arial" w:cs="Arial"/>
          <w:b/>
          <w:bCs/>
          <w:sz w:val="24"/>
          <w:szCs w:val="24"/>
        </w:rPr>
        <w:t>Create an artificial neural network with Keras</w:t>
      </w:r>
    </w:p>
    <w:p w:rsidR="004C3A10" w:rsidRPr="00331C07" w:rsidRDefault="00331C07" w:rsidP="004C3A10">
      <w:pPr>
        <w:rPr>
          <w:sz w:val="24"/>
          <w:szCs w:val="24"/>
        </w:rPr>
      </w:pPr>
      <w:hyperlink r:id="rId11" w:history="1">
        <w:r w:rsidRPr="00331C07">
          <w:rPr>
            <w:rStyle w:val="Kpr"/>
            <w:sz w:val="24"/>
            <w:szCs w:val="24"/>
          </w:rPr>
          <w:t>https://www.youtube.com/watch?v=Boo6SmgmHuM</w:t>
        </w:r>
      </w:hyperlink>
    </w:p>
    <w:p w:rsidR="00331C07" w:rsidRDefault="00331C07" w:rsidP="00331C07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</w:rPr>
      </w:pPr>
    </w:p>
    <w:p w:rsidR="00331C07" w:rsidRDefault="00331C07" w:rsidP="00331C07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</w:rPr>
      </w:pPr>
    </w:p>
    <w:p w:rsidR="00331C07" w:rsidRDefault="00331C07" w:rsidP="00331C07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212529"/>
        </w:rPr>
      </w:pPr>
    </w:p>
    <w:p w:rsidR="00331C07" w:rsidRPr="00331C07" w:rsidRDefault="00331C07" w:rsidP="00331C07">
      <w:pPr>
        <w:pStyle w:val="Balk3"/>
        <w:shd w:val="clear" w:color="auto" w:fill="FFFFFF"/>
        <w:spacing w:before="0"/>
        <w:rPr>
          <w:rFonts w:ascii="Formular" w:hAnsi="Formular"/>
          <w:color w:val="212529"/>
          <w:sz w:val="28"/>
        </w:rPr>
      </w:pPr>
      <w:r w:rsidRPr="00331C07">
        <w:rPr>
          <w:rFonts w:ascii="Formular" w:hAnsi="Formular"/>
          <w:b/>
          <w:bCs/>
          <w:color w:val="212529"/>
          <w:sz w:val="28"/>
          <w:highlight w:val="lightGray"/>
        </w:rPr>
        <w:t>Training the Model</w:t>
      </w:r>
    </w:p>
    <w:p w:rsidR="00331C07" w:rsidRDefault="00331C07" w:rsidP="004C3A10">
      <w:pPr>
        <w:rPr>
          <w:sz w:val="24"/>
          <w:szCs w:val="24"/>
        </w:rPr>
      </w:pPr>
    </w:p>
    <w:p w:rsidR="00331C07" w:rsidRPr="00331C07" w:rsidRDefault="00331C07" w:rsidP="00331C07">
      <w:pPr>
        <w:pStyle w:val="Balk1"/>
        <w:shd w:val="clear" w:color="auto" w:fill="F9F9F9"/>
        <w:spacing w:before="0"/>
        <w:rPr>
          <w:rFonts w:ascii="Arial" w:hAnsi="Arial" w:cs="Arial"/>
          <w:sz w:val="24"/>
          <w:szCs w:val="24"/>
        </w:rPr>
      </w:pPr>
      <w:r w:rsidRPr="00331C07">
        <w:rPr>
          <w:rFonts w:ascii="Arial" w:hAnsi="Arial" w:cs="Arial"/>
          <w:b/>
          <w:bCs/>
          <w:sz w:val="24"/>
          <w:szCs w:val="24"/>
        </w:rPr>
        <w:t>Train an artificial neural network with Keras</w:t>
      </w:r>
    </w:p>
    <w:p w:rsidR="00331C07" w:rsidRDefault="00331C07" w:rsidP="004C3A10">
      <w:pPr>
        <w:rPr>
          <w:sz w:val="24"/>
          <w:szCs w:val="24"/>
        </w:rPr>
      </w:pPr>
      <w:hyperlink r:id="rId12" w:history="1">
        <w:r w:rsidRPr="001C7E3D">
          <w:rPr>
            <w:rStyle w:val="Kpr"/>
            <w:sz w:val="24"/>
            <w:szCs w:val="24"/>
          </w:rPr>
          <w:t>https://www.youtube.com/watch?v=EHbay6hDZGA</w:t>
        </w:r>
      </w:hyperlink>
    </w:p>
    <w:p w:rsidR="00331C07" w:rsidRDefault="00331C07" w:rsidP="004C3A10">
      <w:pPr>
        <w:rPr>
          <w:sz w:val="24"/>
          <w:szCs w:val="24"/>
        </w:rPr>
      </w:pPr>
      <w:r w:rsidRPr="00331C07">
        <w:rPr>
          <w:sz w:val="24"/>
          <w:szCs w:val="24"/>
        </w:rPr>
        <w:drawing>
          <wp:inline distT="0" distB="0" distL="0" distR="0" wp14:anchorId="378D44EE" wp14:editId="11B2AC1D">
            <wp:extent cx="6299835" cy="2031365"/>
            <wp:effectExtent l="0" t="0" r="5715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07" w:rsidRDefault="00331C07" w:rsidP="00331C0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/>
          <w:bCs/>
          <w:color w:val="212529"/>
          <w:sz w:val="24"/>
          <w:szCs w:val="24"/>
          <w:lang w:eastAsia="tr-TR"/>
        </w:rPr>
      </w:pPr>
    </w:p>
    <w:p w:rsidR="00331C07" w:rsidRPr="00331C07" w:rsidRDefault="00331C07" w:rsidP="00331C0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331C07">
        <w:rPr>
          <w:rFonts w:ascii="Formular" w:eastAsia="Times New Roman" w:hAnsi="Formular" w:cs="Times New Roman"/>
          <w:b/>
          <w:bCs/>
          <w:color w:val="212529"/>
          <w:sz w:val="24"/>
          <w:szCs w:val="24"/>
          <w:lang w:eastAsia="tr-TR"/>
        </w:rPr>
        <w:lastRenderedPageBreak/>
        <w:t>What is Batch Size? [Parti Boyutu nedir?]</w:t>
      </w:r>
    </w:p>
    <w:p w:rsidR="00331C07" w:rsidRPr="00331C07" w:rsidRDefault="00331C07" w:rsidP="00331C0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331C07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You have already learned what epoch is. [Çağın ne olduğunu zaten öğrendin.] But this time you see another term which is called </w:t>
      </w:r>
      <w:r w:rsidRPr="00331C07">
        <w:rPr>
          <w:rFonts w:ascii="Formular" w:eastAsia="Times New Roman" w:hAnsi="Formular" w:cs="Times New Roman"/>
          <w:b/>
          <w:bCs/>
          <w:color w:val="212529"/>
          <w:sz w:val="24"/>
          <w:szCs w:val="24"/>
          <w:lang w:eastAsia="tr-TR"/>
        </w:rPr>
        <w:t>batch size</w:t>
      </w:r>
      <w:r w:rsidRPr="00331C07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. [Ancak bu sefer parti boyutu adı verilen başka bir terim görüyorsunuz.] Batch size is a term used in deep learning and refers to the number of training examples utilized in one iteration. [Toplu iş boyutu, derin öğrenmede kullanılan bir terimdir ve bir yinelemede kullanılan eğitim örneklerinin sayısını ifade eder.] Because you can’t pass the entire dataset into the neural net at once. [Çünkü tüm veri kümesini tek seferde sinir ağına geçiremezsiniz.] You need to divide the dataset into a number of batches or sets. [Veri kümesini birkaç toplu iş veya kümeye bölmeniz gerekir.] Don't forget: </w:t>
      </w:r>
      <w:r w:rsidRPr="00331C07">
        <w:rPr>
          <w:rFonts w:ascii="Formular" w:eastAsia="Times New Roman" w:hAnsi="Formular" w:cs="Times New Roman"/>
          <w:i/>
          <w:iCs/>
          <w:color w:val="212529"/>
          <w:sz w:val="24"/>
          <w:szCs w:val="24"/>
          <w:lang w:eastAsia="tr-TR"/>
        </w:rPr>
        <w:t>"The smaller the batch size the longer the training takes." [Unutmayın: 'Grup boyutu ne kadar küçükse, eğitim o kadar uzun sürer.']</w:t>
      </w:r>
    </w:p>
    <w:p w:rsidR="00331C07" w:rsidRPr="00331C07" w:rsidRDefault="00331C07" w:rsidP="00331C0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331C07">
        <w:rPr>
          <w:rFonts w:ascii="Formular" w:eastAsia="Times New Roman" w:hAnsi="Formular" w:cs="Times New Roman"/>
          <w:b/>
          <w:bCs/>
          <w:color w:val="212529"/>
          <w:sz w:val="24"/>
          <w:szCs w:val="24"/>
          <w:lang w:eastAsia="tr-TR"/>
        </w:rPr>
        <w:t>What is Epochs? [Epoch nedir?]</w:t>
      </w:r>
    </w:p>
    <w:p w:rsidR="00331C07" w:rsidRPr="00331C07" w:rsidRDefault="00331C07" w:rsidP="00331C0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331C07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According to the Cambridge Dictionary, the epoch means: </w:t>
      </w:r>
      <w:r w:rsidRPr="00331C07">
        <w:rPr>
          <w:rFonts w:ascii="Formular" w:eastAsia="Times New Roman" w:hAnsi="Formular" w:cs="Times New Roman"/>
          <w:i/>
          <w:iCs/>
          <w:color w:val="212529"/>
          <w:sz w:val="24"/>
          <w:szCs w:val="24"/>
          <w:lang w:eastAsia="tr-TR"/>
        </w:rPr>
        <w:t>"a long period of time, especially one in which there are new developments and great change" [Cambridge Sözlüğü'ne göre, çağ şu anlama gelir: 'uzun bir zaman dilimi, özellikle de yeni gelişmelerin ve büyük değişikliklerin olduğu bir dönem']</w:t>
      </w:r>
    </w:p>
    <w:p w:rsidR="00331C07" w:rsidRDefault="00331C07" w:rsidP="00331C07">
      <w:pPr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</w:pPr>
      <w:r w:rsidRPr="00331C07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In Deep Learning terminology the one epoch means, the entire dataset is passed</w:t>
      </w:r>
      <w:r w:rsidRPr="00331C07"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  <w:t> forward</w:t>
      </w:r>
      <w:r w:rsidRPr="00331C07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 and </w:t>
      </w:r>
      <w:r w:rsidRPr="00331C07"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  <w:t>backward</w:t>
      </w:r>
      <w:r w:rsidRPr="00331C07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 through the neural network once.</w:t>
      </w:r>
      <w:r w:rsidRPr="00331C07">
        <w:rPr>
          <w:rFonts w:ascii="Times New Roman" w:eastAsia="Times New Roman" w:hAnsi="Times New Roman" w:cs="Times New Roman"/>
          <w:sz w:val="24"/>
          <w:szCs w:val="24"/>
          <w:lang w:eastAsia="tr-TR"/>
        </w:rPr>
        <w:t> [Derin Öğrenme terminolojisinde tek dönem, tüm veri kümesinin sinir ağı üzerinden bir kez ileri ve geri geçirildiği anlamına gelir.] </w:t>
      </w:r>
      <w:r w:rsidRPr="00331C07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In other words, an epoch refers to one cycle through the full training dataset.</w:t>
      </w:r>
      <w:r w:rsidRPr="00331C07">
        <w:rPr>
          <w:rFonts w:ascii="Times New Roman" w:eastAsia="Times New Roman" w:hAnsi="Times New Roman" w:cs="Times New Roman"/>
          <w:sz w:val="24"/>
          <w:szCs w:val="24"/>
          <w:lang w:eastAsia="tr-TR"/>
        </w:rPr>
        <w:t> [Başka bir deyişle, bir dönem, tam eğitim veri kümesi boyunca bir döngüyü ifade eder.] </w:t>
      </w:r>
      <w:r w:rsidRPr="00331C07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Training a neural network usually takes more than a few epochs.</w:t>
      </w:r>
      <w:r w:rsidRPr="00331C07">
        <w:rPr>
          <w:rFonts w:ascii="Times New Roman" w:eastAsia="Times New Roman" w:hAnsi="Times New Roman" w:cs="Times New Roman"/>
          <w:sz w:val="24"/>
          <w:szCs w:val="24"/>
          <w:lang w:eastAsia="tr-TR"/>
        </w:rPr>
        <w:t> [Bir sinir ağını eğitmek genellikle birkaç çağdan fazla zaman alır.]</w:t>
      </w:r>
      <w:r w:rsidRPr="00331C07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  <w:r w:rsidRPr="00331C07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  <w:r w:rsidRPr="00331C07"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  <w:t>Overfitting and regularization [Aşırı takma ve düzenleme]</w:t>
      </w:r>
      <w:r w:rsidRPr="00331C07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  <w:r w:rsidRPr="00331C07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  <w:r w:rsidRPr="00331C07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Overfitting(not generalizing) problem occurs for all machine learning and deep learning models if </w:t>
      </w:r>
      <w:r w:rsidRPr="00331C07"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  <w:t xml:space="preserve">your model is doing well on training </w:t>
      </w:r>
      <w:proofErr w:type="gramStart"/>
      <w:r w:rsidRPr="00331C07"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  <w:t>data</w:t>
      </w:r>
      <w:proofErr w:type="gramEnd"/>
      <w:r w:rsidRPr="00331C07"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  <w:t>, but not able to perform similar on test data. [Modeliniz eğitim verilerinde iyi durumdaysa, ancak test verilerinde benzer performans gösteremiyorsa, tüm makine öğrenimi ve derin öğrenme modelleri için fazla sığdırma (genelleme yapmama) sorunu oluşur.] </w:t>
      </w:r>
      <w:r w:rsidRPr="00331C07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Strategies used to prevent overfitting is called in general as regularization methods. [Fazla takmayı önlemek için kullanılan stratejilere genel olarak düzenleme yöntemleri denir.] </w:t>
      </w:r>
      <w:r w:rsidRPr="00331C07"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  <w:t>Early stopping</w:t>
      </w:r>
      <w:r w:rsidRPr="00331C07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 is one of regularization techniques such that if accuracy on validation set is not improving we stop instead of going through all epochs. [Erken durdurma, doğrulama setindeki doğruluk gelişmiyorsa, tüm çağlardan geçmek yerine duracak şekilde düzenleme tekniklerinden biridir.] Also we can deactivate random nodes in network and make a single model behave like different network everytime during training. [Ayrıca ağdaki rastgele düğümleri devre dışı bırakabilir ve eğitim sırasında her zaman tek bir modelin farklı ağ gibi davranmasını sağlayabiliriz.] This technique is called </w:t>
      </w:r>
      <w:r w:rsidRPr="00331C07"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  <w:t>dropout. [Bu tekniğe bırakma denir.]</w:t>
      </w:r>
    </w:p>
    <w:p w:rsidR="00331C07" w:rsidRDefault="00331C07" w:rsidP="00331C07">
      <w:pPr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</w:pPr>
    </w:p>
    <w:p w:rsidR="00331C07" w:rsidRDefault="00331C07" w:rsidP="00331C07">
      <w:pPr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</w:pPr>
    </w:p>
    <w:p w:rsidR="00331C07" w:rsidRDefault="00331C07" w:rsidP="00331C07">
      <w:pPr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</w:pPr>
    </w:p>
    <w:p w:rsidR="00331C07" w:rsidRDefault="00331C07" w:rsidP="00331C07">
      <w:pPr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</w:pPr>
    </w:p>
    <w:p w:rsidR="00331C07" w:rsidRDefault="00331C07" w:rsidP="00331C07">
      <w:pPr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</w:pPr>
    </w:p>
    <w:p w:rsidR="00331C07" w:rsidRDefault="00331C07" w:rsidP="00331C07">
      <w:pPr>
        <w:rPr>
          <w:rFonts w:ascii="Formular" w:eastAsia="Times New Roman" w:hAnsi="Formular" w:cs="Times New Roman"/>
          <w:b/>
          <w:bCs/>
          <w:color w:val="212529"/>
          <w:sz w:val="24"/>
          <w:szCs w:val="24"/>
          <w:shd w:val="clear" w:color="auto" w:fill="FFFFFF"/>
          <w:lang w:eastAsia="tr-TR"/>
        </w:rPr>
      </w:pPr>
    </w:p>
    <w:p w:rsidR="00331C07" w:rsidRPr="00331C07" w:rsidRDefault="00331C07" w:rsidP="00331C07">
      <w:pPr>
        <w:pStyle w:val="Balk3"/>
        <w:shd w:val="clear" w:color="auto" w:fill="FFFFFF"/>
        <w:spacing w:before="0"/>
        <w:jc w:val="center"/>
        <w:rPr>
          <w:rFonts w:ascii="Formular" w:hAnsi="Formular"/>
          <w:b/>
          <w:color w:val="212529"/>
          <w:sz w:val="28"/>
        </w:rPr>
      </w:pPr>
      <w:r w:rsidRPr="00331C07">
        <w:rPr>
          <w:rFonts w:ascii="Formular" w:hAnsi="Formular"/>
          <w:b/>
          <w:bCs/>
          <w:color w:val="212529"/>
          <w:sz w:val="28"/>
          <w:highlight w:val="lightGray"/>
        </w:rPr>
        <w:lastRenderedPageBreak/>
        <w:t>Regression/Classification Examples</w:t>
      </w:r>
    </w:p>
    <w:p w:rsidR="00331C07" w:rsidRDefault="00331C07" w:rsidP="00331C07">
      <w:pPr>
        <w:rPr>
          <w:sz w:val="24"/>
          <w:szCs w:val="24"/>
        </w:rPr>
      </w:pPr>
    </w:p>
    <w:p w:rsidR="00331C07" w:rsidRPr="00331C07" w:rsidRDefault="00331C07" w:rsidP="00331C07">
      <w:pPr>
        <w:pStyle w:val="Balk1"/>
        <w:shd w:val="clear" w:color="auto" w:fill="F9F9F9"/>
        <w:spacing w:before="0"/>
        <w:rPr>
          <w:rFonts w:ascii="Arial" w:hAnsi="Arial" w:cs="Arial"/>
          <w:sz w:val="24"/>
          <w:szCs w:val="24"/>
        </w:rPr>
      </w:pPr>
      <w:r w:rsidRPr="00331C07">
        <w:rPr>
          <w:rFonts w:ascii="Arial" w:hAnsi="Arial" w:cs="Arial"/>
          <w:b/>
          <w:bCs/>
          <w:sz w:val="24"/>
          <w:szCs w:val="24"/>
        </w:rPr>
        <w:t>Get started with using TensorFlow to solve for regression problems (Coding TensorFlow)</w:t>
      </w:r>
    </w:p>
    <w:p w:rsidR="00331C07" w:rsidRPr="00331C07" w:rsidRDefault="00331C07" w:rsidP="00331C07">
      <w:pPr>
        <w:rPr>
          <w:sz w:val="24"/>
          <w:szCs w:val="24"/>
        </w:rPr>
      </w:pPr>
      <w:hyperlink r:id="rId14" w:history="1">
        <w:r w:rsidRPr="00331C07">
          <w:rPr>
            <w:rStyle w:val="Kpr"/>
            <w:sz w:val="24"/>
            <w:szCs w:val="24"/>
          </w:rPr>
          <w:t>https://www.youtube.com/watch?v=-vHQub0NXI4</w:t>
        </w:r>
      </w:hyperlink>
    </w:p>
    <w:p w:rsidR="00331C07" w:rsidRDefault="00331C07" w:rsidP="00331C07">
      <w:pPr>
        <w:rPr>
          <w:sz w:val="24"/>
          <w:szCs w:val="24"/>
        </w:rPr>
      </w:pPr>
    </w:p>
    <w:p w:rsidR="00331C07" w:rsidRPr="00331C07" w:rsidRDefault="00331C07" w:rsidP="00331C07">
      <w:pPr>
        <w:pStyle w:val="Balk1"/>
        <w:shd w:val="clear" w:color="auto" w:fill="F9F9F9"/>
        <w:spacing w:before="0"/>
        <w:rPr>
          <w:rFonts w:ascii="Arial" w:hAnsi="Arial" w:cs="Arial"/>
          <w:sz w:val="24"/>
          <w:szCs w:val="24"/>
        </w:rPr>
      </w:pPr>
      <w:r w:rsidRPr="00331C07">
        <w:rPr>
          <w:rFonts w:ascii="Arial" w:hAnsi="Arial" w:cs="Arial"/>
          <w:b/>
          <w:bCs/>
          <w:sz w:val="24"/>
          <w:szCs w:val="24"/>
        </w:rPr>
        <w:t>GPU bench-marking with image classification | Deep Learning Tutorial 17 (Tensorflow2.0, Python)</w:t>
      </w:r>
    </w:p>
    <w:p w:rsidR="00331C07" w:rsidRPr="00331C07" w:rsidRDefault="00331C07" w:rsidP="00331C07">
      <w:pPr>
        <w:rPr>
          <w:sz w:val="24"/>
          <w:szCs w:val="24"/>
        </w:rPr>
      </w:pPr>
      <w:hyperlink r:id="rId15" w:history="1">
        <w:r w:rsidRPr="00331C07">
          <w:rPr>
            <w:rStyle w:val="Kpr"/>
            <w:sz w:val="24"/>
            <w:szCs w:val="24"/>
          </w:rPr>
          <w:t>https://www.youtube.com/watch?v=YmDaqXMIoeY&amp;t=198s</w:t>
        </w:r>
      </w:hyperlink>
    </w:p>
    <w:p w:rsidR="00331C07" w:rsidRDefault="00331C07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331C07">
      <w:pPr>
        <w:rPr>
          <w:sz w:val="24"/>
          <w:szCs w:val="24"/>
        </w:rPr>
      </w:pPr>
    </w:p>
    <w:p w:rsidR="00541206" w:rsidRDefault="00541206" w:rsidP="00541206">
      <w:pPr>
        <w:pStyle w:val="Balk2"/>
        <w:shd w:val="clear" w:color="auto" w:fill="FFFFFF"/>
        <w:spacing w:before="0"/>
        <w:jc w:val="center"/>
        <w:rPr>
          <w:rFonts w:ascii="Formular" w:hAnsi="Formular"/>
          <w:color w:val="212529"/>
        </w:rPr>
      </w:pPr>
      <w:r w:rsidRPr="00541206">
        <w:rPr>
          <w:rFonts w:ascii="Formular" w:hAnsi="Formular"/>
          <w:b/>
          <w:bCs/>
          <w:color w:val="212529"/>
          <w:highlight w:val="lightGray"/>
        </w:rPr>
        <w:lastRenderedPageBreak/>
        <w:t>TensorBoard (Optional)</w:t>
      </w:r>
    </w:p>
    <w:p w:rsidR="00541206" w:rsidRDefault="00541206" w:rsidP="00331C07">
      <w:pPr>
        <w:rPr>
          <w:sz w:val="24"/>
          <w:szCs w:val="24"/>
        </w:rPr>
      </w:pPr>
    </w:p>
    <w:p w:rsidR="00541206" w:rsidRPr="00541206" w:rsidRDefault="00541206" w:rsidP="0054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41206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Tensorboard is an interface used to visualize and optimize your model.</w:t>
      </w:r>
      <w:r w:rsidRPr="00541206">
        <w:rPr>
          <w:rFonts w:ascii="Times New Roman" w:eastAsia="Times New Roman" w:hAnsi="Times New Roman" w:cs="Times New Roman"/>
          <w:sz w:val="24"/>
          <w:szCs w:val="24"/>
          <w:lang w:eastAsia="tr-TR"/>
        </w:rPr>
        <w:t> [Tensorboard, modelinizi görselleştirmek ve optimize etmek için kullanılan bir arayüzdür.] </w:t>
      </w:r>
      <w:r w:rsidRPr="00541206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Because visualizing the graph of your network is very straight-forward in TensorBoard.</w:t>
      </w:r>
      <w:r w:rsidRPr="00541206">
        <w:rPr>
          <w:rFonts w:ascii="Times New Roman" w:eastAsia="Times New Roman" w:hAnsi="Times New Roman" w:cs="Times New Roman"/>
          <w:sz w:val="24"/>
          <w:szCs w:val="24"/>
          <w:lang w:eastAsia="tr-TR"/>
        </w:rPr>
        <w:t> [Çünkü TensorBoard'da ağınızın grafiğini görselleştirmek çok basittir.] </w:t>
      </w:r>
      <w:r w:rsidRPr="00541206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 </w:t>
      </w:r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  <w:r w:rsidRPr="00541206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TensorBoard provides the following requirements:</w:t>
      </w:r>
      <w:r w:rsidRPr="00541206">
        <w:rPr>
          <w:rFonts w:ascii="Times New Roman" w:eastAsia="Times New Roman" w:hAnsi="Times New Roman" w:cs="Times New Roman"/>
          <w:sz w:val="24"/>
          <w:szCs w:val="24"/>
          <w:lang w:eastAsia="tr-TR"/>
        </w:rPr>
        <w:t> [TensorBoard aşağıdaki gereksinimleri sağlar:]</w:t>
      </w:r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br/>
      </w:r>
    </w:p>
    <w:p w:rsidR="00541206" w:rsidRPr="00541206" w:rsidRDefault="00541206" w:rsidP="005412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Tracking and visualizing metrics such as loss and accuracy [Kayıp ve doğruluk gibi metrikleri izleme ve görselleştirme]</w:t>
      </w:r>
    </w:p>
    <w:p w:rsidR="00541206" w:rsidRPr="00541206" w:rsidRDefault="00541206" w:rsidP="005412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Visualizing the model graph (ops and layers) [Model grafiğini görselleştirme (operasyonlar ve katmanlar)]</w:t>
      </w:r>
    </w:p>
    <w:p w:rsidR="00541206" w:rsidRPr="00541206" w:rsidRDefault="00541206" w:rsidP="005412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Viewing histograms of weights, biases, or other tensors as they change over time [Ağırlıkların, yanlılıkların veya diğer tensörlerin histogramlarını zamanla değiştikçe görüntüleme]</w:t>
      </w:r>
    </w:p>
    <w:p w:rsidR="00541206" w:rsidRPr="00541206" w:rsidRDefault="00541206" w:rsidP="005412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Projecting embeddings to a lower-dimensional space [Gömmeleri daha düşük boyutlu bir alana yansıtma]</w:t>
      </w:r>
    </w:p>
    <w:p w:rsidR="00541206" w:rsidRPr="00541206" w:rsidRDefault="00541206" w:rsidP="005412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Displaying images, text, and audio </w:t>
      </w:r>
      <w:proofErr w:type="gramStart"/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data</w:t>
      </w:r>
      <w:proofErr w:type="gramEnd"/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 [Görüntüleri, metinleri ve ses verilerini görüntüleme]</w:t>
      </w:r>
    </w:p>
    <w:p w:rsidR="00541206" w:rsidRPr="00541206" w:rsidRDefault="00541206" w:rsidP="005412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Profiling TensorFlow programs [TensorFlow programlarının </w:t>
      </w:r>
      <w:proofErr w:type="gramStart"/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profilini</w:t>
      </w:r>
      <w:proofErr w:type="gramEnd"/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oluşturma]</w:t>
      </w:r>
    </w:p>
    <w:p w:rsidR="00541206" w:rsidRPr="00541206" w:rsidRDefault="00541206" w:rsidP="005412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54120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And much more [Ve daha fazlası]</w:t>
      </w:r>
    </w:p>
    <w:p w:rsidR="00541206" w:rsidRPr="00541206" w:rsidRDefault="00541206" w:rsidP="00331C07">
      <w:pPr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541206">
        <w:rPr>
          <w:rFonts w:ascii="Formular" w:hAnsi="Formular"/>
          <w:color w:val="212529"/>
          <w:sz w:val="24"/>
          <w:szCs w:val="24"/>
          <w:shd w:val="clear" w:color="auto" w:fill="FFFFFF"/>
        </w:rPr>
        <w:t>(source for the above list: </w:t>
      </w:r>
      <w:hyperlink r:id="rId16" w:history="1">
        <w:r w:rsidRPr="00541206">
          <w:rPr>
            <w:rStyle w:val="Kpr"/>
            <w:rFonts w:ascii="Formular" w:hAnsi="Formular"/>
            <w:color w:val="0F6FC5"/>
            <w:sz w:val="24"/>
            <w:szCs w:val="24"/>
            <w:shd w:val="clear" w:color="auto" w:fill="FFFFFF"/>
          </w:rPr>
          <w:t>https://www.tensorflow.org/tensorboard</w:t>
        </w:r>
      </w:hyperlink>
      <w:r w:rsidRPr="00541206">
        <w:rPr>
          <w:rFonts w:ascii="Formular" w:hAnsi="Formular"/>
          <w:color w:val="212529"/>
          <w:sz w:val="24"/>
          <w:szCs w:val="24"/>
          <w:shd w:val="clear" w:color="auto" w:fill="FFFFFF"/>
        </w:rPr>
        <w:t>)</w:t>
      </w:r>
    </w:p>
    <w:p w:rsidR="00541206" w:rsidRDefault="00541206" w:rsidP="00541206">
      <w:pPr>
        <w:jc w:val="center"/>
        <w:rPr>
          <w:sz w:val="24"/>
          <w:szCs w:val="24"/>
        </w:rPr>
      </w:pPr>
      <w:bookmarkStart w:id="0" w:name="_GoBack"/>
      <w:r w:rsidRPr="00541206">
        <w:rPr>
          <w:sz w:val="24"/>
          <w:szCs w:val="24"/>
        </w:rPr>
        <w:drawing>
          <wp:inline distT="0" distB="0" distL="0" distR="0" wp14:anchorId="327DD3F6" wp14:editId="08434C77">
            <wp:extent cx="5614035" cy="3918677"/>
            <wp:effectExtent l="0" t="0" r="5715" b="571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783" cy="392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1206" w:rsidRPr="00541206" w:rsidRDefault="00541206" w:rsidP="00541206">
      <w:pPr>
        <w:pStyle w:val="Balk1"/>
        <w:shd w:val="clear" w:color="auto" w:fill="F9F9F9"/>
        <w:spacing w:before="0"/>
        <w:rPr>
          <w:rFonts w:ascii="Arial" w:hAnsi="Arial" w:cs="Arial"/>
          <w:sz w:val="24"/>
          <w:szCs w:val="24"/>
        </w:rPr>
      </w:pPr>
      <w:r w:rsidRPr="00541206">
        <w:rPr>
          <w:rFonts w:ascii="Arial" w:hAnsi="Arial" w:cs="Arial"/>
          <w:b/>
          <w:bCs/>
          <w:sz w:val="24"/>
          <w:szCs w:val="24"/>
        </w:rPr>
        <w:t>Tensorboard Introduction | Deep Learning Tutorial 16 (Tensorflow2.0, Keras &amp; Python)</w:t>
      </w:r>
    </w:p>
    <w:p w:rsidR="00541206" w:rsidRDefault="00EF6F12" w:rsidP="00541206">
      <w:pPr>
        <w:rPr>
          <w:sz w:val="24"/>
          <w:szCs w:val="24"/>
        </w:rPr>
      </w:pPr>
      <w:hyperlink r:id="rId18" w:history="1">
        <w:r w:rsidRPr="001C7E3D">
          <w:rPr>
            <w:rStyle w:val="Kpr"/>
            <w:sz w:val="24"/>
            <w:szCs w:val="24"/>
          </w:rPr>
          <w:t>https://www.youtube.com/watch?v=9SdLOcGnebU&amp;t=1s</w:t>
        </w:r>
      </w:hyperlink>
    </w:p>
    <w:p w:rsidR="00EF6F12" w:rsidRPr="00541206" w:rsidRDefault="00EF6F12" w:rsidP="00541206">
      <w:pPr>
        <w:rPr>
          <w:sz w:val="24"/>
          <w:szCs w:val="24"/>
        </w:rPr>
      </w:pPr>
    </w:p>
    <w:sectPr w:rsidR="00EF6F12" w:rsidRPr="00541206" w:rsidSect="00A53BCC">
      <w:footerReference w:type="default" r:id="rId19"/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BF6" w:rsidRDefault="00F72BF6" w:rsidP="00A53BCC">
      <w:pPr>
        <w:spacing w:after="0" w:line="240" w:lineRule="auto"/>
      </w:pPr>
      <w:r>
        <w:separator/>
      </w:r>
    </w:p>
  </w:endnote>
  <w:endnote w:type="continuationSeparator" w:id="0">
    <w:p w:rsidR="00F72BF6" w:rsidRDefault="00F72BF6" w:rsidP="00A5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533364"/>
      <w:docPartObj>
        <w:docPartGallery w:val="Page Numbers (Bottom of Page)"/>
        <w:docPartUnique/>
      </w:docPartObj>
    </w:sdtPr>
    <w:sdtEndPr/>
    <w:sdtContent>
      <w:p w:rsidR="00A53BCC" w:rsidRDefault="004C3A10">
        <w:pPr>
          <w:pStyle w:val="Altbilgi"/>
          <w:jc w:val="center"/>
        </w:pPr>
        <w:r>
          <w:t>TF/KERAS SYNTAX BASICS AND REGRESSION &amp; CLASSIFICATION EXAMPLES</w:t>
        </w:r>
        <w:r w:rsidR="00A53BCC">
          <w:t xml:space="preserve">- </w:t>
        </w:r>
        <w:r w:rsidR="00A53BCC">
          <w:fldChar w:fldCharType="begin"/>
        </w:r>
        <w:r w:rsidR="00A53BCC">
          <w:instrText>PAGE   \* MERGEFORMAT</w:instrText>
        </w:r>
        <w:r w:rsidR="00A53BCC">
          <w:fldChar w:fldCharType="separate"/>
        </w:r>
        <w:r w:rsidR="00EF6F12">
          <w:rPr>
            <w:noProof/>
          </w:rPr>
          <w:t>4</w:t>
        </w:r>
        <w:r w:rsidR="00A53BCC">
          <w:fldChar w:fldCharType="end"/>
        </w:r>
      </w:p>
    </w:sdtContent>
  </w:sdt>
  <w:p w:rsidR="00A53BCC" w:rsidRDefault="00A53BC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BF6" w:rsidRDefault="00F72BF6" w:rsidP="00A53BCC">
      <w:pPr>
        <w:spacing w:after="0" w:line="240" w:lineRule="auto"/>
      </w:pPr>
      <w:r>
        <w:separator/>
      </w:r>
    </w:p>
  </w:footnote>
  <w:footnote w:type="continuationSeparator" w:id="0">
    <w:p w:rsidR="00F72BF6" w:rsidRDefault="00F72BF6" w:rsidP="00A53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30E5"/>
    <w:multiLevelType w:val="multilevel"/>
    <w:tmpl w:val="0862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25D"/>
    <w:multiLevelType w:val="multilevel"/>
    <w:tmpl w:val="8C18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13359"/>
    <w:multiLevelType w:val="multilevel"/>
    <w:tmpl w:val="1E2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F41D2"/>
    <w:multiLevelType w:val="multilevel"/>
    <w:tmpl w:val="940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33304"/>
    <w:multiLevelType w:val="multilevel"/>
    <w:tmpl w:val="B640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D7540"/>
    <w:multiLevelType w:val="multilevel"/>
    <w:tmpl w:val="B1E6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263C1"/>
    <w:multiLevelType w:val="multilevel"/>
    <w:tmpl w:val="468E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C04A7"/>
    <w:multiLevelType w:val="multilevel"/>
    <w:tmpl w:val="588C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E7826"/>
    <w:multiLevelType w:val="multilevel"/>
    <w:tmpl w:val="4934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874F7"/>
    <w:multiLevelType w:val="multilevel"/>
    <w:tmpl w:val="16B6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477F4"/>
    <w:multiLevelType w:val="multilevel"/>
    <w:tmpl w:val="22D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13F10"/>
    <w:multiLevelType w:val="multilevel"/>
    <w:tmpl w:val="F528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C67D0"/>
    <w:multiLevelType w:val="multilevel"/>
    <w:tmpl w:val="E1E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B1515"/>
    <w:multiLevelType w:val="multilevel"/>
    <w:tmpl w:val="ECEC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767B4"/>
    <w:multiLevelType w:val="multilevel"/>
    <w:tmpl w:val="430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07705"/>
    <w:multiLevelType w:val="multilevel"/>
    <w:tmpl w:val="8C5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10204"/>
    <w:multiLevelType w:val="multilevel"/>
    <w:tmpl w:val="E1AE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307CD"/>
    <w:multiLevelType w:val="multilevel"/>
    <w:tmpl w:val="F774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450B5"/>
    <w:multiLevelType w:val="multilevel"/>
    <w:tmpl w:val="C652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"/>
  </w:num>
  <w:num w:numId="5">
    <w:abstractNumId w:val="16"/>
  </w:num>
  <w:num w:numId="6">
    <w:abstractNumId w:val="17"/>
  </w:num>
  <w:num w:numId="7">
    <w:abstractNumId w:val="2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  <w:num w:numId="12">
    <w:abstractNumId w:val="15"/>
  </w:num>
  <w:num w:numId="13">
    <w:abstractNumId w:val="4"/>
  </w:num>
  <w:num w:numId="14">
    <w:abstractNumId w:val="7"/>
  </w:num>
  <w:num w:numId="15">
    <w:abstractNumId w:val="18"/>
  </w:num>
  <w:num w:numId="16">
    <w:abstractNumId w:val="0"/>
  </w:num>
  <w:num w:numId="17">
    <w:abstractNumId w:val="13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6E"/>
    <w:rsid w:val="000D758D"/>
    <w:rsid w:val="001B03FB"/>
    <w:rsid w:val="001F4409"/>
    <w:rsid w:val="00331C07"/>
    <w:rsid w:val="003E5BAD"/>
    <w:rsid w:val="003F2271"/>
    <w:rsid w:val="00473157"/>
    <w:rsid w:val="004C3A10"/>
    <w:rsid w:val="004E431A"/>
    <w:rsid w:val="004F3492"/>
    <w:rsid w:val="00523D79"/>
    <w:rsid w:val="00541206"/>
    <w:rsid w:val="0063043E"/>
    <w:rsid w:val="00646FA5"/>
    <w:rsid w:val="0068636E"/>
    <w:rsid w:val="00785D43"/>
    <w:rsid w:val="009512DB"/>
    <w:rsid w:val="00986E55"/>
    <w:rsid w:val="00A53BCC"/>
    <w:rsid w:val="00AF2171"/>
    <w:rsid w:val="00B12BA3"/>
    <w:rsid w:val="00B759D7"/>
    <w:rsid w:val="00B82A4E"/>
    <w:rsid w:val="00B90C79"/>
    <w:rsid w:val="00B93694"/>
    <w:rsid w:val="00BD6ADA"/>
    <w:rsid w:val="00BE1362"/>
    <w:rsid w:val="00C27577"/>
    <w:rsid w:val="00E40831"/>
    <w:rsid w:val="00EF6F12"/>
    <w:rsid w:val="00F01256"/>
    <w:rsid w:val="00F72BF6"/>
    <w:rsid w:val="00FC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CC4A5-19FA-45AF-A8DC-9FD46A9E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FA5"/>
  </w:style>
  <w:style w:type="paragraph" w:styleId="Balk1">
    <w:name w:val="heading 1"/>
    <w:basedOn w:val="Normal"/>
    <w:next w:val="Normal"/>
    <w:link w:val="Balk1Char"/>
    <w:uiPriority w:val="9"/>
    <w:qFormat/>
    <w:rsid w:val="00646FA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6F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46F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6F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46F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6F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6F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6F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6F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46FA5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A53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53BCC"/>
  </w:style>
  <w:style w:type="paragraph" w:styleId="Altbilgi">
    <w:name w:val="footer"/>
    <w:basedOn w:val="Normal"/>
    <w:link w:val="AltbilgiChar"/>
    <w:uiPriority w:val="99"/>
    <w:unhideWhenUsed/>
    <w:rsid w:val="00A53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53BCC"/>
  </w:style>
  <w:style w:type="character" w:customStyle="1" w:styleId="Balk3Char">
    <w:name w:val="Başlık 3 Char"/>
    <w:basedOn w:val="VarsaylanParagrafYazTipi"/>
    <w:link w:val="Balk3"/>
    <w:uiPriority w:val="9"/>
    <w:rsid w:val="00646FA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5Char">
    <w:name w:val="Başlık 5 Char"/>
    <w:basedOn w:val="VarsaylanParagrafYazTipi"/>
    <w:link w:val="Balk5"/>
    <w:uiPriority w:val="9"/>
    <w:rsid w:val="00646FA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646FA5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styleId="Kpr">
    <w:name w:val="Hyperlink"/>
    <w:basedOn w:val="VarsaylanParagrafYazTipi"/>
    <w:uiPriority w:val="99"/>
    <w:unhideWhenUsed/>
    <w:rsid w:val="00A53BCC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6FA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6FA5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6FA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6FA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6FA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6FA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46FA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646F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6FA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646F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646FA5"/>
    <w:rPr>
      <w:rFonts w:asciiTheme="majorHAnsi" w:eastAsiaTheme="majorEastAsia" w:hAnsiTheme="majorHAnsi" w:cstheme="majorBidi"/>
    </w:rPr>
  </w:style>
  <w:style w:type="character" w:styleId="Vurgu">
    <w:name w:val="Emphasis"/>
    <w:basedOn w:val="VarsaylanParagrafYazTipi"/>
    <w:uiPriority w:val="20"/>
    <w:qFormat/>
    <w:rsid w:val="00646FA5"/>
    <w:rPr>
      <w:i/>
      <w:iCs/>
    </w:rPr>
  </w:style>
  <w:style w:type="paragraph" w:styleId="AralkYok">
    <w:name w:val="No Spacing"/>
    <w:uiPriority w:val="1"/>
    <w:qFormat/>
    <w:rsid w:val="00646FA5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646FA5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646FA5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6FA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6FA5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646FA5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646FA5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646FA5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646FA5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646FA5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46FA5"/>
    <w:pPr>
      <w:outlineLvl w:val="9"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46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46FA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C3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35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</w:div>
      </w:divsChild>
    </w:div>
    <w:div w:id="165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11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201209695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226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5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59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3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1821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53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</w:div>
      </w:divsChild>
    </w:div>
    <w:div w:id="1918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9SdLOcGnebU&amp;t=1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EHbay6hDZGA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tensorflow.org/tensorboar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Boo6SmgmHu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YmDaqXMIoeY&amp;t=198s" TargetMode="External"/><Relationship Id="rId10" Type="http://schemas.openxmlformats.org/officeDocument/2006/relationships/hyperlink" Target="https://www.youtube.com/watch?v=J6Ok8p463C4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-vHQub0NXI4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12</cp:revision>
  <dcterms:created xsi:type="dcterms:W3CDTF">2021-09-18T20:20:00Z</dcterms:created>
  <dcterms:modified xsi:type="dcterms:W3CDTF">2021-10-26T20:58:00Z</dcterms:modified>
</cp:coreProperties>
</file>