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0CF0" w14:textId="370DF6CC" w:rsidR="00AD5B4A" w:rsidRDefault="007A1340" w:rsidP="007A1340">
      <w:pPr>
        <w:jc w:val="center"/>
      </w:pPr>
      <w:r>
        <w:rPr>
          <w:u w:val="single"/>
        </w:rPr>
        <w:t>Specification of the Tariff Table for the UK customs tariff</w:t>
      </w:r>
    </w:p>
    <w:tbl>
      <w:tblPr>
        <w:tblStyle w:val="ListTable3"/>
        <w:tblW w:w="5000" w:type="pct"/>
        <w:tblLook w:val="0400" w:firstRow="0" w:lastRow="0" w:firstColumn="0" w:lastColumn="0" w:noHBand="0" w:noVBand="1"/>
      </w:tblPr>
      <w:tblGrid>
        <w:gridCol w:w="11447"/>
        <w:gridCol w:w="3941"/>
      </w:tblGrid>
      <w:tr w:rsidR="00195C15" w:rsidRPr="00195C15" w14:paraId="42FCD6D3" w14:textId="1A2B9D70" w:rsidTr="00F40E78">
        <w:trPr>
          <w:cnfStyle w:val="000000100000" w:firstRow="0" w:lastRow="0" w:firstColumn="0" w:lastColumn="0" w:oddVBand="0" w:evenVBand="0" w:oddHBand="1" w:evenHBand="0" w:firstRowFirstColumn="0" w:firstRowLastColumn="0" w:lastRowFirstColumn="0" w:lastRowLastColumn="0"/>
        </w:trPr>
        <w:tc>
          <w:tcPr>
            <w:tcW w:w="6439" w:type="dxa"/>
          </w:tcPr>
          <w:p w14:paraId="124A2F14" w14:textId="77777777" w:rsidR="00195C15" w:rsidRPr="00195C15" w:rsidRDefault="00195C15" w:rsidP="00195C15">
            <w:r w:rsidRPr="00195C15">
              <w:t xml:space="preserve">This document sets out the requirements </w:t>
            </w:r>
            <w:proofErr w:type="gramStart"/>
            <w:r w:rsidRPr="00195C15">
              <w:t>in order to</w:t>
            </w:r>
            <w:proofErr w:type="gramEnd"/>
            <w:r w:rsidRPr="00195C15">
              <w:t xml:space="preserve"> create a version of the Tariff Table, with particular reference to the information expected to be available in the Tariff Application (TAP).</w:t>
            </w:r>
          </w:p>
        </w:tc>
        <w:tc>
          <w:tcPr>
            <w:tcW w:w="2217" w:type="dxa"/>
          </w:tcPr>
          <w:p w14:paraId="16439EA4" w14:textId="77777777" w:rsidR="00195C15" w:rsidRPr="00195C15" w:rsidRDefault="00195C15" w:rsidP="00195C15"/>
        </w:tc>
      </w:tr>
      <w:tr w:rsidR="00195C15" w:rsidRPr="00195C15" w14:paraId="01C16421" w14:textId="3B29C1F6" w:rsidTr="00F40E78">
        <w:tc>
          <w:tcPr>
            <w:tcW w:w="6439" w:type="dxa"/>
          </w:tcPr>
          <w:p w14:paraId="78CA3E35" w14:textId="77777777" w:rsidR="00195C15" w:rsidRPr="00195C15" w:rsidRDefault="00195C15" w:rsidP="00195C15">
            <w:pPr>
              <w:rPr>
                <w:u w:val="single"/>
              </w:rPr>
            </w:pPr>
            <w:r w:rsidRPr="00195C15">
              <w:rPr>
                <w:u w:val="single"/>
              </w:rPr>
              <w:t>Lines to show</w:t>
            </w:r>
          </w:p>
        </w:tc>
        <w:tc>
          <w:tcPr>
            <w:tcW w:w="2217" w:type="dxa"/>
          </w:tcPr>
          <w:p w14:paraId="4C02BFAD" w14:textId="77777777" w:rsidR="00195C15" w:rsidRPr="00195C15" w:rsidRDefault="00195C15" w:rsidP="00195C15">
            <w:pPr>
              <w:rPr>
                <w:u w:val="single"/>
              </w:rPr>
            </w:pPr>
          </w:p>
        </w:tc>
      </w:tr>
      <w:tr w:rsidR="00195C15" w:rsidRPr="00195C15" w14:paraId="5243E0D1" w14:textId="20802A5D" w:rsidTr="00F40E78">
        <w:trPr>
          <w:cnfStyle w:val="000000100000" w:firstRow="0" w:lastRow="0" w:firstColumn="0" w:lastColumn="0" w:oddVBand="0" w:evenVBand="0" w:oddHBand="1" w:evenHBand="0" w:firstRowFirstColumn="0" w:firstRowLastColumn="0" w:lastRowFirstColumn="0" w:lastRowLastColumn="0"/>
        </w:trPr>
        <w:tc>
          <w:tcPr>
            <w:tcW w:w="6439" w:type="dxa"/>
          </w:tcPr>
          <w:p w14:paraId="732AF69D" w14:textId="77777777" w:rsidR="00195C15" w:rsidRPr="00195C15" w:rsidRDefault="00195C15" w:rsidP="00195C15">
            <w:r w:rsidRPr="00195C15">
              <w:t>Show all those lines for which the duty expression does not vary for any “child” line, except where these lines are above 8-digit level, in which case show all child lines at 8-digit level.</w:t>
            </w:r>
          </w:p>
        </w:tc>
        <w:tc>
          <w:tcPr>
            <w:tcW w:w="2217" w:type="dxa"/>
          </w:tcPr>
          <w:p w14:paraId="6FE5F571" w14:textId="51AC100A" w:rsidR="00195C15" w:rsidRPr="00195C15" w:rsidRDefault="00195C15" w:rsidP="00195C15">
            <w:r w:rsidRPr="00195C15">
              <w:t>I believe this is what I have delivered</w:t>
            </w:r>
          </w:p>
        </w:tc>
      </w:tr>
      <w:tr w:rsidR="00195C15" w:rsidRPr="00195C15" w14:paraId="601F8363" w14:textId="6405F113" w:rsidTr="00F40E78">
        <w:tc>
          <w:tcPr>
            <w:tcW w:w="6439" w:type="dxa"/>
          </w:tcPr>
          <w:p w14:paraId="1114A58B" w14:textId="77777777" w:rsidR="00195C15" w:rsidRPr="00195C15" w:rsidRDefault="00195C15" w:rsidP="00195C15">
            <w:pPr>
              <w:rPr>
                <w:u w:val="single"/>
              </w:rPr>
            </w:pPr>
            <w:r w:rsidRPr="00195C15">
              <w:rPr>
                <w:u w:val="single"/>
              </w:rPr>
              <w:t>Duty Expressions</w:t>
            </w:r>
          </w:p>
        </w:tc>
        <w:tc>
          <w:tcPr>
            <w:tcW w:w="2217" w:type="dxa"/>
          </w:tcPr>
          <w:p w14:paraId="52FE5E03" w14:textId="77777777" w:rsidR="00195C15" w:rsidRPr="00195C15" w:rsidRDefault="00195C15" w:rsidP="00195C15">
            <w:pPr>
              <w:rPr>
                <w:u w:val="single"/>
              </w:rPr>
            </w:pPr>
          </w:p>
        </w:tc>
      </w:tr>
      <w:tr w:rsidR="00195C15" w:rsidRPr="00195C15" w14:paraId="09DCDC2F" w14:textId="03697974" w:rsidTr="00F40E78">
        <w:trPr>
          <w:cnfStyle w:val="000000100000" w:firstRow="0" w:lastRow="0" w:firstColumn="0" w:lastColumn="0" w:oddVBand="0" w:evenVBand="0" w:oddHBand="1" w:evenHBand="0" w:firstRowFirstColumn="0" w:firstRowLastColumn="0" w:lastRowFirstColumn="0" w:lastRowLastColumn="0"/>
        </w:trPr>
        <w:tc>
          <w:tcPr>
            <w:tcW w:w="6439" w:type="dxa"/>
          </w:tcPr>
          <w:p w14:paraId="34004827" w14:textId="77777777" w:rsidR="00195C15" w:rsidRPr="00195C15" w:rsidRDefault="00195C15" w:rsidP="00195C15">
            <w:r w:rsidRPr="00195C15">
              <w:t>Where a code has a measure of type “Third Country Duty”, show that duty expression subject to the instructions below.</w:t>
            </w:r>
          </w:p>
        </w:tc>
        <w:tc>
          <w:tcPr>
            <w:tcW w:w="2217" w:type="dxa"/>
          </w:tcPr>
          <w:p w14:paraId="0064FAE3" w14:textId="2592F83A" w:rsidR="00195C15" w:rsidRPr="00195C15" w:rsidRDefault="006B473F" w:rsidP="00195C15">
            <w:r>
              <w:t>Yes</w:t>
            </w:r>
          </w:p>
        </w:tc>
      </w:tr>
      <w:tr w:rsidR="00195C15" w:rsidRPr="00195C15" w14:paraId="50A73146" w14:textId="3CF97C3B" w:rsidTr="00F40E78">
        <w:tc>
          <w:tcPr>
            <w:tcW w:w="6439" w:type="dxa"/>
          </w:tcPr>
          <w:p w14:paraId="78F7ACA5" w14:textId="77777777" w:rsidR="00195C15" w:rsidRPr="00195C15" w:rsidRDefault="00195C15" w:rsidP="00195C15"/>
        </w:tc>
        <w:tc>
          <w:tcPr>
            <w:tcW w:w="2217" w:type="dxa"/>
          </w:tcPr>
          <w:p w14:paraId="4A1FABE4" w14:textId="77777777" w:rsidR="00195C15" w:rsidRPr="00195C15" w:rsidRDefault="00195C15" w:rsidP="00195C15"/>
        </w:tc>
      </w:tr>
      <w:tr w:rsidR="00195C15" w:rsidRPr="00195C15" w14:paraId="3AD73DC6" w14:textId="3C12247E" w:rsidTr="00F40E78">
        <w:trPr>
          <w:cnfStyle w:val="000000100000" w:firstRow="0" w:lastRow="0" w:firstColumn="0" w:lastColumn="0" w:oddVBand="0" w:evenVBand="0" w:oddHBand="1" w:evenHBand="0" w:firstRowFirstColumn="0" w:firstRowLastColumn="0" w:lastRowFirstColumn="0" w:lastRowLastColumn="0"/>
        </w:trPr>
        <w:tc>
          <w:tcPr>
            <w:tcW w:w="6439" w:type="dxa"/>
          </w:tcPr>
          <w:p w14:paraId="06232332" w14:textId="77777777" w:rsidR="00195C15" w:rsidRDefault="00195C15" w:rsidP="00195C15">
            <w:r w:rsidRPr="00195C15">
              <w:t>Codes in duty expressions should be converted in the Tariff Table to text as shown in the table below.</w:t>
            </w:r>
          </w:p>
          <w:p w14:paraId="391A23AC" w14:textId="2D9F83DF" w:rsidR="00F40E78" w:rsidRPr="00195C15" w:rsidRDefault="00F40E78" w:rsidP="00195C15"/>
        </w:tc>
        <w:tc>
          <w:tcPr>
            <w:tcW w:w="2217" w:type="dxa"/>
          </w:tcPr>
          <w:p w14:paraId="1F0EC75F" w14:textId="1F3E7627" w:rsidR="00195C15" w:rsidRPr="00195C15" w:rsidRDefault="006B473F" w:rsidP="00195C15">
            <w:r>
              <w:t>Done</w:t>
            </w:r>
          </w:p>
        </w:tc>
      </w:tr>
    </w:tbl>
    <w:p w14:paraId="314609EC" w14:textId="77777777" w:rsidR="00B248BB" w:rsidRDefault="00B248BB" w:rsidP="00195C15"/>
    <w:tbl>
      <w:tblPr>
        <w:tblStyle w:val="ListTable3"/>
        <w:tblW w:w="5000" w:type="pct"/>
        <w:tblLook w:val="04A0" w:firstRow="1" w:lastRow="0" w:firstColumn="1" w:lastColumn="0" w:noHBand="0" w:noVBand="1"/>
      </w:tblPr>
      <w:tblGrid>
        <w:gridCol w:w="5130"/>
        <w:gridCol w:w="5129"/>
        <w:gridCol w:w="5129"/>
      </w:tblGrid>
      <w:tr w:rsidR="008604B7" w14:paraId="720B5A1D" w14:textId="6491F31C" w:rsidTr="005F408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508" w:type="dxa"/>
          </w:tcPr>
          <w:p w14:paraId="0F216859" w14:textId="2E90EDAF" w:rsidR="008604B7" w:rsidRDefault="008604B7" w:rsidP="00745FC6">
            <w:pPr>
              <w:pStyle w:val="ListParagraph"/>
              <w:ind w:left="0"/>
              <w:jc w:val="both"/>
            </w:pPr>
            <w:r>
              <w:t>Code</w:t>
            </w:r>
          </w:p>
        </w:tc>
        <w:tc>
          <w:tcPr>
            <w:tcW w:w="4508" w:type="dxa"/>
          </w:tcPr>
          <w:p w14:paraId="0FACC4EC" w14:textId="3DC94844" w:rsidR="008604B7" w:rsidRDefault="008604B7" w:rsidP="00745FC6">
            <w:pPr>
              <w:pStyle w:val="ListParagraph"/>
              <w:ind w:left="0"/>
              <w:jc w:val="both"/>
              <w:cnfStyle w:val="100000000000" w:firstRow="1" w:lastRow="0" w:firstColumn="0" w:lastColumn="0" w:oddVBand="0" w:evenVBand="0" w:oddHBand="0" w:evenHBand="0" w:firstRowFirstColumn="0" w:firstRowLastColumn="0" w:lastRowFirstColumn="0" w:lastRowLastColumn="0"/>
            </w:pPr>
            <w:r>
              <w:t>Text to display in Tariff Table</w:t>
            </w:r>
          </w:p>
        </w:tc>
        <w:tc>
          <w:tcPr>
            <w:tcW w:w="4508" w:type="dxa"/>
          </w:tcPr>
          <w:p w14:paraId="4E285974" w14:textId="77777777" w:rsidR="008604B7" w:rsidRDefault="008604B7" w:rsidP="00745FC6">
            <w:pPr>
              <w:pStyle w:val="ListParagraph"/>
              <w:ind w:left="0"/>
              <w:jc w:val="both"/>
              <w:cnfStyle w:val="100000000000" w:firstRow="1" w:lastRow="0" w:firstColumn="0" w:lastColumn="0" w:oddVBand="0" w:evenVBand="0" w:oddHBand="0" w:evenHBand="0" w:firstRowFirstColumn="0" w:firstRowLastColumn="0" w:lastRowFirstColumn="0" w:lastRowLastColumn="0"/>
            </w:pPr>
          </w:p>
        </w:tc>
      </w:tr>
      <w:tr w:rsidR="008604B7" w14:paraId="0A280E1A" w14:textId="7CFCA0A3"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8CF635" w14:textId="6ACC9337" w:rsidR="008604B7" w:rsidRDefault="008604B7" w:rsidP="00745FC6">
            <w:pPr>
              <w:pStyle w:val="ListParagraph"/>
              <w:ind w:left="0"/>
              <w:jc w:val="both"/>
            </w:pPr>
            <w:r>
              <w:t>ASV X</w:t>
            </w:r>
          </w:p>
        </w:tc>
        <w:tc>
          <w:tcPr>
            <w:tcW w:w="4508" w:type="dxa"/>
          </w:tcPr>
          <w:p w14:paraId="12CE29D8" w14:textId="370345DD"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w:t>
            </w:r>
            <w:r w:rsidRPr="00745FC6">
              <w:t xml:space="preserve">% </w:t>
            </w:r>
            <w:proofErr w:type="spellStart"/>
            <w:r w:rsidRPr="00745FC6">
              <w:t>vol</w:t>
            </w:r>
            <w:proofErr w:type="spellEnd"/>
            <w:r w:rsidRPr="00745FC6">
              <w:t>/hl</w:t>
            </w:r>
          </w:p>
        </w:tc>
        <w:tc>
          <w:tcPr>
            <w:tcW w:w="4508" w:type="dxa"/>
            <w:shd w:val="clear" w:color="auto" w:fill="FFC000"/>
          </w:tcPr>
          <w:p w14:paraId="4F38AA07" w14:textId="39ABCA0D"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Really not sure what this means</w:t>
            </w:r>
          </w:p>
          <w:p w14:paraId="64F80A3D"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8604B7">
              <w:t>2106 90 20</w:t>
            </w:r>
          </w:p>
          <w:p w14:paraId="15F082DC"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8604B7">
              <w:t xml:space="preserve">17.3% MIN 1.0 € / % </w:t>
            </w:r>
            <w:proofErr w:type="spellStart"/>
            <w:r w:rsidRPr="008604B7">
              <w:t>vol</w:t>
            </w:r>
            <w:proofErr w:type="spellEnd"/>
            <w:r w:rsidRPr="008604B7">
              <w:t xml:space="preserve"> / hl</w:t>
            </w:r>
          </w:p>
          <w:p w14:paraId="0A7AC501"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8604B7">
              <w:tab/>
            </w:r>
            <w:r w:rsidRPr="008604B7">
              <w:tab/>
              <w:t>-</w:t>
            </w:r>
            <w:r w:rsidRPr="008604B7">
              <w:tab/>
              <w:t>-</w:t>
            </w:r>
            <w:r w:rsidRPr="008604B7">
              <w:tab/>
              <w:t>Compound alcoholic preparations, other than those based on odoriferous substances, of a kind used for the manufacture of beverages</w:t>
            </w:r>
          </w:p>
          <w:p w14:paraId="02AB83D5" w14:textId="60292224"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But is the same on UK TT, printed combined nomenclature and the EU Taric consultation </w:t>
            </w:r>
          </w:p>
        </w:tc>
      </w:tr>
      <w:tr w:rsidR="008604B7" w14:paraId="1E74ECFC" w14:textId="08ED242D" w:rsidTr="005F4082">
        <w:tc>
          <w:tcPr>
            <w:cnfStyle w:val="001000000000" w:firstRow="0" w:lastRow="0" w:firstColumn="1" w:lastColumn="0" w:oddVBand="0" w:evenVBand="0" w:oddHBand="0" w:evenHBand="0" w:firstRowFirstColumn="0" w:firstRowLastColumn="0" w:lastRowFirstColumn="0" w:lastRowLastColumn="0"/>
            <w:tcW w:w="4508" w:type="dxa"/>
          </w:tcPr>
          <w:p w14:paraId="3DB1ABA0" w14:textId="2A55D1A6" w:rsidR="008604B7" w:rsidRDefault="008604B7" w:rsidP="00745FC6">
            <w:pPr>
              <w:pStyle w:val="ListParagraph"/>
              <w:ind w:left="0"/>
              <w:jc w:val="both"/>
            </w:pPr>
            <w:r>
              <w:t>DTN</w:t>
            </w:r>
          </w:p>
        </w:tc>
        <w:tc>
          <w:tcPr>
            <w:tcW w:w="4508" w:type="dxa"/>
          </w:tcPr>
          <w:p w14:paraId="6411EB18" w14:textId="0738E150"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r>
              <w:t>/100 kg</w:t>
            </w:r>
          </w:p>
        </w:tc>
        <w:tc>
          <w:tcPr>
            <w:tcW w:w="4508" w:type="dxa"/>
            <w:shd w:val="clear" w:color="auto" w:fill="92D050"/>
          </w:tcPr>
          <w:p w14:paraId="0C9182C2" w14:textId="7777777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604B7" w14:paraId="5624B59B" w14:textId="4551FD9F"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43D4B" w14:textId="3BFDE144" w:rsidR="008604B7" w:rsidRDefault="008604B7" w:rsidP="00745FC6">
            <w:pPr>
              <w:pStyle w:val="ListParagraph"/>
              <w:ind w:left="0"/>
              <w:jc w:val="both"/>
            </w:pPr>
            <w:r>
              <w:t>DTN E</w:t>
            </w:r>
          </w:p>
        </w:tc>
        <w:tc>
          <w:tcPr>
            <w:tcW w:w="4508" w:type="dxa"/>
          </w:tcPr>
          <w:p w14:paraId="4BA00D22" w14:textId="7285940E"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/100 </w:t>
            </w:r>
            <w:r w:rsidRPr="00745FC6">
              <w:t xml:space="preserve">kg, net drained </w:t>
            </w:r>
            <w:proofErr w:type="spellStart"/>
            <w:r w:rsidRPr="00745FC6">
              <w:t>wt</w:t>
            </w:r>
            <w:proofErr w:type="spellEnd"/>
          </w:p>
        </w:tc>
        <w:tc>
          <w:tcPr>
            <w:tcW w:w="4508" w:type="dxa"/>
            <w:shd w:val="clear" w:color="auto" w:fill="92D050"/>
          </w:tcPr>
          <w:p w14:paraId="757B8D56"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604B7" w14:paraId="5A7567BE" w14:textId="1FEA079E" w:rsidTr="005F4082">
        <w:tc>
          <w:tcPr>
            <w:cnfStyle w:val="001000000000" w:firstRow="0" w:lastRow="0" w:firstColumn="1" w:lastColumn="0" w:oddVBand="0" w:evenVBand="0" w:oddHBand="0" w:evenHBand="0" w:firstRowFirstColumn="0" w:firstRowLastColumn="0" w:lastRowFirstColumn="0" w:lastRowLastColumn="0"/>
            <w:tcW w:w="4508" w:type="dxa"/>
          </w:tcPr>
          <w:p w14:paraId="5957D67F" w14:textId="18C45068" w:rsidR="008604B7" w:rsidRDefault="008604B7" w:rsidP="00745FC6">
            <w:pPr>
              <w:pStyle w:val="ListParagraph"/>
              <w:ind w:left="0"/>
              <w:jc w:val="both"/>
            </w:pPr>
            <w:r>
              <w:t>DTN G</w:t>
            </w:r>
          </w:p>
        </w:tc>
        <w:tc>
          <w:tcPr>
            <w:tcW w:w="4508" w:type="dxa"/>
          </w:tcPr>
          <w:p w14:paraId="19CCA227" w14:textId="2F6722C4"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/100 </w:t>
            </w:r>
            <w:r w:rsidRPr="00745FC6">
              <w:t>kg, gross</w:t>
            </w:r>
          </w:p>
        </w:tc>
        <w:tc>
          <w:tcPr>
            <w:tcW w:w="4508" w:type="dxa"/>
            <w:shd w:val="clear" w:color="auto" w:fill="92D050"/>
          </w:tcPr>
          <w:p w14:paraId="7032F71C" w14:textId="7777777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604B7" w14:paraId="3138E580" w14:textId="6E3EEEA5"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19B8FD" w14:textId="40960D09" w:rsidR="008604B7" w:rsidRDefault="008604B7" w:rsidP="00745FC6">
            <w:pPr>
              <w:pStyle w:val="ListParagraph"/>
              <w:ind w:left="0"/>
              <w:jc w:val="both"/>
            </w:pPr>
            <w:r>
              <w:t>DTN M</w:t>
            </w:r>
          </w:p>
        </w:tc>
        <w:tc>
          <w:tcPr>
            <w:tcW w:w="4508" w:type="dxa"/>
          </w:tcPr>
          <w:p w14:paraId="26DAC15D" w14:textId="4A8D16A8"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/100 </w:t>
            </w:r>
            <w:r w:rsidRPr="00745FC6">
              <w:t>kg, net dry</w:t>
            </w:r>
          </w:p>
        </w:tc>
        <w:tc>
          <w:tcPr>
            <w:tcW w:w="4508" w:type="dxa"/>
            <w:shd w:val="clear" w:color="auto" w:fill="92D050"/>
          </w:tcPr>
          <w:p w14:paraId="7F562B58"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604B7" w14:paraId="24DE09D6" w14:textId="27C9D578" w:rsidTr="005F4082">
        <w:tc>
          <w:tcPr>
            <w:cnfStyle w:val="001000000000" w:firstRow="0" w:lastRow="0" w:firstColumn="1" w:lastColumn="0" w:oddVBand="0" w:evenVBand="0" w:oddHBand="0" w:evenHBand="0" w:firstRowFirstColumn="0" w:firstRowLastColumn="0" w:lastRowFirstColumn="0" w:lastRowLastColumn="0"/>
            <w:tcW w:w="4508" w:type="dxa"/>
          </w:tcPr>
          <w:p w14:paraId="6EC93BBC" w14:textId="52D3B771" w:rsidR="008604B7" w:rsidRDefault="008604B7" w:rsidP="00745FC6">
            <w:pPr>
              <w:pStyle w:val="ListParagraph"/>
              <w:ind w:left="0"/>
              <w:jc w:val="both"/>
            </w:pPr>
            <w:r>
              <w:t>DTN R</w:t>
            </w:r>
          </w:p>
        </w:tc>
        <w:tc>
          <w:tcPr>
            <w:tcW w:w="4508" w:type="dxa"/>
          </w:tcPr>
          <w:p w14:paraId="39058C24" w14:textId="0468640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/100 </w:t>
            </w:r>
            <w:r w:rsidRPr="001A327A">
              <w:t xml:space="preserve">kg </w:t>
            </w:r>
            <w:proofErr w:type="spellStart"/>
            <w:r w:rsidRPr="001A327A">
              <w:t>std</w:t>
            </w:r>
            <w:proofErr w:type="spellEnd"/>
            <w:r w:rsidRPr="001A327A">
              <w:t xml:space="preserve"> </w:t>
            </w:r>
            <w:proofErr w:type="spellStart"/>
            <w:r w:rsidRPr="001A327A">
              <w:t>qual</w:t>
            </w:r>
            <w:proofErr w:type="spellEnd"/>
          </w:p>
        </w:tc>
        <w:tc>
          <w:tcPr>
            <w:tcW w:w="4508" w:type="dxa"/>
            <w:shd w:val="clear" w:color="auto" w:fill="92D050"/>
          </w:tcPr>
          <w:p w14:paraId="050F11DF" w14:textId="7777777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604B7" w14:paraId="5744EC08" w14:textId="2E2D511C"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C1887" w14:textId="614B1237" w:rsidR="008604B7" w:rsidRDefault="008604B7" w:rsidP="00745FC6">
            <w:pPr>
              <w:pStyle w:val="ListParagraph"/>
              <w:ind w:left="0"/>
              <w:jc w:val="both"/>
            </w:pPr>
            <w:r>
              <w:t>DTN Z</w:t>
            </w:r>
          </w:p>
        </w:tc>
        <w:tc>
          <w:tcPr>
            <w:tcW w:w="4508" w:type="dxa"/>
          </w:tcPr>
          <w:p w14:paraId="37B5DF51" w14:textId="2BE6783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/100 </w:t>
            </w:r>
            <w:r w:rsidRPr="001A327A">
              <w:t>kg net/%</w:t>
            </w:r>
            <w:proofErr w:type="spellStart"/>
            <w:r w:rsidRPr="001A327A">
              <w:t>sacchar</w:t>
            </w:r>
            <w:proofErr w:type="spellEnd"/>
            <w:r w:rsidRPr="001A327A">
              <w:t>.</w:t>
            </w:r>
          </w:p>
        </w:tc>
        <w:tc>
          <w:tcPr>
            <w:tcW w:w="4508" w:type="dxa"/>
            <w:shd w:val="clear" w:color="auto" w:fill="92D050"/>
          </w:tcPr>
          <w:p w14:paraId="1B8D6263"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604B7" w14:paraId="6B20911D" w14:textId="1A0420D2" w:rsidTr="005F4082">
        <w:tc>
          <w:tcPr>
            <w:cnfStyle w:val="001000000000" w:firstRow="0" w:lastRow="0" w:firstColumn="1" w:lastColumn="0" w:oddVBand="0" w:evenVBand="0" w:oddHBand="0" w:evenHBand="0" w:firstRowFirstColumn="0" w:firstRowLastColumn="0" w:lastRowFirstColumn="0" w:lastRowLastColumn="0"/>
            <w:tcW w:w="4508" w:type="dxa"/>
          </w:tcPr>
          <w:p w14:paraId="5EB0F1A8" w14:textId="3493E635" w:rsidR="008604B7" w:rsidRDefault="008604B7" w:rsidP="00745FC6">
            <w:pPr>
              <w:pStyle w:val="ListParagraph"/>
              <w:ind w:left="0"/>
              <w:jc w:val="both"/>
            </w:pPr>
            <w:r>
              <w:t>HLT</w:t>
            </w:r>
          </w:p>
        </w:tc>
        <w:tc>
          <w:tcPr>
            <w:tcW w:w="4508" w:type="dxa"/>
          </w:tcPr>
          <w:p w14:paraId="4533B12B" w14:textId="0C0F15D1"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r>
              <w:t>/hl</w:t>
            </w:r>
          </w:p>
        </w:tc>
        <w:tc>
          <w:tcPr>
            <w:tcW w:w="4508" w:type="dxa"/>
            <w:shd w:val="clear" w:color="auto" w:fill="92D050"/>
          </w:tcPr>
          <w:p w14:paraId="2B6BDC40" w14:textId="7777777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604B7" w14:paraId="598E256A" w14:textId="63ED536C"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F7B208" w14:textId="313D37EB" w:rsidR="008604B7" w:rsidRDefault="008604B7" w:rsidP="00745FC6">
            <w:pPr>
              <w:pStyle w:val="ListParagraph"/>
              <w:ind w:left="0"/>
              <w:jc w:val="both"/>
            </w:pPr>
            <w:r>
              <w:t>KGM A</w:t>
            </w:r>
          </w:p>
        </w:tc>
        <w:tc>
          <w:tcPr>
            <w:tcW w:w="4508" w:type="dxa"/>
          </w:tcPr>
          <w:p w14:paraId="0375CEE0" w14:textId="4336290D"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rPr>
                <w:rFonts w:cstheme="minorHAnsi"/>
              </w:rPr>
              <w:t>/k</w:t>
            </w:r>
            <w:r w:rsidRPr="0045369B">
              <w:rPr>
                <w:rFonts w:cstheme="minorHAnsi"/>
              </w:rPr>
              <w:t>g</w:t>
            </w:r>
            <w:r>
              <w:rPr>
                <w:rFonts w:cstheme="minorHAnsi"/>
              </w:rPr>
              <w:t xml:space="preserve"> </w:t>
            </w:r>
            <w:r w:rsidRPr="0045369B">
              <w:rPr>
                <w:rFonts w:cstheme="minorHAnsi"/>
              </w:rPr>
              <w:t>tot</w:t>
            </w:r>
            <w:r>
              <w:rPr>
                <w:rFonts w:cstheme="minorHAnsi"/>
              </w:rPr>
              <w:t xml:space="preserve"> </w:t>
            </w:r>
            <w:proofErr w:type="spellStart"/>
            <w:r w:rsidRPr="0045369B">
              <w:rPr>
                <w:rFonts w:cstheme="minorHAnsi"/>
              </w:rPr>
              <w:t>alc</w:t>
            </w:r>
            <w:proofErr w:type="spellEnd"/>
          </w:p>
        </w:tc>
        <w:tc>
          <w:tcPr>
            <w:tcW w:w="4508" w:type="dxa"/>
            <w:shd w:val="clear" w:color="auto" w:fill="92D050"/>
          </w:tcPr>
          <w:p w14:paraId="22A63DB6"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8604B7" w14:paraId="1C21C2A3" w14:textId="5E9A4309" w:rsidTr="005F4082">
        <w:tc>
          <w:tcPr>
            <w:cnfStyle w:val="001000000000" w:firstRow="0" w:lastRow="0" w:firstColumn="1" w:lastColumn="0" w:oddVBand="0" w:evenVBand="0" w:oddHBand="0" w:evenHBand="0" w:firstRowFirstColumn="0" w:firstRowLastColumn="0" w:lastRowFirstColumn="0" w:lastRowLastColumn="0"/>
            <w:tcW w:w="4508" w:type="dxa"/>
          </w:tcPr>
          <w:p w14:paraId="45A43E73" w14:textId="20E6A61F" w:rsidR="008604B7" w:rsidRDefault="008604B7" w:rsidP="00745FC6">
            <w:pPr>
              <w:pStyle w:val="ListParagraph"/>
              <w:ind w:left="0"/>
              <w:jc w:val="both"/>
            </w:pPr>
            <w:r>
              <w:t>KGM P</w:t>
            </w:r>
          </w:p>
        </w:tc>
        <w:tc>
          <w:tcPr>
            <w:tcW w:w="4508" w:type="dxa"/>
          </w:tcPr>
          <w:p w14:paraId="48FC8FB4" w14:textId="07ACF113"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 </w:t>
            </w:r>
            <w:r w:rsidRPr="00745FC6">
              <w:t>kg lactic matter</w:t>
            </w:r>
          </w:p>
        </w:tc>
        <w:tc>
          <w:tcPr>
            <w:tcW w:w="4508" w:type="dxa"/>
            <w:shd w:val="clear" w:color="auto" w:fill="92D050"/>
          </w:tcPr>
          <w:p w14:paraId="5F0A9AE4" w14:textId="7777777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604B7" w14:paraId="5A21421E" w14:textId="34E508E0"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62905" w14:textId="5EA0D480" w:rsidR="008604B7" w:rsidRDefault="008604B7" w:rsidP="00745FC6">
            <w:pPr>
              <w:pStyle w:val="ListParagraph"/>
              <w:ind w:left="0"/>
              <w:jc w:val="both"/>
            </w:pPr>
            <w:r>
              <w:t>KGM T</w:t>
            </w:r>
          </w:p>
        </w:tc>
        <w:tc>
          <w:tcPr>
            <w:tcW w:w="4508" w:type="dxa"/>
          </w:tcPr>
          <w:p w14:paraId="5D608027" w14:textId="670EBCDF"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w:t>
            </w:r>
            <w:r>
              <w:rPr>
                <w:rFonts w:cstheme="minorHAnsi"/>
              </w:rPr>
              <w:t xml:space="preserve"> k</w:t>
            </w:r>
            <w:r w:rsidRPr="0086360F">
              <w:rPr>
                <w:rFonts w:cstheme="minorHAnsi"/>
              </w:rPr>
              <w:t>g</w:t>
            </w:r>
            <w:r>
              <w:rPr>
                <w:rFonts w:cstheme="minorHAnsi"/>
              </w:rPr>
              <w:t xml:space="preserve"> </w:t>
            </w:r>
            <w:r w:rsidRPr="0086360F">
              <w:rPr>
                <w:rFonts w:cstheme="minorHAnsi"/>
              </w:rPr>
              <w:t>dry lactic matter</w:t>
            </w:r>
          </w:p>
        </w:tc>
        <w:tc>
          <w:tcPr>
            <w:tcW w:w="4508" w:type="dxa"/>
            <w:shd w:val="clear" w:color="auto" w:fill="92D050"/>
          </w:tcPr>
          <w:p w14:paraId="5192505E"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604B7" w14:paraId="7C0EE9BD" w14:textId="7521FB90" w:rsidTr="005F4082">
        <w:tc>
          <w:tcPr>
            <w:cnfStyle w:val="001000000000" w:firstRow="0" w:lastRow="0" w:firstColumn="1" w:lastColumn="0" w:oddVBand="0" w:evenVBand="0" w:oddHBand="0" w:evenHBand="0" w:firstRowFirstColumn="0" w:firstRowLastColumn="0" w:lastRowFirstColumn="0" w:lastRowLastColumn="0"/>
            <w:tcW w:w="4508" w:type="dxa"/>
          </w:tcPr>
          <w:p w14:paraId="1CA2213D" w14:textId="2361A8FA" w:rsidR="008604B7" w:rsidRDefault="008604B7" w:rsidP="00745FC6">
            <w:pPr>
              <w:pStyle w:val="ListParagraph"/>
              <w:ind w:left="0"/>
              <w:jc w:val="both"/>
            </w:pPr>
            <w:r>
              <w:t>MIL</w:t>
            </w:r>
          </w:p>
        </w:tc>
        <w:tc>
          <w:tcPr>
            <w:tcW w:w="4508" w:type="dxa"/>
          </w:tcPr>
          <w:p w14:paraId="12E1D0AB" w14:textId="283B5A63"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r>
              <w:t>/1000 items</w:t>
            </w:r>
          </w:p>
        </w:tc>
        <w:tc>
          <w:tcPr>
            <w:tcW w:w="4508" w:type="dxa"/>
            <w:shd w:val="clear" w:color="auto" w:fill="92D050"/>
          </w:tcPr>
          <w:p w14:paraId="33BCC637" w14:textId="7777777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604B7" w14:paraId="620873FA" w14:textId="6C0CEC0B"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D3E637" w14:textId="4F20D776" w:rsidR="008604B7" w:rsidRDefault="008604B7" w:rsidP="00745FC6">
            <w:pPr>
              <w:pStyle w:val="ListParagraph"/>
              <w:ind w:left="0"/>
              <w:jc w:val="both"/>
            </w:pPr>
            <w:r>
              <w:t>MTK</w:t>
            </w:r>
          </w:p>
        </w:tc>
        <w:tc>
          <w:tcPr>
            <w:tcW w:w="4508" w:type="dxa"/>
          </w:tcPr>
          <w:p w14:paraId="1D33A9DE" w14:textId="6DB985D1" w:rsidR="008604B7" w:rsidRPr="00745FC6"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rPr>
                <w:vertAlign w:val="superscript"/>
              </w:rPr>
            </w:pPr>
            <w:r>
              <w:t>/m</w:t>
            </w:r>
            <w:r>
              <w:rPr>
                <w:vertAlign w:val="superscript"/>
              </w:rPr>
              <w:t>2</w:t>
            </w:r>
          </w:p>
        </w:tc>
        <w:tc>
          <w:tcPr>
            <w:tcW w:w="4508" w:type="dxa"/>
            <w:shd w:val="clear" w:color="auto" w:fill="92D050"/>
          </w:tcPr>
          <w:p w14:paraId="46C84773" w14:textId="77777777"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604B7" w14:paraId="4DA315D2" w14:textId="0C69DE86" w:rsidTr="005F4082">
        <w:tc>
          <w:tcPr>
            <w:cnfStyle w:val="001000000000" w:firstRow="0" w:lastRow="0" w:firstColumn="1" w:lastColumn="0" w:oddVBand="0" w:evenVBand="0" w:oddHBand="0" w:evenHBand="0" w:firstRowFirstColumn="0" w:firstRowLastColumn="0" w:lastRowFirstColumn="0" w:lastRowLastColumn="0"/>
            <w:tcW w:w="4508" w:type="dxa"/>
          </w:tcPr>
          <w:p w14:paraId="78639B37" w14:textId="35B7DD5A" w:rsidR="008604B7" w:rsidRDefault="008604B7" w:rsidP="00745FC6">
            <w:pPr>
              <w:pStyle w:val="ListParagraph"/>
              <w:ind w:left="0"/>
              <w:jc w:val="both"/>
            </w:pPr>
            <w:r>
              <w:t>NAR</w:t>
            </w:r>
          </w:p>
        </w:tc>
        <w:tc>
          <w:tcPr>
            <w:tcW w:w="4508" w:type="dxa"/>
          </w:tcPr>
          <w:p w14:paraId="20468D2F" w14:textId="3C5DB6C5"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r>
              <w:t>/item</w:t>
            </w:r>
          </w:p>
        </w:tc>
        <w:tc>
          <w:tcPr>
            <w:tcW w:w="4508" w:type="dxa"/>
            <w:shd w:val="clear" w:color="auto" w:fill="92D050"/>
          </w:tcPr>
          <w:p w14:paraId="548A62B1" w14:textId="77777777" w:rsidR="008604B7" w:rsidRDefault="008604B7" w:rsidP="00745FC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604B7" w14:paraId="3B3E44BE" w14:textId="5BF8F9FD" w:rsidTr="005F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67CB47" w14:textId="520FCF31" w:rsidR="008604B7" w:rsidRDefault="008604B7" w:rsidP="00745FC6">
            <w:pPr>
              <w:pStyle w:val="ListParagraph"/>
              <w:ind w:left="0"/>
              <w:jc w:val="both"/>
            </w:pPr>
            <w:r>
              <w:lastRenderedPageBreak/>
              <w:t>TNE</w:t>
            </w:r>
          </w:p>
        </w:tc>
        <w:tc>
          <w:tcPr>
            <w:tcW w:w="4508" w:type="dxa"/>
          </w:tcPr>
          <w:p w14:paraId="79EE04E2" w14:textId="26126BBE" w:rsidR="008604B7" w:rsidRDefault="008604B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t>/tonne</w:t>
            </w:r>
          </w:p>
        </w:tc>
        <w:tc>
          <w:tcPr>
            <w:tcW w:w="4508" w:type="dxa"/>
            <w:shd w:val="clear" w:color="auto" w:fill="FFC000"/>
          </w:tcPr>
          <w:p w14:paraId="799B4901" w14:textId="4410EA7E" w:rsidR="008604B7" w:rsidRDefault="00F777F7" w:rsidP="00745FC6">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F777F7">
              <w:t>1002100000</w:t>
            </w:r>
            <w:r>
              <w:t xml:space="preserve"> – need to think what to do about additional codes here</w:t>
            </w:r>
          </w:p>
        </w:tc>
      </w:tr>
    </w:tbl>
    <w:p w14:paraId="44DDC127" w14:textId="08E55FA8" w:rsidR="00745FC6" w:rsidRDefault="00745FC6" w:rsidP="00745FC6">
      <w:pPr>
        <w:pStyle w:val="ListParagraph"/>
        <w:ind w:left="360"/>
        <w:jc w:val="both"/>
      </w:pPr>
    </w:p>
    <w:p w14:paraId="62936082" w14:textId="700407C4" w:rsidR="00CD6EAF" w:rsidRDefault="00CD6EAF" w:rsidP="00745FC6">
      <w:pPr>
        <w:pStyle w:val="ListParagraph"/>
        <w:ind w:left="360"/>
        <w:jc w:val="both"/>
      </w:pPr>
      <w:r>
        <w:t>[Note: further instructions may be needed for DTN R d</w:t>
      </w:r>
      <w:r w:rsidR="00DA0CA7">
        <w:t>uty expressions]</w:t>
      </w:r>
    </w:p>
    <w:p w14:paraId="3FD03312" w14:textId="77777777" w:rsidR="00CD6EAF" w:rsidRDefault="00CD6EAF" w:rsidP="00745FC6">
      <w:pPr>
        <w:pStyle w:val="ListParagraph"/>
        <w:ind w:left="360"/>
        <w:jc w:val="both"/>
      </w:pPr>
    </w:p>
    <w:tbl>
      <w:tblPr>
        <w:tblStyle w:val="ListTable3"/>
        <w:tblW w:w="5000" w:type="pct"/>
        <w:tblLook w:val="0400" w:firstRow="0" w:lastRow="0" w:firstColumn="0" w:lastColumn="0" w:noHBand="0" w:noVBand="1"/>
      </w:tblPr>
      <w:tblGrid>
        <w:gridCol w:w="562"/>
        <w:gridCol w:w="9639"/>
        <w:gridCol w:w="5187"/>
      </w:tblGrid>
      <w:tr w:rsidR="00F34E2C" w:rsidRPr="006B384D" w14:paraId="2164B7C5" w14:textId="77777777" w:rsidTr="00AB1078">
        <w:trPr>
          <w:cantSplit/>
          <w:tblHeader/>
        </w:trPr>
        <w:tc>
          <w:tcPr>
            <w:tcW w:w="562" w:type="dxa"/>
            <w:shd w:val="clear" w:color="auto" w:fill="000000" w:themeFill="text1"/>
          </w:tcPr>
          <w:p w14:paraId="24570D67" w14:textId="2FEAD610" w:rsidR="00F34E2C" w:rsidRPr="00F34E2C" w:rsidRDefault="00F34E2C" w:rsidP="003A1AD2">
            <w:pPr>
              <w:rPr>
                <w:b/>
                <w:color w:val="FFFFFF" w:themeColor="background1"/>
              </w:rPr>
            </w:pPr>
            <w:r w:rsidRPr="00F34E2C">
              <w:rPr>
                <w:b/>
                <w:color w:val="FFFFFF" w:themeColor="background1"/>
              </w:rPr>
              <w:t>#</w:t>
            </w:r>
          </w:p>
        </w:tc>
        <w:tc>
          <w:tcPr>
            <w:tcW w:w="9639" w:type="dxa"/>
            <w:shd w:val="clear" w:color="auto" w:fill="000000" w:themeFill="text1"/>
          </w:tcPr>
          <w:p w14:paraId="3AA9FC0A" w14:textId="6F18AFFA" w:rsidR="00F34E2C" w:rsidRPr="00F34E2C" w:rsidRDefault="00F34E2C" w:rsidP="003A1AD2">
            <w:pPr>
              <w:rPr>
                <w:b/>
                <w:color w:val="FFFFFF" w:themeColor="background1"/>
              </w:rPr>
            </w:pPr>
            <w:r w:rsidRPr="00F34E2C">
              <w:rPr>
                <w:b/>
                <w:color w:val="FFFFFF" w:themeColor="background1"/>
              </w:rPr>
              <w:t>Instruction</w:t>
            </w:r>
          </w:p>
        </w:tc>
        <w:tc>
          <w:tcPr>
            <w:tcW w:w="5187" w:type="dxa"/>
            <w:shd w:val="clear" w:color="auto" w:fill="000000" w:themeFill="text1"/>
          </w:tcPr>
          <w:p w14:paraId="2636DA62" w14:textId="66C2F8E9" w:rsidR="00F34E2C" w:rsidRPr="00F34E2C" w:rsidRDefault="00F34E2C" w:rsidP="00542AD9">
            <w:pPr>
              <w:rPr>
                <w:b/>
                <w:color w:val="FFFFFF" w:themeColor="background1"/>
              </w:rPr>
            </w:pPr>
            <w:r w:rsidRPr="00F34E2C">
              <w:rPr>
                <w:b/>
                <w:color w:val="FFFFFF" w:themeColor="background1"/>
              </w:rPr>
              <w:t>Progress</w:t>
            </w:r>
          </w:p>
        </w:tc>
      </w:tr>
      <w:tr w:rsidR="003A1AD2" w:rsidRPr="006B384D" w14:paraId="06791161" w14:textId="029FCBAA" w:rsidTr="00AB1078">
        <w:trPr>
          <w:cnfStyle w:val="000000100000" w:firstRow="0" w:lastRow="0" w:firstColumn="0" w:lastColumn="0" w:oddVBand="0" w:evenVBand="0" w:oddHBand="1" w:evenHBand="0" w:firstRowFirstColumn="0" w:firstRowLastColumn="0" w:lastRowFirstColumn="0" w:lastRowLastColumn="0"/>
          <w:cantSplit/>
        </w:trPr>
        <w:tc>
          <w:tcPr>
            <w:tcW w:w="562" w:type="dxa"/>
          </w:tcPr>
          <w:p w14:paraId="7DA1D6A8" w14:textId="21E75CBA" w:rsidR="003A1AD2" w:rsidRPr="003A1AD2" w:rsidRDefault="003A1AD2" w:rsidP="003A1AD2">
            <w:r>
              <w:t>1</w:t>
            </w:r>
          </w:p>
        </w:tc>
        <w:tc>
          <w:tcPr>
            <w:tcW w:w="9639" w:type="dxa"/>
          </w:tcPr>
          <w:p w14:paraId="05757794" w14:textId="4436993F" w:rsidR="003A1AD2" w:rsidRPr="003A1AD2" w:rsidRDefault="003A1AD2" w:rsidP="003A1AD2">
            <w:r w:rsidRPr="003A1AD2">
              <w:t>The terms “MIN” and “MAX” should be retained.</w:t>
            </w:r>
          </w:p>
        </w:tc>
        <w:tc>
          <w:tcPr>
            <w:tcW w:w="5187" w:type="dxa"/>
            <w:shd w:val="clear" w:color="auto" w:fill="92D050"/>
          </w:tcPr>
          <w:p w14:paraId="4754FB5E" w14:textId="1D219B64" w:rsidR="003A1AD2" w:rsidRPr="00542AD9" w:rsidRDefault="003A1AD2" w:rsidP="00542AD9">
            <w:r>
              <w:t>Retained</w:t>
            </w:r>
          </w:p>
        </w:tc>
      </w:tr>
      <w:tr w:rsidR="003A1AD2" w:rsidRPr="006B384D" w14:paraId="593752CF" w14:textId="36827A07" w:rsidTr="00AB1078">
        <w:trPr>
          <w:cantSplit/>
        </w:trPr>
        <w:tc>
          <w:tcPr>
            <w:tcW w:w="562" w:type="dxa"/>
          </w:tcPr>
          <w:p w14:paraId="630069CA" w14:textId="43DD0617" w:rsidR="003A1AD2" w:rsidRPr="003A1AD2" w:rsidRDefault="003A1AD2" w:rsidP="003A1AD2">
            <w:r>
              <w:t>2</w:t>
            </w:r>
          </w:p>
        </w:tc>
        <w:tc>
          <w:tcPr>
            <w:tcW w:w="9639" w:type="dxa"/>
          </w:tcPr>
          <w:p w14:paraId="5DB40D98" w14:textId="505EE191" w:rsidR="003A1AD2" w:rsidRPr="003A1AD2" w:rsidRDefault="003A1AD2" w:rsidP="003A1AD2">
            <w:r w:rsidRPr="003A1AD2">
              <w:t>The followings substitutions should be made:</w:t>
            </w:r>
          </w:p>
          <w:p w14:paraId="5F7A67EB" w14:textId="77777777" w:rsidR="003A1AD2" w:rsidRPr="003A1AD2" w:rsidRDefault="003A1AD2" w:rsidP="00F34E2C">
            <w:pPr>
              <w:pStyle w:val="ListBullet"/>
            </w:pPr>
            <w:r w:rsidRPr="003A1AD2">
              <w:t>For “EA” substitute “AC”</w:t>
            </w:r>
          </w:p>
          <w:p w14:paraId="75F18B31" w14:textId="77777777" w:rsidR="003A1AD2" w:rsidRPr="003A1AD2" w:rsidRDefault="003A1AD2" w:rsidP="00F34E2C">
            <w:pPr>
              <w:pStyle w:val="ListBullet"/>
            </w:pPr>
            <w:r w:rsidRPr="003A1AD2">
              <w:t>For “AD S/Z” substitute “SD”</w:t>
            </w:r>
          </w:p>
          <w:p w14:paraId="657BCB68" w14:textId="4E75DB6C" w:rsidR="003A1AD2" w:rsidRPr="003A1AD2" w:rsidRDefault="003A1AD2" w:rsidP="00F34E2C">
            <w:pPr>
              <w:pStyle w:val="ListBullet"/>
            </w:pPr>
            <w:r w:rsidRPr="003A1AD2">
              <w:t>For “AD F/M” substitute “FD”.</w:t>
            </w:r>
          </w:p>
        </w:tc>
        <w:tc>
          <w:tcPr>
            <w:tcW w:w="5187" w:type="dxa"/>
            <w:shd w:val="clear" w:color="auto" w:fill="92D050"/>
          </w:tcPr>
          <w:p w14:paraId="46903CBA" w14:textId="514BD512" w:rsidR="003A1AD2" w:rsidRPr="00542AD9" w:rsidRDefault="003A1AD2" w:rsidP="00542AD9">
            <w:r>
              <w:t>Changed</w:t>
            </w:r>
          </w:p>
        </w:tc>
      </w:tr>
      <w:tr w:rsidR="00A868EC" w:rsidRPr="003A1AD2" w14:paraId="44EB61D8" w14:textId="757DE2A5" w:rsidTr="00AB1078">
        <w:trPr>
          <w:cnfStyle w:val="000000100000" w:firstRow="0" w:lastRow="0" w:firstColumn="0" w:lastColumn="0" w:oddVBand="0" w:evenVBand="0" w:oddHBand="1" w:evenHBand="0" w:firstRowFirstColumn="0" w:firstRowLastColumn="0" w:lastRowFirstColumn="0" w:lastRowLastColumn="0"/>
          <w:cantSplit/>
        </w:trPr>
        <w:tc>
          <w:tcPr>
            <w:tcW w:w="562" w:type="dxa"/>
          </w:tcPr>
          <w:p w14:paraId="67A5AA88" w14:textId="598C1346" w:rsidR="00A868EC" w:rsidRPr="00A868EC" w:rsidRDefault="00A868EC" w:rsidP="00A868EC">
            <w:r>
              <w:t>3</w:t>
            </w:r>
          </w:p>
        </w:tc>
        <w:tc>
          <w:tcPr>
            <w:tcW w:w="9639" w:type="dxa"/>
          </w:tcPr>
          <w:p w14:paraId="76FD8A0F" w14:textId="63FFCE99" w:rsidR="00A868EC" w:rsidRPr="00F34E2C" w:rsidRDefault="00A868EC" w:rsidP="00F34E2C">
            <w:r w:rsidRPr="00A868EC">
              <w:t>The word “Formula” should appear in column 2 and the words “Entry price” should appear in column 3:</w:t>
            </w:r>
          </w:p>
          <w:p w14:paraId="77A65390" w14:textId="77777777" w:rsidR="00A868EC" w:rsidRPr="00A868EC" w:rsidRDefault="00A868EC" w:rsidP="00F34E2C">
            <w:pPr>
              <w:pStyle w:val="ListBullet"/>
            </w:pPr>
            <w:r w:rsidRPr="00A868EC">
              <w:t>for all goods with duty expressions beginning “Cond V”;</w:t>
            </w:r>
          </w:p>
          <w:p w14:paraId="42E0ADBA" w14:textId="77777777" w:rsidR="00A868EC" w:rsidRPr="00A868EC" w:rsidRDefault="00A868EC" w:rsidP="00F34E2C">
            <w:pPr>
              <w:pStyle w:val="ListBullet"/>
            </w:pPr>
            <w:r w:rsidRPr="00A868EC">
              <w:t>for goods that are subject to a duty expression beginning “Cond V” at any period during the calendar year (although the TARIC snapshot shows another duty expression).</w:t>
            </w:r>
          </w:p>
          <w:p w14:paraId="10090401" w14:textId="4075A07F" w:rsidR="00A868EC" w:rsidRPr="003A1AD2" w:rsidRDefault="00A868EC" w:rsidP="00F34E2C">
            <w:pPr>
              <w:pStyle w:val="ListBullet"/>
            </w:pPr>
            <w:r w:rsidRPr="00A868EC">
              <w:t>Note: a list of goods codes affected is appended.</w:t>
            </w:r>
          </w:p>
        </w:tc>
        <w:tc>
          <w:tcPr>
            <w:tcW w:w="5187" w:type="dxa"/>
            <w:shd w:val="clear" w:color="auto" w:fill="92D050"/>
          </w:tcPr>
          <w:p w14:paraId="796CD736" w14:textId="216A545D" w:rsidR="00A868EC" w:rsidRPr="003A1AD2" w:rsidRDefault="00A868EC" w:rsidP="003A1AD2">
            <w:pPr>
              <w:jc w:val="both"/>
            </w:pPr>
            <w:r>
              <w:t>Done and checked</w:t>
            </w:r>
          </w:p>
        </w:tc>
      </w:tr>
      <w:tr w:rsidR="00525A9B" w:rsidRPr="003A1AD2" w14:paraId="420CC978" w14:textId="77777777" w:rsidTr="00AB1078">
        <w:trPr>
          <w:cantSplit/>
        </w:trPr>
        <w:tc>
          <w:tcPr>
            <w:tcW w:w="562" w:type="dxa"/>
          </w:tcPr>
          <w:p w14:paraId="00874D77" w14:textId="7F99CA2B" w:rsidR="00525A9B" w:rsidRDefault="00525A9B" w:rsidP="00A868EC">
            <w:r>
              <w:t>4</w:t>
            </w:r>
          </w:p>
        </w:tc>
        <w:tc>
          <w:tcPr>
            <w:tcW w:w="9639" w:type="dxa"/>
          </w:tcPr>
          <w:p w14:paraId="6A4F900C" w14:textId="5BF862ED" w:rsidR="00525A9B" w:rsidRDefault="00525A9B" w:rsidP="00525A9B">
            <w:r>
              <w:t xml:space="preserve">For goods codes covered by the Information Technology Agreement and specified in the table in Appendix D to Annex IV of the Tariff Document, column 3 should show the words “Reducing from” followed by the duty expression applicable on March </w:t>
            </w:r>
            <w:proofErr w:type="gramStart"/>
            <w:r>
              <w:t>29</w:t>
            </w:r>
            <w:proofErr w:type="gramEnd"/>
            <w:r>
              <w:t xml:space="preserve"> 2019.</w:t>
            </w:r>
            <w:r w:rsidR="009D07A3">
              <w:t xml:space="preserve"> </w:t>
            </w:r>
            <w:r>
              <w:t xml:space="preserve">Column 2 should show the word “Formula”. </w:t>
            </w:r>
          </w:p>
          <w:p w14:paraId="61B38261" w14:textId="09561AB1" w:rsidR="00525A9B" w:rsidRPr="00A868EC" w:rsidRDefault="00525A9B" w:rsidP="00525A9B">
            <w:r>
              <w:t>Note: a list of the goods codes affected is appended (this could change, subject to policy decisions).</w:t>
            </w:r>
          </w:p>
        </w:tc>
        <w:tc>
          <w:tcPr>
            <w:tcW w:w="5187" w:type="dxa"/>
            <w:shd w:val="clear" w:color="auto" w:fill="FFC000"/>
          </w:tcPr>
          <w:p w14:paraId="53683FA2" w14:textId="77777777" w:rsidR="00525A9B" w:rsidRDefault="002523AD" w:rsidP="003A1AD2">
            <w:pPr>
              <w:jc w:val="both"/>
            </w:pPr>
            <w:r>
              <w:t xml:space="preserve">Working up to a point – the words Formula and reducing from have been entered onto the table, however there is </w:t>
            </w:r>
            <w:r w:rsidR="00AD41AF">
              <w:t>real data against which to lay this (just some test commodities)</w:t>
            </w:r>
          </w:p>
          <w:p w14:paraId="5552028F" w14:textId="77777777" w:rsidR="00AD41AF" w:rsidRDefault="00AD41AF" w:rsidP="003A1AD2">
            <w:pPr>
              <w:jc w:val="both"/>
            </w:pPr>
            <w:r>
              <w:t>Also, there is nothing to say that this is reducing against anything</w:t>
            </w:r>
          </w:p>
          <w:p w14:paraId="14768F04" w14:textId="77777777" w:rsidR="00DA7EE8" w:rsidRDefault="00DA7EE8" w:rsidP="003A1AD2">
            <w:pPr>
              <w:jc w:val="both"/>
            </w:pPr>
          </w:p>
          <w:p w14:paraId="3E9DAD43" w14:textId="55364184" w:rsidR="00DA7EE8" w:rsidRDefault="00DA7EE8" w:rsidP="003A1AD2">
            <w:pPr>
              <w:jc w:val="both"/>
            </w:pPr>
            <w:r>
              <w:t>Just the ITA duty that is relevant on March 2019 – get this from the CSV</w:t>
            </w:r>
          </w:p>
        </w:tc>
      </w:tr>
      <w:tr w:rsidR="00525A9B" w:rsidRPr="003A1AD2" w14:paraId="60DD51DD" w14:textId="77777777" w:rsidTr="00A16235">
        <w:trPr>
          <w:cnfStyle w:val="000000100000" w:firstRow="0" w:lastRow="0" w:firstColumn="0" w:lastColumn="0" w:oddVBand="0" w:evenVBand="0" w:oddHBand="1" w:evenHBand="0" w:firstRowFirstColumn="0" w:firstRowLastColumn="0" w:lastRowFirstColumn="0" w:lastRowLastColumn="0"/>
          <w:cantSplit/>
        </w:trPr>
        <w:tc>
          <w:tcPr>
            <w:tcW w:w="562" w:type="dxa"/>
          </w:tcPr>
          <w:p w14:paraId="71222723" w14:textId="30635F9A" w:rsidR="00525A9B" w:rsidRDefault="00525A9B" w:rsidP="00A868EC">
            <w:r>
              <w:t>5</w:t>
            </w:r>
          </w:p>
        </w:tc>
        <w:tc>
          <w:tcPr>
            <w:tcW w:w="9639" w:type="dxa"/>
          </w:tcPr>
          <w:p w14:paraId="46444B59" w14:textId="619193B3" w:rsidR="00525A9B" w:rsidRPr="00A868EC" w:rsidRDefault="00525A9B" w:rsidP="00A868EC">
            <w:r w:rsidRPr="00525A9B">
              <w:t>The words “seasonally variable rate” should appear in column 3 for certain goods for which the rate varies by season.</w:t>
            </w:r>
            <w:r w:rsidR="009D07A3">
              <w:t xml:space="preserve"> </w:t>
            </w:r>
            <w:r w:rsidRPr="00525A9B">
              <w:t>For these goods, the duty expression shown in column 2 will consist of more than one line.</w:t>
            </w:r>
            <w:r w:rsidR="009D07A3">
              <w:t xml:space="preserve"> </w:t>
            </w:r>
            <w:r w:rsidRPr="00525A9B">
              <w:t>Each line will be of the form “mmm-</w:t>
            </w:r>
            <w:proofErr w:type="spellStart"/>
            <w:r w:rsidRPr="00525A9B">
              <w:t>dd</w:t>
            </w:r>
            <w:proofErr w:type="spellEnd"/>
            <w:r w:rsidRPr="00525A9B">
              <w:t xml:space="preserve"> to mmm-</w:t>
            </w:r>
            <w:proofErr w:type="spellStart"/>
            <w:r w:rsidRPr="00525A9B">
              <w:t>dd</w:t>
            </w:r>
            <w:proofErr w:type="spellEnd"/>
            <w:r w:rsidRPr="00525A9B">
              <w:t>” followed by a duty expression.</w:t>
            </w:r>
            <w:r w:rsidR="009D07A3">
              <w:t xml:space="preserve"> </w:t>
            </w:r>
            <w:r w:rsidRPr="00525A9B">
              <w:t>The relevant dates and duty expressions can be extracted from TARIC by looking at its contents for the codes in question at different times of year, but this information is also appended.</w:t>
            </w:r>
          </w:p>
        </w:tc>
        <w:tc>
          <w:tcPr>
            <w:tcW w:w="5187" w:type="dxa"/>
            <w:shd w:val="clear" w:color="auto" w:fill="92D050"/>
          </w:tcPr>
          <w:p w14:paraId="450B62E2" w14:textId="5B9AC0BD" w:rsidR="00525A9B" w:rsidRDefault="00AD41AF" w:rsidP="003A1AD2">
            <w:pPr>
              <w:jc w:val="both"/>
            </w:pPr>
            <w:r>
              <w:t>Leave till last</w:t>
            </w:r>
            <w:r w:rsidR="00A16235">
              <w:t xml:space="preserve"> – uses a CSV load rather than trying to derive from the database, as this is simpler</w:t>
            </w:r>
          </w:p>
        </w:tc>
      </w:tr>
      <w:tr w:rsidR="00525A9B" w:rsidRPr="003A1AD2" w14:paraId="3B5E6C09" w14:textId="77777777" w:rsidTr="00AB1078">
        <w:trPr>
          <w:cantSplit/>
        </w:trPr>
        <w:tc>
          <w:tcPr>
            <w:tcW w:w="562" w:type="dxa"/>
          </w:tcPr>
          <w:p w14:paraId="08FB5416" w14:textId="6F57519D" w:rsidR="00525A9B" w:rsidRDefault="00525A9B" w:rsidP="00A868EC">
            <w:r>
              <w:t>6</w:t>
            </w:r>
          </w:p>
        </w:tc>
        <w:tc>
          <w:tcPr>
            <w:tcW w:w="9639" w:type="dxa"/>
          </w:tcPr>
          <w:p w14:paraId="2CD58A5D" w14:textId="1E20FB41" w:rsidR="00525A9B" w:rsidRPr="00A868EC" w:rsidRDefault="00525A9B" w:rsidP="00A868EC">
            <w:r w:rsidRPr="00525A9B">
              <w:t>The words “Vessels/platforms relief” should appear in column 3 for those goods codes appearing in section [1] of the authorised use reliefs document.</w:t>
            </w:r>
            <w:r w:rsidR="009D07A3">
              <w:t xml:space="preserve"> </w:t>
            </w:r>
            <w:r w:rsidRPr="00525A9B">
              <w:t>These are goods for which there is a TARIC measure of type “Suspension - goods for certain categories of ships, boats and other vessels and for drilling or production platforms”.</w:t>
            </w:r>
          </w:p>
        </w:tc>
        <w:tc>
          <w:tcPr>
            <w:tcW w:w="5187" w:type="dxa"/>
            <w:shd w:val="clear" w:color="auto" w:fill="92D050"/>
          </w:tcPr>
          <w:p w14:paraId="438D10B0" w14:textId="77777777" w:rsidR="00525A9B" w:rsidRDefault="00AD41AF" w:rsidP="003A1AD2">
            <w:pPr>
              <w:jc w:val="both"/>
            </w:pPr>
            <w:r>
              <w:t>Question – do we need to create a new relief measure for this? And therefore</w:t>
            </w:r>
            <w:r w:rsidR="00802F20">
              <w:t>,</w:t>
            </w:r>
            <w:r>
              <w:t xml:space="preserve"> do we need to choose the products against which that new measure type is arranged?</w:t>
            </w:r>
          </w:p>
          <w:p w14:paraId="1729D85F" w14:textId="6C5993EE" w:rsidR="00802F20" w:rsidRDefault="00802F20" w:rsidP="003A1AD2">
            <w:pPr>
              <w:jc w:val="both"/>
            </w:pPr>
          </w:p>
        </w:tc>
      </w:tr>
      <w:tr w:rsidR="00525A9B" w:rsidRPr="003A1AD2" w14:paraId="5BD24DE2" w14:textId="77777777" w:rsidTr="00AB1078">
        <w:trPr>
          <w:cnfStyle w:val="000000100000" w:firstRow="0" w:lastRow="0" w:firstColumn="0" w:lastColumn="0" w:oddVBand="0" w:evenVBand="0" w:oddHBand="1" w:evenHBand="0" w:firstRowFirstColumn="0" w:firstRowLastColumn="0" w:lastRowFirstColumn="0" w:lastRowLastColumn="0"/>
          <w:cantSplit/>
        </w:trPr>
        <w:tc>
          <w:tcPr>
            <w:tcW w:w="562" w:type="dxa"/>
          </w:tcPr>
          <w:p w14:paraId="46387006" w14:textId="08CD4B27" w:rsidR="00525A9B" w:rsidRDefault="00525A9B" w:rsidP="00A868EC">
            <w:r>
              <w:lastRenderedPageBreak/>
              <w:t>7</w:t>
            </w:r>
          </w:p>
        </w:tc>
        <w:tc>
          <w:tcPr>
            <w:tcW w:w="9639" w:type="dxa"/>
          </w:tcPr>
          <w:p w14:paraId="7E2E6D51" w14:textId="4C1A1F63" w:rsidR="00525A9B" w:rsidRPr="00525A9B" w:rsidRDefault="00525A9B" w:rsidP="00A868EC">
            <w:r w:rsidRPr="00525A9B">
              <w:t>The words “Civil aircraft relief” should appear in column 3, and an asterisk should appear after the duty expression in column 2, for those goods codes appearing in section [2] of the authorised use reliefs document.</w:t>
            </w:r>
            <w:r w:rsidR="009D07A3">
              <w:t xml:space="preserve"> </w:t>
            </w:r>
            <w:r w:rsidRPr="00525A9B">
              <w:t>In TARIC these lines have measure type “non-preferential duty under end-use”.</w:t>
            </w:r>
            <w:r w:rsidR="009D07A3">
              <w:t xml:space="preserve"> </w:t>
            </w:r>
            <w:r w:rsidRPr="00525A9B">
              <w:t>They can be identified by the description field in the TARIC nomenclature file associated with the Code suffixed by “80”.</w:t>
            </w:r>
            <w:r w:rsidR="009D07A3">
              <w:t xml:space="preserve"> </w:t>
            </w:r>
            <w:r w:rsidRPr="00525A9B">
              <w:t>The relevant measures are those with measure type “non-preferential duty under end-use” where this field contains “for use in civil aircraft” or “for use on civil aircraft”.</w:t>
            </w:r>
          </w:p>
        </w:tc>
        <w:tc>
          <w:tcPr>
            <w:tcW w:w="5187" w:type="dxa"/>
            <w:shd w:val="clear" w:color="auto" w:fill="92D050"/>
          </w:tcPr>
          <w:p w14:paraId="5624C625" w14:textId="6314C5E4" w:rsidR="00525A9B" w:rsidRDefault="00404164" w:rsidP="003A1AD2">
            <w:pPr>
              <w:jc w:val="both"/>
            </w:pPr>
            <w:r>
              <w:t>Confirmed as working</w:t>
            </w:r>
            <w:r w:rsidR="00AC5F21">
              <w:t>, inclusive of asterisk</w:t>
            </w:r>
          </w:p>
        </w:tc>
      </w:tr>
      <w:tr w:rsidR="00525A9B" w:rsidRPr="003A1AD2" w14:paraId="597B97D9" w14:textId="77777777" w:rsidTr="00A072F6">
        <w:trPr>
          <w:cantSplit/>
        </w:trPr>
        <w:tc>
          <w:tcPr>
            <w:tcW w:w="562" w:type="dxa"/>
          </w:tcPr>
          <w:p w14:paraId="264FB1EA" w14:textId="43B6AC9E" w:rsidR="00525A9B" w:rsidRDefault="009D07A3" w:rsidP="00A868EC">
            <w:r>
              <w:t>8</w:t>
            </w:r>
          </w:p>
        </w:tc>
        <w:tc>
          <w:tcPr>
            <w:tcW w:w="9639" w:type="dxa"/>
          </w:tcPr>
          <w:p w14:paraId="5A691D65" w14:textId="52087686" w:rsidR="00525A9B" w:rsidRPr="00525A9B" w:rsidRDefault="009D07A3" w:rsidP="00A868EC">
            <w:r w:rsidRPr="009D07A3">
              <w:t>The words “Civil aircraft relief” should also appear in column 3 for those goods codes appearing in section 36 of the reliefs document, that is, civil aircraft of codes 8802 11, 8802 12, 8802 20, 8802 30 and 8802 40.</w:t>
            </w:r>
          </w:p>
        </w:tc>
        <w:tc>
          <w:tcPr>
            <w:tcW w:w="5187" w:type="dxa"/>
            <w:shd w:val="clear" w:color="auto" w:fill="92D050"/>
          </w:tcPr>
          <w:p w14:paraId="1F18352F" w14:textId="77777777" w:rsidR="00525A9B" w:rsidRDefault="00A072F6" w:rsidP="003A1AD2">
            <w:pPr>
              <w:jc w:val="both"/>
            </w:pPr>
            <w:r>
              <w:t xml:space="preserve">Done – need to confirm if this </w:t>
            </w:r>
            <w:proofErr w:type="gramStart"/>
            <w:r>
              <w:t>has to</w:t>
            </w:r>
            <w:proofErr w:type="gramEnd"/>
            <w:r>
              <w:t xml:space="preserve"> have asterisks too</w:t>
            </w:r>
          </w:p>
          <w:p w14:paraId="0D999F29" w14:textId="30DFF276" w:rsidR="00A072F6" w:rsidRPr="00EB0430" w:rsidRDefault="00A072F6" w:rsidP="003A1AD2">
            <w:pPr>
              <w:jc w:val="both"/>
              <w:rPr>
                <w:b/>
              </w:rPr>
            </w:pPr>
            <w:r w:rsidRPr="00EB0430">
              <w:rPr>
                <w:b/>
              </w:rPr>
              <w:t xml:space="preserve">Also – there is a problem that there are two concurrent duties (non </w:t>
            </w:r>
            <w:proofErr w:type="spellStart"/>
            <w:r w:rsidRPr="00EB0430">
              <w:rPr>
                <w:b/>
              </w:rPr>
              <w:t>pref</w:t>
            </w:r>
            <w:proofErr w:type="spellEnd"/>
            <w:r w:rsidRPr="00EB0430">
              <w:rPr>
                <w:b/>
              </w:rPr>
              <w:t xml:space="preserve"> &amp; </w:t>
            </w:r>
            <w:proofErr w:type="spellStart"/>
            <w:r w:rsidRPr="00EB0430">
              <w:rPr>
                <w:b/>
              </w:rPr>
              <w:t>pref</w:t>
            </w:r>
            <w:proofErr w:type="spellEnd"/>
            <w:r w:rsidRPr="00EB0430">
              <w:rPr>
                <w:b/>
              </w:rPr>
              <w:t>) on these commodity codes</w:t>
            </w:r>
          </w:p>
        </w:tc>
      </w:tr>
      <w:tr w:rsidR="009D07A3" w:rsidRPr="003A1AD2" w14:paraId="414F9E1A" w14:textId="77777777" w:rsidTr="00EB0430">
        <w:trPr>
          <w:cnfStyle w:val="000000100000" w:firstRow="0" w:lastRow="0" w:firstColumn="0" w:lastColumn="0" w:oddVBand="0" w:evenVBand="0" w:oddHBand="1" w:evenHBand="0" w:firstRowFirstColumn="0" w:firstRowLastColumn="0" w:lastRowFirstColumn="0" w:lastRowLastColumn="0"/>
          <w:cantSplit/>
        </w:trPr>
        <w:tc>
          <w:tcPr>
            <w:tcW w:w="562" w:type="dxa"/>
          </w:tcPr>
          <w:p w14:paraId="05DE952B" w14:textId="52091153" w:rsidR="009D07A3" w:rsidRDefault="009D07A3" w:rsidP="00A868EC">
            <w:r>
              <w:t>9</w:t>
            </w:r>
          </w:p>
        </w:tc>
        <w:tc>
          <w:tcPr>
            <w:tcW w:w="9639" w:type="dxa"/>
          </w:tcPr>
          <w:p w14:paraId="470D4C8A" w14:textId="3A269FAE" w:rsidR="009D07A3" w:rsidRPr="00525A9B" w:rsidRDefault="009D07A3" w:rsidP="00A868EC">
            <w:r w:rsidRPr="009D07A3">
              <w:t>The words “Airworthiness relief” should appear in column 3 for those goods codes appearing in section 37 of the reliefs document.</w:t>
            </w:r>
            <w:r>
              <w:t xml:space="preserve"> </w:t>
            </w:r>
            <w:r w:rsidRPr="009D07A3">
              <w:t>In TARIC these are codes that have a measure type “Airworthiness tariff suspension”.</w:t>
            </w:r>
          </w:p>
        </w:tc>
        <w:tc>
          <w:tcPr>
            <w:tcW w:w="5187" w:type="dxa"/>
            <w:shd w:val="clear" w:color="auto" w:fill="92D050"/>
          </w:tcPr>
          <w:p w14:paraId="6EF9CFEE" w14:textId="77777777" w:rsidR="009D07A3" w:rsidRDefault="00EB0430" w:rsidP="003A1AD2">
            <w:pPr>
              <w:jc w:val="both"/>
            </w:pPr>
            <w:r>
              <w:t>Done – they appear alongside the vessels reliefs as well</w:t>
            </w:r>
          </w:p>
          <w:p w14:paraId="345487F5" w14:textId="77777777" w:rsidR="00E135C7" w:rsidRDefault="00E135C7" w:rsidP="003A1AD2">
            <w:pPr>
              <w:jc w:val="both"/>
            </w:pPr>
          </w:p>
          <w:p w14:paraId="643E33A1" w14:textId="4253F253" w:rsidR="00E135C7" w:rsidRDefault="00E135C7" w:rsidP="003A1AD2">
            <w:pPr>
              <w:jc w:val="both"/>
            </w:pPr>
          </w:p>
        </w:tc>
      </w:tr>
      <w:tr w:rsidR="009D07A3" w:rsidRPr="003A1AD2" w14:paraId="73E217C4" w14:textId="77777777" w:rsidTr="0016238E">
        <w:trPr>
          <w:cantSplit/>
        </w:trPr>
        <w:tc>
          <w:tcPr>
            <w:tcW w:w="562" w:type="dxa"/>
          </w:tcPr>
          <w:p w14:paraId="1508BDF9" w14:textId="7D84E436" w:rsidR="009D07A3" w:rsidRDefault="009D07A3" w:rsidP="00A868EC">
            <w:r>
              <w:t>10</w:t>
            </w:r>
          </w:p>
        </w:tc>
        <w:tc>
          <w:tcPr>
            <w:tcW w:w="9639" w:type="dxa"/>
          </w:tcPr>
          <w:p w14:paraId="0B6CBBD9" w14:textId="0DBA6184" w:rsidR="009D07A3" w:rsidRPr="00525A9B" w:rsidRDefault="009D07A3" w:rsidP="00A868EC">
            <w:r w:rsidRPr="009D07A3">
              <w:t>The words “Aircraft relief” should appear in column 3, and an asterisk should appear after the duty expression in column 2, for those goods codes appearing in section [3] of the authorised use reliefs document.</w:t>
            </w:r>
            <w:r>
              <w:t xml:space="preserve"> </w:t>
            </w:r>
            <w:r w:rsidRPr="009D07A3">
              <w:t>In TARIC there are measures of type “autonomous suspension under end-use” for which the legal reference is Regulation 3050/95.</w:t>
            </w:r>
          </w:p>
        </w:tc>
        <w:tc>
          <w:tcPr>
            <w:tcW w:w="5187" w:type="dxa"/>
            <w:shd w:val="clear" w:color="auto" w:fill="FFC000"/>
          </w:tcPr>
          <w:p w14:paraId="7DCC4830" w14:textId="1824261A" w:rsidR="00016C44" w:rsidRDefault="00016C44" w:rsidP="003A1AD2">
            <w:pPr>
              <w:jc w:val="both"/>
              <w:rPr>
                <w:b/>
              </w:rPr>
            </w:pPr>
            <w:r>
              <w:rPr>
                <w:b/>
              </w:rPr>
              <w:t>Done</w:t>
            </w:r>
          </w:p>
          <w:p w14:paraId="656F24C2" w14:textId="2DC1C5C1" w:rsidR="009D07A3" w:rsidRDefault="00016C44" w:rsidP="003A1AD2">
            <w:pPr>
              <w:jc w:val="both"/>
            </w:pPr>
            <w:r>
              <w:rPr>
                <w:b/>
              </w:rPr>
              <w:t xml:space="preserve">3901 30 00 </w:t>
            </w:r>
            <w:proofErr w:type="gramStart"/>
            <w:r>
              <w:rPr>
                <w:b/>
              </w:rPr>
              <w:t>10  -</w:t>
            </w:r>
            <w:proofErr w:type="gramEnd"/>
            <w:r>
              <w:rPr>
                <w:b/>
              </w:rPr>
              <w:t xml:space="preserve"> why not inherit??</w:t>
            </w:r>
          </w:p>
        </w:tc>
      </w:tr>
      <w:tr w:rsidR="009D07A3" w:rsidRPr="003A1AD2" w14:paraId="7248323A" w14:textId="77777777" w:rsidTr="0016238E">
        <w:trPr>
          <w:cnfStyle w:val="000000100000" w:firstRow="0" w:lastRow="0" w:firstColumn="0" w:lastColumn="0" w:oddVBand="0" w:evenVBand="0" w:oddHBand="1" w:evenHBand="0" w:firstRowFirstColumn="0" w:firstRowLastColumn="0" w:lastRowFirstColumn="0" w:lastRowLastColumn="0"/>
          <w:cantSplit/>
        </w:trPr>
        <w:tc>
          <w:tcPr>
            <w:tcW w:w="562" w:type="dxa"/>
          </w:tcPr>
          <w:p w14:paraId="12CEA91E" w14:textId="2F81EC7F" w:rsidR="009D07A3" w:rsidRDefault="009D07A3" w:rsidP="00A868EC">
            <w:r>
              <w:t>11</w:t>
            </w:r>
          </w:p>
        </w:tc>
        <w:tc>
          <w:tcPr>
            <w:tcW w:w="9639" w:type="dxa"/>
          </w:tcPr>
          <w:p w14:paraId="1D3AAE01" w14:textId="09DF9176" w:rsidR="009D07A3" w:rsidRPr="009D07A3" w:rsidRDefault="009D07A3" w:rsidP="00A868EC">
            <w:r w:rsidRPr="009D07A3">
              <w:t>The words “Pharmaceuticals relief” should appear in column 3 for those goods codes appearing in section 36 of the reliefs document.</w:t>
            </w:r>
            <w:r>
              <w:t xml:space="preserve"> </w:t>
            </w:r>
            <w:r w:rsidRPr="009D07A3">
              <w:t>These are codes for which in TARIC a measure with additional code 2500 exists.</w:t>
            </w:r>
          </w:p>
        </w:tc>
        <w:tc>
          <w:tcPr>
            <w:tcW w:w="5187" w:type="dxa"/>
            <w:shd w:val="clear" w:color="auto" w:fill="92D050"/>
          </w:tcPr>
          <w:p w14:paraId="7E04E350" w14:textId="7DCD9E1C" w:rsidR="009D07A3" w:rsidRDefault="0016238E" w:rsidP="003A1AD2">
            <w:pPr>
              <w:jc w:val="both"/>
            </w:pPr>
            <w:r>
              <w:t>Done</w:t>
            </w:r>
          </w:p>
          <w:p w14:paraId="10602652" w14:textId="77777777" w:rsidR="003C4739" w:rsidRDefault="003C4739" w:rsidP="003A1AD2">
            <w:pPr>
              <w:jc w:val="both"/>
            </w:pPr>
          </w:p>
          <w:p w14:paraId="6F32287D" w14:textId="15383546" w:rsidR="003C4739" w:rsidRDefault="003C4739" w:rsidP="003A1AD2">
            <w:pPr>
              <w:jc w:val="both"/>
            </w:pPr>
            <w:r>
              <w:t>Presuming we should use the suspended duty</w:t>
            </w:r>
          </w:p>
        </w:tc>
      </w:tr>
      <w:tr w:rsidR="009D07A3" w:rsidRPr="003A1AD2" w14:paraId="3E1A19AB" w14:textId="77777777" w:rsidTr="00C67F3E">
        <w:trPr>
          <w:cantSplit/>
        </w:trPr>
        <w:tc>
          <w:tcPr>
            <w:tcW w:w="562" w:type="dxa"/>
          </w:tcPr>
          <w:p w14:paraId="6A773982" w14:textId="5B9BA982" w:rsidR="009D07A3" w:rsidRDefault="009D07A3" w:rsidP="00A868EC">
            <w:r>
              <w:t>12</w:t>
            </w:r>
          </w:p>
        </w:tc>
        <w:tc>
          <w:tcPr>
            <w:tcW w:w="9639" w:type="dxa"/>
          </w:tcPr>
          <w:p w14:paraId="7AE61E5E" w14:textId="7698A561" w:rsidR="009D07A3" w:rsidRPr="009D07A3" w:rsidRDefault="009D07A3" w:rsidP="00A868EC">
            <w:r w:rsidRPr="009D07A3">
              <w:t>The words “Authorised use applies” should appear in column 3, and an asterisk should appear after the duty expression in column 2, for those goods codes appearing in section [5] of the authorised use reliefs document.</w:t>
            </w:r>
            <w:r>
              <w:t xml:space="preserve"> </w:t>
            </w:r>
            <w:r w:rsidRPr="009D07A3">
              <w:t xml:space="preserve"> In TARIC, these are (believed to be) those measures of type “</w:t>
            </w:r>
            <w:proofErr w:type="gramStart"/>
            <w:r w:rsidRPr="009D07A3">
              <w:t>Non preferential</w:t>
            </w:r>
            <w:proofErr w:type="gramEnd"/>
            <w:r w:rsidRPr="009D07A3">
              <w:t xml:space="preserve"> duty under end-use” not covered by any provision above.</w:t>
            </w:r>
          </w:p>
        </w:tc>
        <w:tc>
          <w:tcPr>
            <w:tcW w:w="5187" w:type="dxa"/>
            <w:shd w:val="clear" w:color="auto" w:fill="92D050"/>
          </w:tcPr>
          <w:p w14:paraId="6927FCCC" w14:textId="55D4411A" w:rsidR="009D07A3" w:rsidRDefault="00C67F3E" w:rsidP="003A1AD2">
            <w:pPr>
              <w:jc w:val="both"/>
            </w:pPr>
            <w:r>
              <w:t>Done</w:t>
            </w:r>
          </w:p>
        </w:tc>
      </w:tr>
      <w:tr w:rsidR="009D07A3" w:rsidRPr="003A1AD2" w14:paraId="4BA378CF" w14:textId="77777777" w:rsidTr="00C42837">
        <w:trPr>
          <w:cnfStyle w:val="000000100000" w:firstRow="0" w:lastRow="0" w:firstColumn="0" w:lastColumn="0" w:oddVBand="0" w:evenVBand="0" w:oddHBand="1" w:evenHBand="0" w:firstRowFirstColumn="0" w:firstRowLastColumn="0" w:lastRowFirstColumn="0" w:lastRowLastColumn="0"/>
          <w:cantSplit/>
        </w:trPr>
        <w:tc>
          <w:tcPr>
            <w:tcW w:w="562" w:type="dxa"/>
          </w:tcPr>
          <w:p w14:paraId="2CE51522" w14:textId="0BE8B396" w:rsidR="009D07A3" w:rsidRDefault="009D07A3" w:rsidP="00A868EC">
            <w:r>
              <w:t>13</w:t>
            </w:r>
          </w:p>
        </w:tc>
        <w:tc>
          <w:tcPr>
            <w:tcW w:w="9639" w:type="dxa"/>
          </w:tcPr>
          <w:p w14:paraId="6B6890DE" w14:textId="712B4051" w:rsidR="009D07A3" w:rsidRPr="009D07A3" w:rsidRDefault="009D07A3" w:rsidP="00A868EC">
            <w:r w:rsidRPr="009D07A3">
              <w:t>Note that for goods of codes 0707 00 05 10 and 0707 00 05 20 (cucumbers for processing), both the entry price rule above and</w:t>
            </w:r>
            <w:r>
              <w:t xml:space="preserve"> </w:t>
            </w:r>
            <w:r w:rsidRPr="009D07A3">
              <w:t>the “authorised use applies” rule should be applied, so that there will be two entries in column 3.</w:t>
            </w:r>
          </w:p>
        </w:tc>
        <w:tc>
          <w:tcPr>
            <w:tcW w:w="5187" w:type="dxa"/>
            <w:shd w:val="clear" w:color="auto" w:fill="FF0000"/>
          </w:tcPr>
          <w:p w14:paraId="366C952F" w14:textId="77777777" w:rsidR="009D07A3" w:rsidRDefault="00C42837" w:rsidP="003A1AD2">
            <w:pPr>
              <w:jc w:val="both"/>
            </w:pPr>
            <w:r>
              <w:t>Sorry – can’t find these duties on these 2 products</w:t>
            </w:r>
          </w:p>
          <w:p w14:paraId="74D73B70" w14:textId="77777777" w:rsidR="00DA7EE8" w:rsidRDefault="00DA7EE8" w:rsidP="003A1AD2">
            <w:pPr>
              <w:jc w:val="both"/>
            </w:pPr>
          </w:p>
          <w:p w14:paraId="55D73855" w14:textId="77777777" w:rsidR="00DA7EE8" w:rsidRDefault="00DA7EE8" w:rsidP="003A1AD2">
            <w:pPr>
              <w:jc w:val="both"/>
            </w:pPr>
            <w:r>
              <w:t xml:space="preserve">DO – we still need to </w:t>
            </w:r>
            <w:proofErr w:type="gramStart"/>
            <w:r>
              <w:t>make a decision</w:t>
            </w:r>
            <w:proofErr w:type="gramEnd"/>
            <w:r>
              <w:t xml:space="preserve"> on what to do with authorised goods codes and have a not complete table or should we leave them in?</w:t>
            </w:r>
          </w:p>
          <w:p w14:paraId="51FC7B29" w14:textId="77777777" w:rsidR="00DA7EE8" w:rsidRDefault="00DA7EE8" w:rsidP="003A1AD2">
            <w:pPr>
              <w:jc w:val="both"/>
            </w:pPr>
          </w:p>
          <w:p w14:paraId="258A747C" w14:textId="682319E6" w:rsidR="00DA7EE8" w:rsidRPr="00DA7EE8" w:rsidRDefault="00DA7EE8" w:rsidP="003A1AD2">
            <w:pPr>
              <w:jc w:val="both"/>
              <w:rPr>
                <w:b/>
              </w:rPr>
            </w:pPr>
            <w:r w:rsidRPr="00DA7EE8">
              <w:rPr>
                <w:b/>
              </w:rPr>
              <w:t>Just manually point out the ones that don’t fit the rule</w:t>
            </w:r>
          </w:p>
        </w:tc>
      </w:tr>
      <w:tr w:rsidR="009D07A3" w:rsidRPr="003A1AD2" w14:paraId="53BB4725" w14:textId="77777777" w:rsidTr="00D9273C">
        <w:trPr>
          <w:cantSplit/>
        </w:trPr>
        <w:tc>
          <w:tcPr>
            <w:tcW w:w="562" w:type="dxa"/>
          </w:tcPr>
          <w:p w14:paraId="336E3552" w14:textId="628B7F60" w:rsidR="009D07A3" w:rsidRDefault="009D07A3" w:rsidP="00A868EC">
            <w:r>
              <w:t>14</w:t>
            </w:r>
          </w:p>
        </w:tc>
        <w:tc>
          <w:tcPr>
            <w:tcW w:w="9639" w:type="dxa"/>
          </w:tcPr>
          <w:p w14:paraId="26004742" w14:textId="4F13F0D5" w:rsidR="009D07A3" w:rsidRPr="009D07A3" w:rsidRDefault="009D07A3" w:rsidP="00A868EC">
            <w:r w:rsidRPr="009D07A3">
              <w:t xml:space="preserve"> “0%*” should appear in column 2 and words “General relief” should appear in column 3 for goods of code 9905000000 and 9919000000.</w:t>
            </w:r>
          </w:p>
        </w:tc>
        <w:tc>
          <w:tcPr>
            <w:tcW w:w="5187" w:type="dxa"/>
            <w:shd w:val="clear" w:color="auto" w:fill="92D050"/>
          </w:tcPr>
          <w:p w14:paraId="73BA78DA" w14:textId="4F592E38" w:rsidR="009D07A3" w:rsidRDefault="00D9273C" w:rsidP="003A1AD2">
            <w:pPr>
              <w:jc w:val="both"/>
            </w:pPr>
            <w:r>
              <w:t>Done</w:t>
            </w:r>
          </w:p>
        </w:tc>
      </w:tr>
      <w:tr w:rsidR="009D07A3" w:rsidRPr="003A1AD2" w14:paraId="2F3DB516" w14:textId="77777777" w:rsidTr="00AB1078">
        <w:trPr>
          <w:cnfStyle w:val="000000100000" w:firstRow="0" w:lastRow="0" w:firstColumn="0" w:lastColumn="0" w:oddVBand="0" w:evenVBand="0" w:oddHBand="1" w:evenHBand="0" w:firstRowFirstColumn="0" w:firstRowLastColumn="0" w:lastRowFirstColumn="0" w:lastRowLastColumn="0"/>
          <w:cantSplit/>
        </w:trPr>
        <w:tc>
          <w:tcPr>
            <w:tcW w:w="562" w:type="dxa"/>
          </w:tcPr>
          <w:p w14:paraId="52CABF9F" w14:textId="14A8F02C" w:rsidR="009D07A3" w:rsidRDefault="009D07A3" w:rsidP="00A868EC">
            <w:r>
              <w:lastRenderedPageBreak/>
              <w:t>15</w:t>
            </w:r>
          </w:p>
        </w:tc>
        <w:tc>
          <w:tcPr>
            <w:tcW w:w="9639" w:type="dxa"/>
          </w:tcPr>
          <w:p w14:paraId="47262B20" w14:textId="30129623" w:rsidR="009D07A3" w:rsidRPr="009D07A3" w:rsidRDefault="009D07A3" w:rsidP="00A868EC">
            <w:r w:rsidRPr="009D07A3">
              <w:t>The words “Suspension to” followed by the duty expression to be found against the code in question in the Suspensions Document should appear in column 3 for those goods codes appearing in the Suspensions Document [see specification of the Suspensions Document]. These should correspond to TARIC measures of type “autonomous tariff suspension” or “autonomous suspension under end-use”. In the latter case, the relevant rule above relating to the authorised use relief document should also be applied.</w:t>
            </w:r>
          </w:p>
        </w:tc>
        <w:tc>
          <w:tcPr>
            <w:tcW w:w="5187" w:type="dxa"/>
          </w:tcPr>
          <w:p w14:paraId="646975A9" w14:textId="77777777" w:rsidR="009D07A3" w:rsidRDefault="00B43FFA" w:rsidP="003A1AD2">
            <w:pPr>
              <w:jc w:val="both"/>
            </w:pPr>
            <w:r>
              <w:t>DO recommends we come back to this</w:t>
            </w:r>
          </w:p>
          <w:p w14:paraId="21DE0DCE" w14:textId="77777777" w:rsidR="00B43FFA" w:rsidRDefault="00B43FFA" w:rsidP="003A1AD2">
            <w:pPr>
              <w:jc w:val="both"/>
            </w:pPr>
          </w:p>
          <w:p w14:paraId="22E6658C" w14:textId="77777777" w:rsidR="00B43FFA" w:rsidRDefault="00B43FFA" w:rsidP="003A1AD2">
            <w:pPr>
              <w:jc w:val="both"/>
            </w:pPr>
            <w:r>
              <w:t>The thing suspended to will be the suspension measure</w:t>
            </w:r>
          </w:p>
          <w:p w14:paraId="544C2DA0" w14:textId="77777777" w:rsidR="00B43FFA" w:rsidRDefault="00B43FFA" w:rsidP="003A1AD2">
            <w:pPr>
              <w:jc w:val="both"/>
            </w:pPr>
          </w:p>
          <w:p w14:paraId="79B9E1D4" w14:textId="4D1E2AA9" w:rsidR="00B43FFA" w:rsidRDefault="00B43FFA" w:rsidP="003A1AD2">
            <w:pPr>
              <w:jc w:val="both"/>
            </w:pPr>
            <w:r>
              <w:t xml:space="preserve">So – </w:t>
            </w:r>
          </w:p>
          <w:p w14:paraId="485EF8F9" w14:textId="77777777" w:rsidR="00B43FFA" w:rsidRDefault="00B43FFA" w:rsidP="003A1AD2">
            <w:pPr>
              <w:jc w:val="both"/>
            </w:pPr>
          </w:p>
          <w:p w14:paraId="00F8DFB1" w14:textId="77777777" w:rsidR="00B43FFA" w:rsidRDefault="00B43FFA" w:rsidP="003A1AD2">
            <w:pPr>
              <w:jc w:val="both"/>
            </w:pPr>
            <w:r>
              <w:t xml:space="preserve">Show a </w:t>
            </w:r>
          </w:p>
          <w:p w14:paraId="29F3669A" w14:textId="77777777" w:rsidR="00B43FFA" w:rsidRDefault="00B43FFA" w:rsidP="003A1AD2">
            <w:pPr>
              <w:jc w:val="both"/>
            </w:pPr>
          </w:p>
          <w:p w14:paraId="1E5147D7" w14:textId="43586C47" w:rsidR="00B43FFA" w:rsidRDefault="00B43FFA" w:rsidP="003A1AD2">
            <w:pPr>
              <w:jc w:val="both"/>
            </w:pPr>
            <w:r>
              <w:t>Change the date format on seasonal</w:t>
            </w:r>
            <w:bookmarkStart w:id="0" w:name="_GoBack"/>
            <w:bookmarkEnd w:id="0"/>
          </w:p>
        </w:tc>
      </w:tr>
    </w:tbl>
    <w:p w14:paraId="61B4A543" w14:textId="77777777" w:rsidR="0038034C" w:rsidRDefault="0038034C" w:rsidP="0038034C">
      <w:pPr>
        <w:pStyle w:val="ListParagraph"/>
      </w:pPr>
    </w:p>
    <w:p w14:paraId="6A447026" w14:textId="32F2E9A4" w:rsidR="001E5F1C" w:rsidRDefault="001E5F1C" w:rsidP="001E5F1C">
      <w:pPr>
        <w:spacing w:after="0"/>
        <w:jc w:val="both"/>
      </w:pPr>
    </w:p>
    <w:p w14:paraId="7D073743" w14:textId="77777777" w:rsidR="00BC09A1" w:rsidRDefault="00BC09A1" w:rsidP="00BC09A1">
      <w:pPr>
        <w:pStyle w:val="ListParagraph"/>
      </w:pPr>
    </w:p>
    <w:p w14:paraId="362F8A16" w14:textId="188ED282" w:rsidR="007F689E" w:rsidRDefault="007F689E" w:rsidP="006E22A2">
      <w:pPr>
        <w:jc w:val="both"/>
      </w:pPr>
    </w:p>
    <w:p w14:paraId="37C73820" w14:textId="7221717B" w:rsidR="007F689E" w:rsidRDefault="007F689E" w:rsidP="007F689E">
      <w:pPr>
        <w:jc w:val="center"/>
      </w:pPr>
      <w:r>
        <w:br w:type="column"/>
      </w:r>
      <w:r>
        <w:rPr>
          <w:u w:val="single"/>
        </w:rPr>
        <w:lastRenderedPageBreak/>
        <w:t>Specification of the Suspensions Table for the UK customs tariff</w:t>
      </w:r>
    </w:p>
    <w:p w14:paraId="513AD375" w14:textId="15DB3A2E" w:rsidR="007F689E" w:rsidRDefault="00DB3175" w:rsidP="007F689E">
      <w:pPr>
        <w:pStyle w:val="ListParagraph"/>
        <w:numPr>
          <w:ilvl w:val="0"/>
          <w:numId w:val="4"/>
        </w:numPr>
        <w:jc w:val="both"/>
      </w:pPr>
      <w:r>
        <w:t>[To be completed]</w:t>
      </w:r>
    </w:p>
    <w:p w14:paraId="20C11401" w14:textId="77777777" w:rsidR="00354DF0" w:rsidRDefault="00BB3B5D" w:rsidP="007F689E">
      <w:pPr>
        <w:pStyle w:val="ListParagraph"/>
        <w:numPr>
          <w:ilvl w:val="0"/>
          <w:numId w:val="4"/>
        </w:numPr>
        <w:jc w:val="both"/>
        <w:sectPr w:rsidR="00354DF0" w:rsidSect="00F40E78">
          <w:pgSz w:w="16838" w:h="11906" w:orient="landscape"/>
          <w:pgMar w:top="720" w:right="720" w:bottom="720" w:left="720" w:header="708" w:footer="708" w:gutter="0"/>
          <w:cols w:space="708"/>
          <w:docGrid w:linePitch="360"/>
        </w:sectPr>
      </w:pPr>
      <w:proofErr w:type="spellStart"/>
      <w:r>
        <w:t>Sdk</w:t>
      </w:r>
      <w:proofErr w:type="spellEnd"/>
      <w:r>
        <w:t xml:space="preserve"> n</w:t>
      </w:r>
    </w:p>
    <w:p w14:paraId="64BB156C" w14:textId="31220814" w:rsidR="00354DF0" w:rsidRPr="00354DF0" w:rsidRDefault="00354DF0" w:rsidP="00BB3B5D">
      <w:pPr>
        <w:jc w:val="both"/>
        <w:rPr>
          <w:u w:val="single"/>
        </w:rPr>
      </w:pPr>
      <w:r>
        <w:rPr>
          <w:u w:val="single"/>
        </w:rPr>
        <w:lastRenderedPageBreak/>
        <w:t>Data for seasonally variable goods</w:t>
      </w:r>
    </w:p>
    <w:tbl>
      <w:tblPr>
        <w:tblW w:w="0" w:type="auto"/>
        <w:tblLook w:val="04A0" w:firstRow="1" w:lastRow="0" w:firstColumn="1" w:lastColumn="0" w:noHBand="0" w:noVBand="1"/>
      </w:tblPr>
      <w:tblGrid>
        <w:gridCol w:w="1332"/>
        <w:gridCol w:w="901"/>
        <w:gridCol w:w="930"/>
        <w:gridCol w:w="3064"/>
        <w:gridCol w:w="896"/>
        <w:gridCol w:w="2875"/>
        <w:gridCol w:w="896"/>
        <w:gridCol w:w="3064"/>
      </w:tblGrid>
      <w:tr w:rsidR="00354DF0" w:rsidRPr="00354DF0" w14:paraId="10658DC2" w14:textId="77777777" w:rsidTr="00354DF0">
        <w:trPr>
          <w:trHeight w:val="576"/>
        </w:trPr>
        <w:tc>
          <w:tcPr>
            <w:tcW w:w="0" w:type="auto"/>
            <w:tcBorders>
              <w:top w:val="nil"/>
              <w:left w:val="nil"/>
              <w:bottom w:val="nil"/>
              <w:right w:val="nil"/>
            </w:tcBorders>
            <w:shd w:val="clear" w:color="000000" w:fill="000000"/>
            <w:noWrap/>
            <w:vAlign w:val="bottom"/>
            <w:hideMark/>
          </w:tcPr>
          <w:p w14:paraId="7831CBB7"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Goods Code</w:t>
            </w:r>
          </w:p>
        </w:tc>
        <w:tc>
          <w:tcPr>
            <w:tcW w:w="0" w:type="auto"/>
            <w:tcBorders>
              <w:top w:val="nil"/>
              <w:left w:val="nil"/>
              <w:bottom w:val="nil"/>
              <w:right w:val="nil"/>
            </w:tcBorders>
            <w:shd w:val="clear" w:color="000000" w:fill="000000"/>
            <w:vAlign w:val="bottom"/>
            <w:hideMark/>
          </w:tcPr>
          <w:p w14:paraId="29611282"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Season 1 start</w:t>
            </w:r>
          </w:p>
        </w:tc>
        <w:tc>
          <w:tcPr>
            <w:tcW w:w="0" w:type="auto"/>
            <w:tcBorders>
              <w:top w:val="nil"/>
              <w:left w:val="nil"/>
              <w:bottom w:val="nil"/>
              <w:right w:val="nil"/>
            </w:tcBorders>
            <w:shd w:val="clear" w:color="000000" w:fill="000000"/>
            <w:vAlign w:val="bottom"/>
            <w:hideMark/>
          </w:tcPr>
          <w:p w14:paraId="0C0FD5C7"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Season 1 end</w:t>
            </w:r>
          </w:p>
        </w:tc>
        <w:tc>
          <w:tcPr>
            <w:tcW w:w="0" w:type="auto"/>
            <w:tcBorders>
              <w:top w:val="nil"/>
              <w:left w:val="nil"/>
              <w:bottom w:val="nil"/>
              <w:right w:val="nil"/>
            </w:tcBorders>
            <w:shd w:val="clear" w:color="000000" w:fill="000000"/>
            <w:vAlign w:val="bottom"/>
            <w:hideMark/>
          </w:tcPr>
          <w:p w14:paraId="5688F0E2"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Season 1 expression</w:t>
            </w:r>
          </w:p>
        </w:tc>
        <w:tc>
          <w:tcPr>
            <w:tcW w:w="0" w:type="auto"/>
            <w:tcBorders>
              <w:top w:val="nil"/>
              <w:left w:val="nil"/>
              <w:bottom w:val="nil"/>
              <w:right w:val="nil"/>
            </w:tcBorders>
            <w:shd w:val="clear" w:color="000000" w:fill="000000"/>
            <w:vAlign w:val="bottom"/>
            <w:hideMark/>
          </w:tcPr>
          <w:p w14:paraId="5E8DF3C7"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Season 2 end</w:t>
            </w:r>
          </w:p>
        </w:tc>
        <w:tc>
          <w:tcPr>
            <w:tcW w:w="0" w:type="auto"/>
            <w:tcBorders>
              <w:top w:val="nil"/>
              <w:left w:val="nil"/>
              <w:bottom w:val="nil"/>
              <w:right w:val="nil"/>
            </w:tcBorders>
            <w:shd w:val="clear" w:color="000000" w:fill="000000"/>
            <w:vAlign w:val="bottom"/>
            <w:hideMark/>
          </w:tcPr>
          <w:p w14:paraId="06CE05CB"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Season 2 expression</w:t>
            </w:r>
          </w:p>
        </w:tc>
        <w:tc>
          <w:tcPr>
            <w:tcW w:w="0" w:type="auto"/>
            <w:tcBorders>
              <w:top w:val="nil"/>
              <w:left w:val="nil"/>
              <w:bottom w:val="nil"/>
              <w:right w:val="nil"/>
            </w:tcBorders>
            <w:shd w:val="clear" w:color="000000" w:fill="000000"/>
            <w:vAlign w:val="bottom"/>
            <w:hideMark/>
          </w:tcPr>
          <w:p w14:paraId="28C0F0D3"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Season 3 end</w:t>
            </w:r>
          </w:p>
        </w:tc>
        <w:tc>
          <w:tcPr>
            <w:tcW w:w="0" w:type="auto"/>
            <w:tcBorders>
              <w:top w:val="nil"/>
              <w:left w:val="nil"/>
              <w:bottom w:val="nil"/>
              <w:right w:val="nil"/>
            </w:tcBorders>
            <w:shd w:val="clear" w:color="000000" w:fill="000000"/>
            <w:vAlign w:val="bottom"/>
            <w:hideMark/>
          </w:tcPr>
          <w:p w14:paraId="0CE38B59" w14:textId="77777777" w:rsidR="00354DF0" w:rsidRPr="00354DF0" w:rsidRDefault="00354DF0" w:rsidP="00354DF0">
            <w:pPr>
              <w:spacing w:after="0" w:line="240" w:lineRule="auto"/>
              <w:rPr>
                <w:rFonts w:ascii="Calibri" w:eastAsia="Times New Roman" w:hAnsi="Calibri" w:cs="Calibri"/>
                <w:b/>
                <w:bCs/>
                <w:color w:val="FFFFFF"/>
                <w:lang w:eastAsia="en-GB"/>
              </w:rPr>
            </w:pPr>
            <w:r w:rsidRPr="00354DF0">
              <w:rPr>
                <w:rFonts w:ascii="Calibri" w:eastAsia="Times New Roman" w:hAnsi="Calibri" w:cs="Calibri"/>
                <w:b/>
                <w:bCs/>
                <w:color w:val="FFFFFF"/>
                <w:lang w:eastAsia="en-GB"/>
              </w:rPr>
              <w:t>Season 3 expression</w:t>
            </w:r>
          </w:p>
        </w:tc>
      </w:tr>
      <w:tr w:rsidR="00354DF0" w:rsidRPr="00354DF0" w14:paraId="4ABCC134" w14:textId="77777777" w:rsidTr="00354DF0">
        <w:trPr>
          <w:trHeight w:val="288"/>
        </w:trPr>
        <w:tc>
          <w:tcPr>
            <w:tcW w:w="0" w:type="auto"/>
            <w:tcBorders>
              <w:top w:val="nil"/>
              <w:left w:val="nil"/>
              <w:bottom w:val="nil"/>
              <w:right w:val="nil"/>
            </w:tcBorders>
            <w:shd w:val="clear" w:color="auto" w:fill="auto"/>
            <w:noWrap/>
            <w:vAlign w:val="bottom"/>
            <w:hideMark/>
          </w:tcPr>
          <w:p w14:paraId="22FBF656"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0302410000</w:t>
            </w:r>
          </w:p>
        </w:tc>
        <w:tc>
          <w:tcPr>
            <w:tcW w:w="0" w:type="auto"/>
            <w:tcBorders>
              <w:top w:val="nil"/>
              <w:left w:val="nil"/>
              <w:bottom w:val="nil"/>
              <w:right w:val="nil"/>
            </w:tcBorders>
            <w:shd w:val="clear" w:color="auto" w:fill="auto"/>
            <w:noWrap/>
            <w:vAlign w:val="bottom"/>
            <w:hideMark/>
          </w:tcPr>
          <w:p w14:paraId="37261730"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4B544D06"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7C1BCF0B"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15.000 % </w:t>
            </w:r>
          </w:p>
        </w:tc>
        <w:tc>
          <w:tcPr>
            <w:tcW w:w="0" w:type="auto"/>
            <w:tcBorders>
              <w:top w:val="nil"/>
              <w:left w:val="nil"/>
              <w:bottom w:val="nil"/>
              <w:right w:val="nil"/>
            </w:tcBorders>
            <w:shd w:val="clear" w:color="auto" w:fill="auto"/>
            <w:noWrap/>
            <w:vAlign w:val="bottom"/>
            <w:hideMark/>
          </w:tcPr>
          <w:p w14:paraId="51E2E07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07CA1EA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7006DC4F"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523EB544"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4AE505F1" w14:textId="77777777" w:rsidTr="00354DF0">
        <w:trPr>
          <w:trHeight w:val="288"/>
        </w:trPr>
        <w:tc>
          <w:tcPr>
            <w:tcW w:w="0" w:type="auto"/>
            <w:tcBorders>
              <w:top w:val="nil"/>
              <w:left w:val="nil"/>
              <w:bottom w:val="nil"/>
              <w:right w:val="nil"/>
            </w:tcBorders>
            <w:shd w:val="clear" w:color="auto" w:fill="auto"/>
            <w:noWrap/>
            <w:vAlign w:val="bottom"/>
            <w:hideMark/>
          </w:tcPr>
          <w:p w14:paraId="464CB704"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0302439000</w:t>
            </w:r>
          </w:p>
        </w:tc>
        <w:tc>
          <w:tcPr>
            <w:tcW w:w="0" w:type="auto"/>
            <w:tcBorders>
              <w:top w:val="nil"/>
              <w:left w:val="nil"/>
              <w:bottom w:val="nil"/>
              <w:right w:val="nil"/>
            </w:tcBorders>
            <w:shd w:val="clear" w:color="auto" w:fill="auto"/>
            <w:noWrap/>
            <w:vAlign w:val="bottom"/>
            <w:hideMark/>
          </w:tcPr>
          <w:p w14:paraId="0815E71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4B4F915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46874F42"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13.000 % </w:t>
            </w:r>
          </w:p>
        </w:tc>
        <w:tc>
          <w:tcPr>
            <w:tcW w:w="0" w:type="auto"/>
            <w:tcBorders>
              <w:top w:val="nil"/>
              <w:left w:val="nil"/>
              <w:bottom w:val="nil"/>
              <w:right w:val="nil"/>
            </w:tcBorders>
            <w:shd w:val="clear" w:color="auto" w:fill="auto"/>
            <w:noWrap/>
            <w:vAlign w:val="bottom"/>
            <w:hideMark/>
          </w:tcPr>
          <w:p w14:paraId="4FF8679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07AB438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50498D6B"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30C32EBE"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04B2F633" w14:textId="77777777" w:rsidTr="00354DF0">
        <w:trPr>
          <w:trHeight w:val="288"/>
        </w:trPr>
        <w:tc>
          <w:tcPr>
            <w:tcW w:w="0" w:type="auto"/>
            <w:tcBorders>
              <w:top w:val="nil"/>
              <w:left w:val="nil"/>
              <w:bottom w:val="nil"/>
              <w:right w:val="nil"/>
            </w:tcBorders>
            <w:shd w:val="clear" w:color="auto" w:fill="auto"/>
            <w:noWrap/>
            <w:vAlign w:val="bottom"/>
            <w:hideMark/>
          </w:tcPr>
          <w:p w14:paraId="4F21BD00"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0302440000</w:t>
            </w:r>
          </w:p>
        </w:tc>
        <w:tc>
          <w:tcPr>
            <w:tcW w:w="0" w:type="auto"/>
            <w:tcBorders>
              <w:top w:val="nil"/>
              <w:left w:val="nil"/>
              <w:bottom w:val="nil"/>
              <w:right w:val="nil"/>
            </w:tcBorders>
            <w:shd w:val="clear" w:color="auto" w:fill="auto"/>
            <w:noWrap/>
            <w:vAlign w:val="bottom"/>
            <w:hideMark/>
          </w:tcPr>
          <w:p w14:paraId="5C5C89A8"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6519D80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2B80A6BC"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20.000 % </w:t>
            </w:r>
          </w:p>
        </w:tc>
        <w:tc>
          <w:tcPr>
            <w:tcW w:w="0" w:type="auto"/>
            <w:tcBorders>
              <w:top w:val="nil"/>
              <w:left w:val="nil"/>
              <w:bottom w:val="nil"/>
              <w:right w:val="nil"/>
            </w:tcBorders>
            <w:shd w:val="clear" w:color="auto" w:fill="auto"/>
            <w:noWrap/>
            <w:vAlign w:val="bottom"/>
            <w:hideMark/>
          </w:tcPr>
          <w:p w14:paraId="0189444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0A0C2FCF"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1092C28A"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693DD8CC"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75405AFD" w14:textId="77777777" w:rsidTr="00354DF0">
        <w:trPr>
          <w:trHeight w:val="288"/>
        </w:trPr>
        <w:tc>
          <w:tcPr>
            <w:tcW w:w="0" w:type="auto"/>
            <w:tcBorders>
              <w:top w:val="nil"/>
              <w:left w:val="nil"/>
              <w:bottom w:val="nil"/>
              <w:right w:val="nil"/>
            </w:tcBorders>
            <w:shd w:val="clear" w:color="auto" w:fill="auto"/>
            <w:noWrap/>
            <w:vAlign w:val="bottom"/>
            <w:hideMark/>
          </w:tcPr>
          <w:p w14:paraId="609BA37E"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0303510000</w:t>
            </w:r>
          </w:p>
        </w:tc>
        <w:tc>
          <w:tcPr>
            <w:tcW w:w="0" w:type="auto"/>
            <w:tcBorders>
              <w:top w:val="nil"/>
              <w:left w:val="nil"/>
              <w:bottom w:val="nil"/>
              <w:right w:val="nil"/>
            </w:tcBorders>
            <w:shd w:val="clear" w:color="auto" w:fill="auto"/>
            <w:noWrap/>
            <w:vAlign w:val="bottom"/>
            <w:hideMark/>
          </w:tcPr>
          <w:p w14:paraId="4DDC15F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0F4405A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3F9A2F89"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15.000 % </w:t>
            </w:r>
          </w:p>
        </w:tc>
        <w:tc>
          <w:tcPr>
            <w:tcW w:w="0" w:type="auto"/>
            <w:tcBorders>
              <w:top w:val="nil"/>
              <w:left w:val="nil"/>
              <w:bottom w:val="nil"/>
              <w:right w:val="nil"/>
            </w:tcBorders>
            <w:shd w:val="clear" w:color="auto" w:fill="auto"/>
            <w:noWrap/>
            <w:vAlign w:val="bottom"/>
            <w:hideMark/>
          </w:tcPr>
          <w:p w14:paraId="191E8060"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422FA20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38683831"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140927C"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04DD1ED4" w14:textId="77777777" w:rsidTr="00354DF0">
        <w:trPr>
          <w:trHeight w:val="288"/>
        </w:trPr>
        <w:tc>
          <w:tcPr>
            <w:tcW w:w="0" w:type="auto"/>
            <w:tcBorders>
              <w:top w:val="nil"/>
              <w:left w:val="nil"/>
              <w:bottom w:val="nil"/>
              <w:right w:val="nil"/>
            </w:tcBorders>
            <w:shd w:val="clear" w:color="auto" w:fill="auto"/>
            <w:noWrap/>
            <w:vAlign w:val="bottom"/>
            <w:hideMark/>
          </w:tcPr>
          <w:p w14:paraId="40EF81BD"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0303539000</w:t>
            </w:r>
          </w:p>
        </w:tc>
        <w:tc>
          <w:tcPr>
            <w:tcW w:w="0" w:type="auto"/>
            <w:tcBorders>
              <w:top w:val="nil"/>
              <w:left w:val="nil"/>
              <w:bottom w:val="nil"/>
              <w:right w:val="nil"/>
            </w:tcBorders>
            <w:shd w:val="clear" w:color="auto" w:fill="auto"/>
            <w:noWrap/>
            <w:vAlign w:val="bottom"/>
            <w:hideMark/>
          </w:tcPr>
          <w:p w14:paraId="3F5103CE"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220BCF0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3A1112AF"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13.000 % </w:t>
            </w:r>
          </w:p>
        </w:tc>
        <w:tc>
          <w:tcPr>
            <w:tcW w:w="0" w:type="auto"/>
            <w:tcBorders>
              <w:top w:val="nil"/>
              <w:left w:val="nil"/>
              <w:bottom w:val="nil"/>
              <w:right w:val="nil"/>
            </w:tcBorders>
            <w:shd w:val="clear" w:color="auto" w:fill="auto"/>
            <w:noWrap/>
            <w:vAlign w:val="bottom"/>
            <w:hideMark/>
          </w:tcPr>
          <w:p w14:paraId="3C069BB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648FA02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74FFE39D"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7CBEA02"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1C94256B" w14:textId="77777777" w:rsidTr="00354DF0">
        <w:trPr>
          <w:trHeight w:val="288"/>
        </w:trPr>
        <w:tc>
          <w:tcPr>
            <w:tcW w:w="0" w:type="auto"/>
            <w:tcBorders>
              <w:top w:val="nil"/>
              <w:left w:val="nil"/>
              <w:bottom w:val="nil"/>
              <w:right w:val="nil"/>
            </w:tcBorders>
            <w:shd w:val="clear" w:color="auto" w:fill="auto"/>
            <w:noWrap/>
            <w:vAlign w:val="bottom"/>
            <w:hideMark/>
          </w:tcPr>
          <w:p w14:paraId="31F46529"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0303541000</w:t>
            </w:r>
          </w:p>
        </w:tc>
        <w:tc>
          <w:tcPr>
            <w:tcW w:w="0" w:type="auto"/>
            <w:tcBorders>
              <w:top w:val="nil"/>
              <w:left w:val="nil"/>
              <w:bottom w:val="nil"/>
              <w:right w:val="nil"/>
            </w:tcBorders>
            <w:shd w:val="clear" w:color="auto" w:fill="auto"/>
            <w:noWrap/>
            <w:vAlign w:val="bottom"/>
            <w:hideMark/>
          </w:tcPr>
          <w:p w14:paraId="07D9ADF0"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44F29413"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2927661C"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20.000 % </w:t>
            </w:r>
          </w:p>
        </w:tc>
        <w:tc>
          <w:tcPr>
            <w:tcW w:w="0" w:type="auto"/>
            <w:tcBorders>
              <w:top w:val="nil"/>
              <w:left w:val="nil"/>
              <w:bottom w:val="nil"/>
              <w:right w:val="nil"/>
            </w:tcBorders>
            <w:shd w:val="clear" w:color="auto" w:fill="auto"/>
            <w:noWrap/>
            <w:vAlign w:val="bottom"/>
            <w:hideMark/>
          </w:tcPr>
          <w:p w14:paraId="6785056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752D3A53"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6323704C"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6197EE0C"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053AA00F" w14:textId="77777777" w:rsidTr="00354DF0">
        <w:trPr>
          <w:trHeight w:val="288"/>
        </w:trPr>
        <w:tc>
          <w:tcPr>
            <w:tcW w:w="0" w:type="auto"/>
            <w:tcBorders>
              <w:top w:val="nil"/>
              <w:left w:val="nil"/>
              <w:bottom w:val="nil"/>
              <w:right w:val="nil"/>
            </w:tcBorders>
            <w:shd w:val="clear" w:color="auto" w:fill="auto"/>
            <w:noWrap/>
            <w:vAlign w:val="bottom"/>
            <w:hideMark/>
          </w:tcPr>
          <w:p w14:paraId="7A6C324A"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0303894000</w:t>
            </w:r>
          </w:p>
        </w:tc>
        <w:tc>
          <w:tcPr>
            <w:tcW w:w="0" w:type="auto"/>
            <w:tcBorders>
              <w:top w:val="nil"/>
              <w:left w:val="nil"/>
              <w:bottom w:val="nil"/>
              <w:right w:val="nil"/>
            </w:tcBorders>
            <w:shd w:val="clear" w:color="auto" w:fill="auto"/>
            <w:noWrap/>
            <w:vAlign w:val="bottom"/>
            <w:hideMark/>
          </w:tcPr>
          <w:p w14:paraId="23D23878"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52CD298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23BF53B9"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10.000 % </w:t>
            </w:r>
          </w:p>
        </w:tc>
        <w:tc>
          <w:tcPr>
            <w:tcW w:w="0" w:type="auto"/>
            <w:tcBorders>
              <w:top w:val="nil"/>
              <w:left w:val="nil"/>
              <w:bottom w:val="nil"/>
              <w:right w:val="nil"/>
            </w:tcBorders>
            <w:shd w:val="clear" w:color="auto" w:fill="auto"/>
            <w:noWrap/>
            <w:vAlign w:val="bottom"/>
            <w:hideMark/>
          </w:tcPr>
          <w:p w14:paraId="7DFBA9B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3AAA8C3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3BD25022"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E58F1A3"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38FDDD94" w14:textId="77777777" w:rsidTr="00354DF0">
        <w:trPr>
          <w:trHeight w:val="288"/>
        </w:trPr>
        <w:tc>
          <w:tcPr>
            <w:tcW w:w="0" w:type="auto"/>
            <w:tcBorders>
              <w:top w:val="nil"/>
              <w:left w:val="nil"/>
              <w:bottom w:val="nil"/>
              <w:right w:val="nil"/>
            </w:tcBorders>
            <w:shd w:val="clear" w:color="auto" w:fill="auto"/>
            <w:noWrap/>
            <w:vAlign w:val="bottom"/>
            <w:hideMark/>
          </w:tcPr>
          <w:p w14:paraId="351B0883"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0304595000</w:t>
            </w:r>
          </w:p>
        </w:tc>
        <w:tc>
          <w:tcPr>
            <w:tcW w:w="0" w:type="auto"/>
            <w:tcBorders>
              <w:top w:val="nil"/>
              <w:left w:val="nil"/>
              <w:bottom w:val="nil"/>
              <w:right w:val="nil"/>
            </w:tcBorders>
            <w:shd w:val="clear" w:color="auto" w:fill="auto"/>
            <w:noWrap/>
            <w:vAlign w:val="bottom"/>
            <w:hideMark/>
          </w:tcPr>
          <w:p w14:paraId="692251BE"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64A6E32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7165360B"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15.000 % </w:t>
            </w:r>
          </w:p>
        </w:tc>
        <w:tc>
          <w:tcPr>
            <w:tcW w:w="0" w:type="auto"/>
            <w:tcBorders>
              <w:top w:val="nil"/>
              <w:left w:val="nil"/>
              <w:bottom w:val="nil"/>
              <w:right w:val="nil"/>
            </w:tcBorders>
            <w:shd w:val="clear" w:color="auto" w:fill="auto"/>
            <w:noWrap/>
            <w:vAlign w:val="bottom"/>
            <w:hideMark/>
          </w:tcPr>
          <w:p w14:paraId="52D72CE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23E2326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37B51BEC"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39FCF989"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237FD7A6" w14:textId="77777777" w:rsidTr="00354DF0">
        <w:trPr>
          <w:trHeight w:val="288"/>
        </w:trPr>
        <w:tc>
          <w:tcPr>
            <w:tcW w:w="0" w:type="auto"/>
            <w:tcBorders>
              <w:top w:val="nil"/>
              <w:left w:val="nil"/>
              <w:bottom w:val="nil"/>
              <w:right w:val="nil"/>
            </w:tcBorders>
            <w:shd w:val="clear" w:color="auto" w:fill="auto"/>
            <w:noWrap/>
            <w:vAlign w:val="bottom"/>
            <w:hideMark/>
          </w:tcPr>
          <w:p w14:paraId="7E2A4450"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0304992300</w:t>
            </w:r>
          </w:p>
        </w:tc>
        <w:tc>
          <w:tcPr>
            <w:tcW w:w="0" w:type="auto"/>
            <w:tcBorders>
              <w:top w:val="nil"/>
              <w:left w:val="nil"/>
              <w:bottom w:val="nil"/>
              <w:right w:val="nil"/>
            </w:tcBorders>
            <w:shd w:val="clear" w:color="auto" w:fill="auto"/>
            <w:noWrap/>
            <w:vAlign w:val="bottom"/>
            <w:hideMark/>
          </w:tcPr>
          <w:p w14:paraId="368BB13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16-Jun</w:t>
            </w:r>
          </w:p>
        </w:tc>
        <w:tc>
          <w:tcPr>
            <w:tcW w:w="0" w:type="auto"/>
            <w:tcBorders>
              <w:top w:val="nil"/>
              <w:left w:val="nil"/>
              <w:bottom w:val="nil"/>
              <w:right w:val="nil"/>
            </w:tcBorders>
            <w:shd w:val="clear" w:color="auto" w:fill="auto"/>
            <w:noWrap/>
            <w:vAlign w:val="bottom"/>
            <w:hideMark/>
          </w:tcPr>
          <w:p w14:paraId="28196FA8"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14-Feb</w:t>
            </w:r>
          </w:p>
        </w:tc>
        <w:tc>
          <w:tcPr>
            <w:tcW w:w="0" w:type="auto"/>
            <w:tcBorders>
              <w:top w:val="nil"/>
              <w:left w:val="nil"/>
              <w:bottom w:val="nil"/>
              <w:right w:val="nil"/>
            </w:tcBorders>
            <w:shd w:val="clear" w:color="auto" w:fill="auto"/>
            <w:noWrap/>
            <w:vAlign w:val="bottom"/>
            <w:hideMark/>
          </w:tcPr>
          <w:p w14:paraId="72DD451D"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15.000 % </w:t>
            </w:r>
          </w:p>
        </w:tc>
        <w:tc>
          <w:tcPr>
            <w:tcW w:w="0" w:type="auto"/>
            <w:tcBorders>
              <w:top w:val="nil"/>
              <w:left w:val="nil"/>
              <w:bottom w:val="nil"/>
              <w:right w:val="nil"/>
            </w:tcBorders>
            <w:shd w:val="clear" w:color="auto" w:fill="auto"/>
            <w:noWrap/>
            <w:vAlign w:val="bottom"/>
            <w:hideMark/>
          </w:tcPr>
          <w:p w14:paraId="2DB1558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15-Jun</w:t>
            </w:r>
          </w:p>
        </w:tc>
        <w:tc>
          <w:tcPr>
            <w:tcW w:w="0" w:type="auto"/>
            <w:tcBorders>
              <w:top w:val="nil"/>
              <w:left w:val="nil"/>
              <w:bottom w:val="nil"/>
              <w:right w:val="nil"/>
            </w:tcBorders>
            <w:shd w:val="clear" w:color="auto" w:fill="auto"/>
            <w:noWrap/>
            <w:vAlign w:val="bottom"/>
            <w:hideMark/>
          </w:tcPr>
          <w:p w14:paraId="072A2C5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0.000%</w:t>
            </w:r>
          </w:p>
        </w:tc>
        <w:tc>
          <w:tcPr>
            <w:tcW w:w="0" w:type="auto"/>
            <w:tcBorders>
              <w:top w:val="nil"/>
              <w:left w:val="nil"/>
              <w:bottom w:val="nil"/>
              <w:right w:val="nil"/>
            </w:tcBorders>
            <w:shd w:val="clear" w:color="auto" w:fill="auto"/>
            <w:noWrap/>
            <w:vAlign w:val="bottom"/>
            <w:hideMark/>
          </w:tcPr>
          <w:p w14:paraId="77F34CA8"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4BD0C76F"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7609FCED" w14:textId="77777777" w:rsidTr="00354DF0">
        <w:trPr>
          <w:trHeight w:val="288"/>
        </w:trPr>
        <w:tc>
          <w:tcPr>
            <w:tcW w:w="0" w:type="auto"/>
            <w:tcBorders>
              <w:top w:val="nil"/>
              <w:left w:val="nil"/>
              <w:bottom w:val="nil"/>
              <w:right w:val="nil"/>
            </w:tcBorders>
            <w:shd w:val="clear" w:color="auto" w:fill="auto"/>
            <w:noWrap/>
            <w:vAlign w:val="bottom"/>
            <w:hideMark/>
          </w:tcPr>
          <w:p w14:paraId="7A80CB7A"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0603110000</w:t>
            </w:r>
          </w:p>
        </w:tc>
        <w:tc>
          <w:tcPr>
            <w:tcW w:w="0" w:type="auto"/>
            <w:tcBorders>
              <w:top w:val="nil"/>
              <w:left w:val="nil"/>
              <w:bottom w:val="nil"/>
              <w:right w:val="nil"/>
            </w:tcBorders>
            <w:shd w:val="clear" w:color="auto" w:fill="auto"/>
            <w:noWrap/>
            <w:vAlign w:val="bottom"/>
            <w:hideMark/>
          </w:tcPr>
          <w:p w14:paraId="3A0AEEC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5077DC1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2143C30A"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8.500 % </w:t>
            </w:r>
          </w:p>
        </w:tc>
        <w:tc>
          <w:tcPr>
            <w:tcW w:w="0" w:type="auto"/>
            <w:tcBorders>
              <w:top w:val="nil"/>
              <w:left w:val="nil"/>
              <w:bottom w:val="nil"/>
              <w:right w:val="nil"/>
            </w:tcBorders>
            <w:shd w:val="clear" w:color="auto" w:fill="auto"/>
            <w:noWrap/>
            <w:vAlign w:val="bottom"/>
            <w:hideMark/>
          </w:tcPr>
          <w:p w14:paraId="3F9E183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2F130D88"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12.000%</w:t>
            </w:r>
          </w:p>
        </w:tc>
        <w:tc>
          <w:tcPr>
            <w:tcW w:w="0" w:type="auto"/>
            <w:tcBorders>
              <w:top w:val="nil"/>
              <w:left w:val="nil"/>
              <w:bottom w:val="nil"/>
              <w:right w:val="nil"/>
            </w:tcBorders>
            <w:shd w:val="clear" w:color="auto" w:fill="auto"/>
            <w:noWrap/>
            <w:vAlign w:val="bottom"/>
            <w:hideMark/>
          </w:tcPr>
          <w:p w14:paraId="08FAEC4E"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1D48344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8.500%</w:t>
            </w:r>
          </w:p>
        </w:tc>
      </w:tr>
      <w:tr w:rsidR="00354DF0" w:rsidRPr="00354DF0" w14:paraId="47155B41" w14:textId="77777777" w:rsidTr="00354DF0">
        <w:trPr>
          <w:trHeight w:val="288"/>
        </w:trPr>
        <w:tc>
          <w:tcPr>
            <w:tcW w:w="0" w:type="auto"/>
            <w:tcBorders>
              <w:top w:val="nil"/>
              <w:left w:val="nil"/>
              <w:bottom w:val="nil"/>
              <w:right w:val="nil"/>
            </w:tcBorders>
            <w:shd w:val="clear" w:color="auto" w:fill="auto"/>
            <w:noWrap/>
            <w:vAlign w:val="bottom"/>
            <w:hideMark/>
          </w:tcPr>
          <w:p w14:paraId="78390356"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0603120000</w:t>
            </w:r>
          </w:p>
        </w:tc>
        <w:tc>
          <w:tcPr>
            <w:tcW w:w="0" w:type="auto"/>
            <w:tcBorders>
              <w:top w:val="nil"/>
              <w:left w:val="nil"/>
              <w:bottom w:val="nil"/>
              <w:right w:val="nil"/>
            </w:tcBorders>
            <w:shd w:val="clear" w:color="auto" w:fill="auto"/>
            <w:noWrap/>
            <w:vAlign w:val="bottom"/>
            <w:hideMark/>
          </w:tcPr>
          <w:p w14:paraId="3E41E22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008E631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717B35AD"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8.500 % </w:t>
            </w:r>
          </w:p>
        </w:tc>
        <w:tc>
          <w:tcPr>
            <w:tcW w:w="0" w:type="auto"/>
            <w:tcBorders>
              <w:top w:val="nil"/>
              <w:left w:val="nil"/>
              <w:bottom w:val="nil"/>
              <w:right w:val="nil"/>
            </w:tcBorders>
            <w:shd w:val="clear" w:color="auto" w:fill="auto"/>
            <w:noWrap/>
            <w:vAlign w:val="bottom"/>
            <w:hideMark/>
          </w:tcPr>
          <w:p w14:paraId="1EC71806"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56F16C0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12.000%</w:t>
            </w:r>
          </w:p>
        </w:tc>
        <w:tc>
          <w:tcPr>
            <w:tcW w:w="0" w:type="auto"/>
            <w:tcBorders>
              <w:top w:val="nil"/>
              <w:left w:val="nil"/>
              <w:bottom w:val="nil"/>
              <w:right w:val="nil"/>
            </w:tcBorders>
            <w:shd w:val="clear" w:color="auto" w:fill="auto"/>
            <w:noWrap/>
            <w:vAlign w:val="bottom"/>
            <w:hideMark/>
          </w:tcPr>
          <w:p w14:paraId="06CA3E2F"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17C04B4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8.500%</w:t>
            </w:r>
          </w:p>
        </w:tc>
      </w:tr>
      <w:tr w:rsidR="00354DF0" w:rsidRPr="00354DF0" w14:paraId="3EE35E01" w14:textId="77777777" w:rsidTr="00354DF0">
        <w:trPr>
          <w:trHeight w:val="288"/>
        </w:trPr>
        <w:tc>
          <w:tcPr>
            <w:tcW w:w="0" w:type="auto"/>
            <w:tcBorders>
              <w:top w:val="nil"/>
              <w:left w:val="nil"/>
              <w:bottom w:val="nil"/>
              <w:right w:val="nil"/>
            </w:tcBorders>
            <w:shd w:val="clear" w:color="auto" w:fill="auto"/>
            <w:noWrap/>
            <w:vAlign w:val="bottom"/>
            <w:hideMark/>
          </w:tcPr>
          <w:p w14:paraId="195AB2BE"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0603130000</w:t>
            </w:r>
          </w:p>
        </w:tc>
        <w:tc>
          <w:tcPr>
            <w:tcW w:w="0" w:type="auto"/>
            <w:tcBorders>
              <w:top w:val="nil"/>
              <w:left w:val="nil"/>
              <w:bottom w:val="nil"/>
              <w:right w:val="nil"/>
            </w:tcBorders>
            <w:shd w:val="clear" w:color="auto" w:fill="auto"/>
            <w:noWrap/>
            <w:vAlign w:val="bottom"/>
            <w:hideMark/>
          </w:tcPr>
          <w:p w14:paraId="4787EC9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448CB80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657C7D1E"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8.500 % </w:t>
            </w:r>
          </w:p>
        </w:tc>
        <w:tc>
          <w:tcPr>
            <w:tcW w:w="0" w:type="auto"/>
            <w:tcBorders>
              <w:top w:val="nil"/>
              <w:left w:val="nil"/>
              <w:bottom w:val="nil"/>
              <w:right w:val="nil"/>
            </w:tcBorders>
            <w:shd w:val="clear" w:color="auto" w:fill="auto"/>
            <w:noWrap/>
            <w:vAlign w:val="bottom"/>
            <w:hideMark/>
          </w:tcPr>
          <w:p w14:paraId="73D8D7E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60E01B0D"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12.000%</w:t>
            </w:r>
          </w:p>
        </w:tc>
        <w:tc>
          <w:tcPr>
            <w:tcW w:w="0" w:type="auto"/>
            <w:tcBorders>
              <w:top w:val="nil"/>
              <w:left w:val="nil"/>
              <w:bottom w:val="nil"/>
              <w:right w:val="nil"/>
            </w:tcBorders>
            <w:shd w:val="clear" w:color="auto" w:fill="auto"/>
            <w:noWrap/>
            <w:vAlign w:val="bottom"/>
            <w:hideMark/>
          </w:tcPr>
          <w:p w14:paraId="107AA30F"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4BCE280D"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8.500%</w:t>
            </w:r>
          </w:p>
        </w:tc>
      </w:tr>
      <w:tr w:rsidR="00354DF0" w:rsidRPr="00354DF0" w14:paraId="21B2C2F8" w14:textId="77777777" w:rsidTr="00354DF0">
        <w:trPr>
          <w:trHeight w:val="288"/>
        </w:trPr>
        <w:tc>
          <w:tcPr>
            <w:tcW w:w="0" w:type="auto"/>
            <w:tcBorders>
              <w:top w:val="nil"/>
              <w:left w:val="nil"/>
              <w:bottom w:val="nil"/>
              <w:right w:val="nil"/>
            </w:tcBorders>
            <w:shd w:val="clear" w:color="auto" w:fill="auto"/>
            <w:noWrap/>
            <w:vAlign w:val="bottom"/>
            <w:hideMark/>
          </w:tcPr>
          <w:p w14:paraId="339A19B1"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0603140000</w:t>
            </w:r>
          </w:p>
        </w:tc>
        <w:tc>
          <w:tcPr>
            <w:tcW w:w="0" w:type="auto"/>
            <w:tcBorders>
              <w:top w:val="nil"/>
              <w:left w:val="nil"/>
              <w:bottom w:val="nil"/>
              <w:right w:val="nil"/>
            </w:tcBorders>
            <w:shd w:val="clear" w:color="auto" w:fill="auto"/>
            <w:noWrap/>
            <w:vAlign w:val="bottom"/>
            <w:hideMark/>
          </w:tcPr>
          <w:p w14:paraId="39D8602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3CEDDBF6"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0C1C48C2"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8.500 % </w:t>
            </w:r>
          </w:p>
        </w:tc>
        <w:tc>
          <w:tcPr>
            <w:tcW w:w="0" w:type="auto"/>
            <w:tcBorders>
              <w:top w:val="nil"/>
              <w:left w:val="nil"/>
              <w:bottom w:val="nil"/>
              <w:right w:val="nil"/>
            </w:tcBorders>
            <w:shd w:val="clear" w:color="auto" w:fill="auto"/>
            <w:noWrap/>
            <w:vAlign w:val="bottom"/>
            <w:hideMark/>
          </w:tcPr>
          <w:p w14:paraId="341FEC88"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47C1DDC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12.000%</w:t>
            </w:r>
          </w:p>
        </w:tc>
        <w:tc>
          <w:tcPr>
            <w:tcW w:w="0" w:type="auto"/>
            <w:tcBorders>
              <w:top w:val="nil"/>
              <w:left w:val="nil"/>
              <w:bottom w:val="nil"/>
              <w:right w:val="nil"/>
            </w:tcBorders>
            <w:shd w:val="clear" w:color="auto" w:fill="auto"/>
            <w:noWrap/>
            <w:vAlign w:val="bottom"/>
            <w:hideMark/>
          </w:tcPr>
          <w:p w14:paraId="7365A98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1E258D8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8.500%</w:t>
            </w:r>
          </w:p>
        </w:tc>
      </w:tr>
      <w:tr w:rsidR="00354DF0" w:rsidRPr="00354DF0" w14:paraId="01ED89FD" w14:textId="77777777" w:rsidTr="00354DF0">
        <w:trPr>
          <w:trHeight w:val="288"/>
        </w:trPr>
        <w:tc>
          <w:tcPr>
            <w:tcW w:w="0" w:type="auto"/>
            <w:tcBorders>
              <w:top w:val="nil"/>
              <w:left w:val="nil"/>
              <w:bottom w:val="nil"/>
              <w:right w:val="nil"/>
            </w:tcBorders>
            <w:shd w:val="clear" w:color="auto" w:fill="auto"/>
            <w:noWrap/>
            <w:vAlign w:val="bottom"/>
            <w:hideMark/>
          </w:tcPr>
          <w:p w14:paraId="61EE588B"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0603150000</w:t>
            </w:r>
          </w:p>
        </w:tc>
        <w:tc>
          <w:tcPr>
            <w:tcW w:w="0" w:type="auto"/>
            <w:tcBorders>
              <w:top w:val="nil"/>
              <w:left w:val="nil"/>
              <w:bottom w:val="nil"/>
              <w:right w:val="nil"/>
            </w:tcBorders>
            <w:shd w:val="clear" w:color="auto" w:fill="auto"/>
            <w:noWrap/>
            <w:vAlign w:val="bottom"/>
            <w:hideMark/>
          </w:tcPr>
          <w:p w14:paraId="0FC7AC08"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7A1F791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24751417"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8.500 % </w:t>
            </w:r>
          </w:p>
        </w:tc>
        <w:tc>
          <w:tcPr>
            <w:tcW w:w="0" w:type="auto"/>
            <w:tcBorders>
              <w:top w:val="nil"/>
              <w:left w:val="nil"/>
              <w:bottom w:val="nil"/>
              <w:right w:val="nil"/>
            </w:tcBorders>
            <w:shd w:val="clear" w:color="auto" w:fill="auto"/>
            <w:noWrap/>
            <w:vAlign w:val="bottom"/>
            <w:hideMark/>
          </w:tcPr>
          <w:p w14:paraId="3A907AC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53C284D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12.000%</w:t>
            </w:r>
          </w:p>
        </w:tc>
        <w:tc>
          <w:tcPr>
            <w:tcW w:w="0" w:type="auto"/>
            <w:tcBorders>
              <w:top w:val="nil"/>
              <w:left w:val="nil"/>
              <w:bottom w:val="nil"/>
              <w:right w:val="nil"/>
            </w:tcBorders>
            <w:shd w:val="clear" w:color="auto" w:fill="auto"/>
            <w:noWrap/>
            <w:vAlign w:val="bottom"/>
            <w:hideMark/>
          </w:tcPr>
          <w:p w14:paraId="686E6166"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6D9B829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8.500%</w:t>
            </w:r>
          </w:p>
        </w:tc>
      </w:tr>
      <w:tr w:rsidR="00354DF0" w:rsidRPr="00354DF0" w14:paraId="0F1A2558" w14:textId="77777777" w:rsidTr="00354DF0">
        <w:trPr>
          <w:trHeight w:val="288"/>
        </w:trPr>
        <w:tc>
          <w:tcPr>
            <w:tcW w:w="0" w:type="auto"/>
            <w:tcBorders>
              <w:top w:val="nil"/>
              <w:left w:val="nil"/>
              <w:bottom w:val="nil"/>
              <w:right w:val="nil"/>
            </w:tcBorders>
            <w:shd w:val="clear" w:color="auto" w:fill="auto"/>
            <w:noWrap/>
            <w:vAlign w:val="bottom"/>
            <w:hideMark/>
          </w:tcPr>
          <w:p w14:paraId="10D36C21"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0603190000</w:t>
            </w:r>
          </w:p>
        </w:tc>
        <w:tc>
          <w:tcPr>
            <w:tcW w:w="0" w:type="auto"/>
            <w:tcBorders>
              <w:top w:val="nil"/>
              <w:left w:val="nil"/>
              <w:bottom w:val="nil"/>
              <w:right w:val="nil"/>
            </w:tcBorders>
            <w:shd w:val="clear" w:color="auto" w:fill="auto"/>
            <w:noWrap/>
            <w:vAlign w:val="bottom"/>
            <w:hideMark/>
          </w:tcPr>
          <w:p w14:paraId="19E7F0D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720EC06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3AF7B231"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8.500 % </w:t>
            </w:r>
          </w:p>
        </w:tc>
        <w:tc>
          <w:tcPr>
            <w:tcW w:w="0" w:type="auto"/>
            <w:tcBorders>
              <w:top w:val="nil"/>
              <w:left w:val="nil"/>
              <w:bottom w:val="nil"/>
              <w:right w:val="nil"/>
            </w:tcBorders>
            <w:shd w:val="clear" w:color="auto" w:fill="auto"/>
            <w:noWrap/>
            <w:vAlign w:val="bottom"/>
            <w:hideMark/>
          </w:tcPr>
          <w:p w14:paraId="4B7BD100"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680DC69D"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12.000%</w:t>
            </w:r>
          </w:p>
        </w:tc>
        <w:tc>
          <w:tcPr>
            <w:tcW w:w="0" w:type="auto"/>
            <w:tcBorders>
              <w:top w:val="nil"/>
              <w:left w:val="nil"/>
              <w:bottom w:val="nil"/>
              <w:right w:val="nil"/>
            </w:tcBorders>
            <w:shd w:val="clear" w:color="auto" w:fill="auto"/>
            <w:noWrap/>
            <w:vAlign w:val="bottom"/>
            <w:hideMark/>
          </w:tcPr>
          <w:p w14:paraId="7389582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7708290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8.500%</w:t>
            </w:r>
          </w:p>
        </w:tc>
      </w:tr>
      <w:tr w:rsidR="00354DF0" w:rsidRPr="00354DF0" w14:paraId="37903C20" w14:textId="77777777" w:rsidTr="00354DF0">
        <w:trPr>
          <w:trHeight w:val="288"/>
        </w:trPr>
        <w:tc>
          <w:tcPr>
            <w:tcW w:w="0" w:type="auto"/>
            <w:tcBorders>
              <w:top w:val="nil"/>
              <w:left w:val="nil"/>
              <w:bottom w:val="nil"/>
              <w:right w:val="nil"/>
            </w:tcBorders>
            <w:shd w:val="clear" w:color="auto" w:fill="auto"/>
            <w:noWrap/>
            <w:vAlign w:val="bottom"/>
            <w:hideMark/>
          </w:tcPr>
          <w:p w14:paraId="79175EEE"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0701905000</w:t>
            </w:r>
          </w:p>
        </w:tc>
        <w:tc>
          <w:tcPr>
            <w:tcW w:w="0" w:type="auto"/>
            <w:tcBorders>
              <w:top w:val="nil"/>
              <w:left w:val="nil"/>
              <w:bottom w:val="nil"/>
              <w:right w:val="nil"/>
            </w:tcBorders>
            <w:shd w:val="clear" w:color="auto" w:fill="auto"/>
            <w:noWrap/>
            <w:vAlign w:val="bottom"/>
            <w:hideMark/>
          </w:tcPr>
          <w:p w14:paraId="10A1D8F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2C0DED3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15-May</w:t>
            </w:r>
          </w:p>
        </w:tc>
        <w:tc>
          <w:tcPr>
            <w:tcW w:w="0" w:type="auto"/>
            <w:tcBorders>
              <w:top w:val="nil"/>
              <w:left w:val="nil"/>
              <w:bottom w:val="nil"/>
              <w:right w:val="nil"/>
            </w:tcBorders>
            <w:shd w:val="clear" w:color="auto" w:fill="auto"/>
            <w:noWrap/>
            <w:vAlign w:val="bottom"/>
            <w:hideMark/>
          </w:tcPr>
          <w:p w14:paraId="2D528DF5"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9.600 % </w:t>
            </w:r>
          </w:p>
        </w:tc>
        <w:tc>
          <w:tcPr>
            <w:tcW w:w="0" w:type="auto"/>
            <w:tcBorders>
              <w:top w:val="nil"/>
              <w:left w:val="nil"/>
              <w:bottom w:val="nil"/>
              <w:right w:val="nil"/>
            </w:tcBorders>
            <w:shd w:val="clear" w:color="auto" w:fill="auto"/>
            <w:noWrap/>
            <w:vAlign w:val="bottom"/>
            <w:hideMark/>
          </w:tcPr>
          <w:p w14:paraId="531CB93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30-Jun</w:t>
            </w:r>
          </w:p>
        </w:tc>
        <w:tc>
          <w:tcPr>
            <w:tcW w:w="0" w:type="auto"/>
            <w:tcBorders>
              <w:top w:val="nil"/>
              <w:left w:val="nil"/>
              <w:bottom w:val="nil"/>
              <w:right w:val="nil"/>
            </w:tcBorders>
            <w:shd w:val="clear" w:color="auto" w:fill="auto"/>
            <w:noWrap/>
            <w:vAlign w:val="bottom"/>
            <w:hideMark/>
          </w:tcPr>
          <w:p w14:paraId="0FFA11D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13.400%</w:t>
            </w:r>
          </w:p>
        </w:tc>
        <w:tc>
          <w:tcPr>
            <w:tcW w:w="0" w:type="auto"/>
            <w:tcBorders>
              <w:top w:val="nil"/>
              <w:left w:val="nil"/>
              <w:bottom w:val="nil"/>
              <w:right w:val="nil"/>
            </w:tcBorders>
            <w:shd w:val="clear" w:color="auto" w:fill="auto"/>
            <w:noWrap/>
            <w:vAlign w:val="bottom"/>
            <w:hideMark/>
          </w:tcPr>
          <w:p w14:paraId="078BABBE" w14:textId="77777777" w:rsidR="00354DF0" w:rsidRPr="00354DF0" w:rsidRDefault="00354DF0" w:rsidP="00354DF0">
            <w:pPr>
              <w:spacing w:after="0" w:line="240" w:lineRule="auto"/>
              <w:jc w:val="right"/>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4485FCF" w14:textId="77777777" w:rsidR="00354DF0" w:rsidRPr="00354DF0" w:rsidRDefault="00354DF0" w:rsidP="00354DF0">
            <w:pPr>
              <w:spacing w:after="0" w:line="240" w:lineRule="auto"/>
              <w:rPr>
                <w:rFonts w:ascii="Times New Roman" w:eastAsia="Times New Roman" w:hAnsi="Times New Roman" w:cs="Times New Roman"/>
                <w:sz w:val="20"/>
                <w:szCs w:val="20"/>
                <w:lang w:eastAsia="en-GB"/>
              </w:rPr>
            </w:pPr>
          </w:p>
        </w:tc>
      </w:tr>
      <w:tr w:rsidR="00354DF0" w:rsidRPr="00354DF0" w14:paraId="38BD582F" w14:textId="77777777" w:rsidTr="00354DF0">
        <w:trPr>
          <w:trHeight w:val="288"/>
        </w:trPr>
        <w:tc>
          <w:tcPr>
            <w:tcW w:w="0" w:type="auto"/>
            <w:tcBorders>
              <w:top w:val="nil"/>
              <w:left w:val="nil"/>
              <w:bottom w:val="nil"/>
              <w:right w:val="nil"/>
            </w:tcBorders>
            <w:shd w:val="clear" w:color="auto" w:fill="auto"/>
            <w:noWrap/>
            <w:vAlign w:val="bottom"/>
            <w:hideMark/>
          </w:tcPr>
          <w:p w14:paraId="335F6CBF"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0704100000</w:t>
            </w:r>
          </w:p>
        </w:tc>
        <w:tc>
          <w:tcPr>
            <w:tcW w:w="0" w:type="auto"/>
            <w:tcBorders>
              <w:top w:val="nil"/>
              <w:left w:val="nil"/>
              <w:bottom w:val="nil"/>
              <w:right w:val="nil"/>
            </w:tcBorders>
            <w:shd w:val="clear" w:color="auto" w:fill="auto"/>
            <w:noWrap/>
            <w:vAlign w:val="bottom"/>
            <w:hideMark/>
          </w:tcPr>
          <w:p w14:paraId="6EDB9C0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79FE6F3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14-Apr</w:t>
            </w:r>
          </w:p>
        </w:tc>
        <w:tc>
          <w:tcPr>
            <w:tcW w:w="0" w:type="auto"/>
            <w:tcBorders>
              <w:top w:val="nil"/>
              <w:left w:val="nil"/>
              <w:bottom w:val="nil"/>
              <w:right w:val="nil"/>
            </w:tcBorders>
            <w:shd w:val="clear" w:color="auto" w:fill="auto"/>
            <w:noWrap/>
            <w:vAlign w:val="bottom"/>
            <w:hideMark/>
          </w:tcPr>
          <w:p w14:paraId="30FCAE4D"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9.600 % MIN 1.100 EUR DTN </w:t>
            </w:r>
          </w:p>
        </w:tc>
        <w:tc>
          <w:tcPr>
            <w:tcW w:w="0" w:type="auto"/>
            <w:tcBorders>
              <w:top w:val="nil"/>
              <w:left w:val="nil"/>
              <w:bottom w:val="nil"/>
              <w:right w:val="nil"/>
            </w:tcBorders>
            <w:shd w:val="clear" w:color="auto" w:fill="auto"/>
            <w:noWrap/>
            <w:vAlign w:val="bottom"/>
            <w:hideMark/>
          </w:tcPr>
          <w:p w14:paraId="68B7916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30-Nov</w:t>
            </w:r>
          </w:p>
        </w:tc>
        <w:tc>
          <w:tcPr>
            <w:tcW w:w="0" w:type="auto"/>
            <w:tcBorders>
              <w:top w:val="nil"/>
              <w:left w:val="nil"/>
              <w:bottom w:val="nil"/>
              <w:right w:val="nil"/>
            </w:tcBorders>
            <w:shd w:val="clear" w:color="auto" w:fill="auto"/>
            <w:noWrap/>
            <w:vAlign w:val="bottom"/>
            <w:hideMark/>
          </w:tcPr>
          <w:p w14:paraId="6552A0B8"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13.6 MIN 1.6 EUR DTN</w:t>
            </w:r>
          </w:p>
        </w:tc>
        <w:tc>
          <w:tcPr>
            <w:tcW w:w="0" w:type="auto"/>
            <w:tcBorders>
              <w:top w:val="nil"/>
              <w:left w:val="nil"/>
              <w:bottom w:val="nil"/>
              <w:right w:val="nil"/>
            </w:tcBorders>
            <w:shd w:val="clear" w:color="auto" w:fill="auto"/>
            <w:noWrap/>
            <w:vAlign w:val="bottom"/>
            <w:hideMark/>
          </w:tcPr>
          <w:p w14:paraId="2DEC8D6F"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66FAA5F3"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9.600 % MIN 1.100 EUR DTN </w:t>
            </w:r>
          </w:p>
        </w:tc>
      </w:tr>
      <w:tr w:rsidR="00354DF0" w:rsidRPr="00354DF0" w14:paraId="77D76DD6" w14:textId="77777777" w:rsidTr="00354DF0">
        <w:trPr>
          <w:trHeight w:val="288"/>
        </w:trPr>
        <w:tc>
          <w:tcPr>
            <w:tcW w:w="0" w:type="auto"/>
            <w:tcBorders>
              <w:top w:val="nil"/>
              <w:left w:val="nil"/>
              <w:bottom w:val="nil"/>
              <w:right w:val="nil"/>
            </w:tcBorders>
            <w:shd w:val="clear" w:color="auto" w:fill="auto"/>
            <w:noWrap/>
            <w:vAlign w:val="bottom"/>
            <w:hideMark/>
          </w:tcPr>
          <w:p w14:paraId="52ECD50C"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0705110000</w:t>
            </w:r>
          </w:p>
        </w:tc>
        <w:tc>
          <w:tcPr>
            <w:tcW w:w="0" w:type="auto"/>
            <w:tcBorders>
              <w:top w:val="nil"/>
              <w:left w:val="nil"/>
              <w:bottom w:val="nil"/>
              <w:right w:val="nil"/>
            </w:tcBorders>
            <w:shd w:val="clear" w:color="auto" w:fill="auto"/>
            <w:noWrap/>
            <w:vAlign w:val="bottom"/>
            <w:hideMark/>
          </w:tcPr>
          <w:p w14:paraId="62B5FC4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7A9B541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31-Mar</w:t>
            </w:r>
          </w:p>
        </w:tc>
        <w:tc>
          <w:tcPr>
            <w:tcW w:w="0" w:type="auto"/>
            <w:tcBorders>
              <w:top w:val="nil"/>
              <w:left w:val="nil"/>
              <w:bottom w:val="nil"/>
              <w:right w:val="nil"/>
            </w:tcBorders>
            <w:shd w:val="clear" w:color="auto" w:fill="auto"/>
            <w:noWrap/>
            <w:vAlign w:val="bottom"/>
            <w:hideMark/>
          </w:tcPr>
          <w:p w14:paraId="33F576E2"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10.400 % MIN 1.300 EUR DTN G </w:t>
            </w:r>
          </w:p>
        </w:tc>
        <w:tc>
          <w:tcPr>
            <w:tcW w:w="0" w:type="auto"/>
            <w:tcBorders>
              <w:top w:val="nil"/>
              <w:left w:val="nil"/>
              <w:bottom w:val="nil"/>
              <w:right w:val="nil"/>
            </w:tcBorders>
            <w:shd w:val="clear" w:color="auto" w:fill="auto"/>
            <w:noWrap/>
            <w:vAlign w:val="bottom"/>
            <w:hideMark/>
          </w:tcPr>
          <w:p w14:paraId="6ADE7A1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30-Nov</w:t>
            </w:r>
          </w:p>
        </w:tc>
        <w:tc>
          <w:tcPr>
            <w:tcW w:w="0" w:type="auto"/>
            <w:tcBorders>
              <w:top w:val="nil"/>
              <w:left w:val="nil"/>
              <w:bottom w:val="nil"/>
              <w:right w:val="nil"/>
            </w:tcBorders>
            <w:shd w:val="clear" w:color="auto" w:fill="auto"/>
            <w:noWrap/>
            <w:vAlign w:val="bottom"/>
            <w:hideMark/>
          </w:tcPr>
          <w:p w14:paraId="73FDC054"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12 MIN 2 EUR DTN G</w:t>
            </w:r>
          </w:p>
        </w:tc>
        <w:tc>
          <w:tcPr>
            <w:tcW w:w="0" w:type="auto"/>
            <w:tcBorders>
              <w:top w:val="nil"/>
              <w:left w:val="nil"/>
              <w:bottom w:val="nil"/>
              <w:right w:val="nil"/>
            </w:tcBorders>
            <w:shd w:val="clear" w:color="auto" w:fill="auto"/>
            <w:noWrap/>
            <w:vAlign w:val="bottom"/>
            <w:hideMark/>
          </w:tcPr>
          <w:p w14:paraId="68C854E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686EA5B1"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10.400 % MIN 1.300 EUR DTN G </w:t>
            </w:r>
          </w:p>
        </w:tc>
      </w:tr>
      <w:tr w:rsidR="00354DF0" w:rsidRPr="00354DF0" w14:paraId="56E0EA42" w14:textId="77777777" w:rsidTr="00354DF0">
        <w:trPr>
          <w:trHeight w:val="288"/>
        </w:trPr>
        <w:tc>
          <w:tcPr>
            <w:tcW w:w="0" w:type="auto"/>
            <w:tcBorders>
              <w:top w:val="nil"/>
              <w:left w:val="nil"/>
              <w:bottom w:val="nil"/>
              <w:right w:val="nil"/>
            </w:tcBorders>
            <w:shd w:val="clear" w:color="auto" w:fill="auto"/>
            <w:noWrap/>
            <w:vAlign w:val="bottom"/>
            <w:hideMark/>
          </w:tcPr>
          <w:p w14:paraId="1E9D9238"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0706901000</w:t>
            </w:r>
          </w:p>
        </w:tc>
        <w:tc>
          <w:tcPr>
            <w:tcW w:w="0" w:type="auto"/>
            <w:tcBorders>
              <w:top w:val="nil"/>
              <w:left w:val="nil"/>
              <w:bottom w:val="nil"/>
              <w:right w:val="nil"/>
            </w:tcBorders>
            <w:shd w:val="clear" w:color="auto" w:fill="auto"/>
            <w:noWrap/>
            <w:vAlign w:val="bottom"/>
            <w:hideMark/>
          </w:tcPr>
          <w:p w14:paraId="1DFF425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64A0CED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30-Apr</w:t>
            </w:r>
          </w:p>
        </w:tc>
        <w:tc>
          <w:tcPr>
            <w:tcW w:w="0" w:type="auto"/>
            <w:tcBorders>
              <w:top w:val="nil"/>
              <w:left w:val="nil"/>
              <w:bottom w:val="nil"/>
              <w:right w:val="nil"/>
            </w:tcBorders>
            <w:shd w:val="clear" w:color="auto" w:fill="auto"/>
            <w:noWrap/>
            <w:vAlign w:val="bottom"/>
            <w:hideMark/>
          </w:tcPr>
          <w:p w14:paraId="082BA94F"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13.600 % </w:t>
            </w:r>
          </w:p>
        </w:tc>
        <w:tc>
          <w:tcPr>
            <w:tcW w:w="0" w:type="auto"/>
            <w:tcBorders>
              <w:top w:val="nil"/>
              <w:left w:val="nil"/>
              <w:bottom w:val="nil"/>
              <w:right w:val="nil"/>
            </w:tcBorders>
            <w:shd w:val="clear" w:color="auto" w:fill="auto"/>
            <w:noWrap/>
            <w:vAlign w:val="bottom"/>
            <w:hideMark/>
          </w:tcPr>
          <w:p w14:paraId="0E0AECB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30-Sep</w:t>
            </w:r>
          </w:p>
        </w:tc>
        <w:tc>
          <w:tcPr>
            <w:tcW w:w="0" w:type="auto"/>
            <w:tcBorders>
              <w:top w:val="nil"/>
              <w:left w:val="nil"/>
              <w:bottom w:val="nil"/>
              <w:right w:val="nil"/>
            </w:tcBorders>
            <w:shd w:val="clear" w:color="auto" w:fill="auto"/>
            <w:noWrap/>
            <w:vAlign w:val="bottom"/>
            <w:hideMark/>
          </w:tcPr>
          <w:p w14:paraId="5427874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10.400%</w:t>
            </w:r>
          </w:p>
        </w:tc>
        <w:tc>
          <w:tcPr>
            <w:tcW w:w="0" w:type="auto"/>
            <w:tcBorders>
              <w:top w:val="nil"/>
              <w:left w:val="nil"/>
              <w:bottom w:val="nil"/>
              <w:right w:val="nil"/>
            </w:tcBorders>
            <w:shd w:val="clear" w:color="auto" w:fill="auto"/>
            <w:noWrap/>
            <w:vAlign w:val="bottom"/>
            <w:hideMark/>
          </w:tcPr>
          <w:p w14:paraId="0B7DE9D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787FB8C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13.600%</w:t>
            </w:r>
          </w:p>
        </w:tc>
      </w:tr>
      <w:tr w:rsidR="00354DF0" w:rsidRPr="00354DF0" w14:paraId="6070D10F" w14:textId="77777777" w:rsidTr="00354DF0">
        <w:trPr>
          <w:trHeight w:val="288"/>
        </w:trPr>
        <w:tc>
          <w:tcPr>
            <w:tcW w:w="0" w:type="auto"/>
            <w:tcBorders>
              <w:top w:val="nil"/>
              <w:left w:val="nil"/>
              <w:bottom w:val="nil"/>
              <w:right w:val="nil"/>
            </w:tcBorders>
            <w:shd w:val="clear" w:color="auto" w:fill="auto"/>
            <w:noWrap/>
            <w:vAlign w:val="bottom"/>
            <w:hideMark/>
          </w:tcPr>
          <w:p w14:paraId="0D87CDE8"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0708100000</w:t>
            </w:r>
          </w:p>
        </w:tc>
        <w:tc>
          <w:tcPr>
            <w:tcW w:w="0" w:type="auto"/>
            <w:tcBorders>
              <w:top w:val="nil"/>
              <w:left w:val="nil"/>
              <w:bottom w:val="nil"/>
              <w:right w:val="nil"/>
            </w:tcBorders>
            <w:shd w:val="clear" w:color="auto" w:fill="auto"/>
            <w:noWrap/>
            <w:vAlign w:val="bottom"/>
            <w:hideMark/>
          </w:tcPr>
          <w:p w14:paraId="2DF2EE4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5BAC386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78FD28CD"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8.000 % </w:t>
            </w:r>
          </w:p>
        </w:tc>
        <w:tc>
          <w:tcPr>
            <w:tcW w:w="0" w:type="auto"/>
            <w:tcBorders>
              <w:top w:val="nil"/>
              <w:left w:val="nil"/>
              <w:bottom w:val="nil"/>
              <w:right w:val="nil"/>
            </w:tcBorders>
            <w:shd w:val="clear" w:color="auto" w:fill="auto"/>
            <w:noWrap/>
            <w:vAlign w:val="bottom"/>
            <w:hideMark/>
          </w:tcPr>
          <w:p w14:paraId="231328B3"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31-Aug</w:t>
            </w:r>
          </w:p>
        </w:tc>
        <w:tc>
          <w:tcPr>
            <w:tcW w:w="0" w:type="auto"/>
            <w:tcBorders>
              <w:top w:val="nil"/>
              <w:left w:val="nil"/>
              <w:bottom w:val="nil"/>
              <w:right w:val="nil"/>
            </w:tcBorders>
            <w:shd w:val="clear" w:color="auto" w:fill="auto"/>
            <w:noWrap/>
            <w:vAlign w:val="bottom"/>
            <w:hideMark/>
          </w:tcPr>
          <w:p w14:paraId="310D27F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13.600%</w:t>
            </w:r>
          </w:p>
        </w:tc>
        <w:tc>
          <w:tcPr>
            <w:tcW w:w="0" w:type="auto"/>
            <w:tcBorders>
              <w:top w:val="nil"/>
              <w:left w:val="nil"/>
              <w:bottom w:val="nil"/>
              <w:right w:val="nil"/>
            </w:tcBorders>
            <w:shd w:val="clear" w:color="auto" w:fill="auto"/>
            <w:noWrap/>
            <w:vAlign w:val="bottom"/>
            <w:hideMark/>
          </w:tcPr>
          <w:p w14:paraId="60C39090"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498DCFF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8.000%</w:t>
            </w:r>
          </w:p>
        </w:tc>
      </w:tr>
      <w:tr w:rsidR="00354DF0" w:rsidRPr="00354DF0" w14:paraId="0B9B09BB" w14:textId="77777777" w:rsidTr="00354DF0">
        <w:trPr>
          <w:trHeight w:val="288"/>
        </w:trPr>
        <w:tc>
          <w:tcPr>
            <w:tcW w:w="0" w:type="auto"/>
            <w:tcBorders>
              <w:top w:val="nil"/>
              <w:left w:val="nil"/>
              <w:bottom w:val="nil"/>
              <w:right w:val="nil"/>
            </w:tcBorders>
            <w:shd w:val="clear" w:color="auto" w:fill="auto"/>
            <w:noWrap/>
            <w:vAlign w:val="bottom"/>
            <w:hideMark/>
          </w:tcPr>
          <w:p w14:paraId="63111679"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0708200000</w:t>
            </w:r>
          </w:p>
        </w:tc>
        <w:tc>
          <w:tcPr>
            <w:tcW w:w="0" w:type="auto"/>
            <w:tcBorders>
              <w:top w:val="nil"/>
              <w:left w:val="nil"/>
              <w:bottom w:val="nil"/>
              <w:right w:val="nil"/>
            </w:tcBorders>
            <w:shd w:val="clear" w:color="auto" w:fill="auto"/>
            <w:noWrap/>
            <w:vAlign w:val="bottom"/>
            <w:hideMark/>
          </w:tcPr>
          <w:p w14:paraId="2197FA9F"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5E76775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30-Jun</w:t>
            </w:r>
          </w:p>
        </w:tc>
        <w:tc>
          <w:tcPr>
            <w:tcW w:w="0" w:type="auto"/>
            <w:tcBorders>
              <w:top w:val="nil"/>
              <w:left w:val="nil"/>
              <w:bottom w:val="nil"/>
              <w:right w:val="nil"/>
            </w:tcBorders>
            <w:shd w:val="clear" w:color="auto" w:fill="auto"/>
            <w:noWrap/>
            <w:vAlign w:val="bottom"/>
            <w:hideMark/>
          </w:tcPr>
          <w:p w14:paraId="01CDD6D9"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10.400 % MIN 1.600 EUR DTN </w:t>
            </w:r>
          </w:p>
        </w:tc>
        <w:tc>
          <w:tcPr>
            <w:tcW w:w="0" w:type="auto"/>
            <w:tcBorders>
              <w:top w:val="nil"/>
              <w:left w:val="nil"/>
              <w:bottom w:val="nil"/>
              <w:right w:val="nil"/>
            </w:tcBorders>
            <w:shd w:val="clear" w:color="auto" w:fill="auto"/>
            <w:noWrap/>
            <w:vAlign w:val="bottom"/>
            <w:hideMark/>
          </w:tcPr>
          <w:p w14:paraId="50B7EED0"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30-Sep</w:t>
            </w:r>
          </w:p>
        </w:tc>
        <w:tc>
          <w:tcPr>
            <w:tcW w:w="0" w:type="auto"/>
            <w:tcBorders>
              <w:top w:val="nil"/>
              <w:left w:val="nil"/>
              <w:bottom w:val="nil"/>
              <w:right w:val="nil"/>
            </w:tcBorders>
            <w:shd w:val="clear" w:color="auto" w:fill="auto"/>
            <w:noWrap/>
            <w:vAlign w:val="bottom"/>
            <w:hideMark/>
          </w:tcPr>
          <w:p w14:paraId="3B51934E"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13.600 % MIN 1.600 EUR DTN </w:t>
            </w:r>
          </w:p>
        </w:tc>
        <w:tc>
          <w:tcPr>
            <w:tcW w:w="0" w:type="auto"/>
            <w:tcBorders>
              <w:top w:val="nil"/>
              <w:left w:val="nil"/>
              <w:bottom w:val="nil"/>
              <w:right w:val="nil"/>
            </w:tcBorders>
            <w:shd w:val="clear" w:color="auto" w:fill="auto"/>
            <w:noWrap/>
            <w:vAlign w:val="bottom"/>
            <w:hideMark/>
          </w:tcPr>
          <w:p w14:paraId="438CFDD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12F2E72B"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10.400 % MIN 1.600 EUR DTN </w:t>
            </w:r>
          </w:p>
        </w:tc>
      </w:tr>
      <w:tr w:rsidR="00354DF0" w:rsidRPr="00354DF0" w14:paraId="573C2479" w14:textId="77777777" w:rsidTr="00354DF0">
        <w:trPr>
          <w:trHeight w:val="288"/>
        </w:trPr>
        <w:tc>
          <w:tcPr>
            <w:tcW w:w="0" w:type="auto"/>
            <w:tcBorders>
              <w:top w:val="nil"/>
              <w:left w:val="nil"/>
              <w:bottom w:val="nil"/>
              <w:right w:val="nil"/>
            </w:tcBorders>
            <w:shd w:val="clear" w:color="auto" w:fill="auto"/>
            <w:noWrap/>
            <w:vAlign w:val="bottom"/>
            <w:hideMark/>
          </w:tcPr>
          <w:p w14:paraId="55D10BBF"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0804400000</w:t>
            </w:r>
          </w:p>
        </w:tc>
        <w:tc>
          <w:tcPr>
            <w:tcW w:w="0" w:type="auto"/>
            <w:tcBorders>
              <w:top w:val="nil"/>
              <w:left w:val="nil"/>
              <w:bottom w:val="nil"/>
              <w:right w:val="nil"/>
            </w:tcBorders>
            <w:shd w:val="clear" w:color="auto" w:fill="auto"/>
            <w:noWrap/>
            <w:vAlign w:val="bottom"/>
            <w:hideMark/>
          </w:tcPr>
          <w:p w14:paraId="4FBC7CC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0D0C72D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31-May</w:t>
            </w:r>
          </w:p>
        </w:tc>
        <w:tc>
          <w:tcPr>
            <w:tcW w:w="0" w:type="auto"/>
            <w:tcBorders>
              <w:top w:val="nil"/>
              <w:left w:val="nil"/>
              <w:bottom w:val="nil"/>
              <w:right w:val="nil"/>
            </w:tcBorders>
            <w:shd w:val="clear" w:color="auto" w:fill="auto"/>
            <w:noWrap/>
            <w:vAlign w:val="bottom"/>
            <w:hideMark/>
          </w:tcPr>
          <w:p w14:paraId="319EFFBF"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4.000 % </w:t>
            </w:r>
          </w:p>
        </w:tc>
        <w:tc>
          <w:tcPr>
            <w:tcW w:w="0" w:type="auto"/>
            <w:tcBorders>
              <w:top w:val="nil"/>
              <w:left w:val="nil"/>
              <w:bottom w:val="nil"/>
              <w:right w:val="nil"/>
            </w:tcBorders>
            <w:shd w:val="clear" w:color="auto" w:fill="auto"/>
            <w:noWrap/>
            <w:vAlign w:val="bottom"/>
            <w:hideMark/>
          </w:tcPr>
          <w:p w14:paraId="3BC6011A"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30-Nov</w:t>
            </w:r>
          </w:p>
        </w:tc>
        <w:tc>
          <w:tcPr>
            <w:tcW w:w="0" w:type="auto"/>
            <w:tcBorders>
              <w:top w:val="nil"/>
              <w:left w:val="nil"/>
              <w:bottom w:val="nil"/>
              <w:right w:val="nil"/>
            </w:tcBorders>
            <w:shd w:val="clear" w:color="auto" w:fill="auto"/>
            <w:noWrap/>
            <w:vAlign w:val="bottom"/>
            <w:hideMark/>
          </w:tcPr>
          <w:p w14:paraId="36251D8F"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5.100%</w:t>
            </w:r>
          </w:p>
        </w:tc>
        <w:tc>
          <w:tcPr>
            <w:tcW w:w="0" w:type="auto"/>
            <w:tcBorders>
              <w:top w:val="nil"/>
              <w:left w:val="nil"/>
              <w:bottom w:val="nil"/>
              <w:right w:val="nil"/>
            </w:tcBorders>
            <w:shd w:val="clear" w:color="auto" w:fill="auto"/>
            <w:noWrap/>
            <w:vAlign w:val="bottom"/>
            <w:hideMark/>
          </w:tcPr>
          <w:p w14:paraId="48EBCBFE"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18FDAF56"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4.000%</w:t>
            </w:r>
          </w:p>
        </w:tc>
      </w:tr>
      <w:tr w:rsidR="00354DF0" w:rsidRPr="00354DF0" w14:paraId="3E120A3E" w14:textId="77777777" w:rsidTr="00354DF0">
        <w:trPr>
          <w:trHeight w:val="288"/>
        </w:trPr>
        <w:tc>
          <w:tcPr>
            <w:tcW w:w="0" w:type="auto"/>
            <w:tcBorders>
              <w:top w:val="nil"/>
              <w:left w:val="nil"/>
              <w:bottom w:val="nil"/>
              <w:right w:val="nil"/>
            </w:tcBorders>
            <w:shd w:val="clear" w:color="auto" w:fill="auto"/>
            <w:noWrap/>
            <w:vAlign w:val="bottom"/>
            <w:hideMark/>
          </w:tcPr>
          <w:p w14:paraId="39501292"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0805108000</w:t>
            </w:r>
          </w:p>
        </w:tc>
        <w:tc>
          <w:tcPr>
            <w:tcW w:w="0" w:type="auto"/>
            <w:tcBorders>
              <w:top w:val="nil"/>
              <w:left w:val="nil"/>
              <w:bottom w:val="nil"/>
              <w:right w:val="nil"/>
            </w:tcBorders>
            <w:shd w:val="clear" w:color="auto" w:fill="auto"/>
            <w:noWrap/>
            <w:vAlign w:val="bottom"/>
            <w:hideMark/>
          </w:tcPr>
          <w:p w14:paraId="4FE531FF"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26BBDE0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31-Mar</w:t>
            </w:r>
          </w:p>
        </w:tc>
        <w:tc>
          <w:tcPr>
            <w:tcW w:w="0" w:type="auto"/>
            <w:tcBorders>
              <w:top w:val="nil"/>
              <w:left w:val="nil"/>
              <w:bottom w:val="nil"/>
              <w:right w:val="nil"/>
            </w:tcBorders>
            <w:shd w:val="clear" w:color="auto" w:fill="auto"/>
            <w:noWrap/>
            <w:vAlign w:val="bottom"/>
            <w:hideMark/>
          </w:tcPr>
          <w:p w14:paraId="10408217"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16.000 % </w:t>
            </w:r>
          </w:p>
        </w:tc>
        <w:tc>
          <w:tcPr>
            <w:tcW w:w="0" w:type="auto"/>
            <w:tcBorders>
              <w:top w:val="nil"/>
              <w:left w:val="nil"/>
              <w:bottom w:val="nil"/>
              <w:right w:val="nil"/>
            </w:tcBorders>
            <w:shd w:val="clear" w:color="auto" w:fill="auto"/>
            <w:noWrap/>
            <w:vAlign w:val="bottom"/>
            <w:hideMark/>
          </w:tcPr>
          <w:p w14:paraId="15CB68E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15-Oct</w:t>
            </w:r>
          </w:p>
        </w:tc>
        <w:tc>
          <w:tcPr>
            <w:tcW w:w="0" w:type="auto"/>
            <w:tcBorders>
              <w:top w:val="nil"/>
              <w:left w:val="nil"/>
              <w:bottom w:val="nil"/>
              <w:right w:val="nil"/>
            </w:tcBorders>
            <w:shd w:val="clear" w:color="auto" w:fill="auto"/>
            <w:noWrap/>
            <w:vAlign w:val="bottom"/>
            <w:hideMark/>
          </w:tcPr>
          <w:p w14:paraId="37841067"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12.000%</w:t>
            </w:r>
          </w:p>
        </w:tc>
        <w:tc>
          <w:tcPr>
            <w:tcW w:w="0" w:type="auto"/>
            <w:tcBorders>
              <w:top w:val="nil"/>
              <w:left w:val="nil"/>
              <w:bottom w:val="nil"/>
              <w:right w:val="nil"/>
            </w:tcBorders>
            <w:shd w:val="clear" w:color="auto" w:fill="auto"/>
            <w:noWrap/>
            <w:vAlign w:val="bottom"/>
            <w:hideMark/>
          </w:tcPr>
          <w:p w14:paraId="607618E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2DA56B4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16.000%</w:t>
            </w:r>
          </w:p>
        </w:tc>
      </w:tr>
      <w:tr w:rsidR="00354DF0" w:rsidRPr="00354DF0" w14:paraId="3AF53D3C" w14:textId="77777777" w:rsidTr="00354DF0">
        <w:trPr>
          <w:trHeight w:val="288"/>
        </w:trPr>
        <w:tc>
          <w:tcPr>
            <w:tcW w:w="0" w:type="auto"/>
            <w:tcBorders>
              <w:top w:val="nil"/>
              <w:left w:val="nil"/>
              <w:bottom w:val="nil"/>
              <w:right w:val="nil"/>
            </w:tcBorders>
            <w:shd w:val="clear" w:color="auto" w:fill="auto"/>
            <w:noWrap/>
            <w:vAlign w:val="bottom"/>
            <w:hideMark/>
          </w:tcPr>
          <w:p w14:paraId="551FB8E0"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0805400000</w:t>
            </w:r>
          </w:p>
        </w:tc>
        <w:tc>
          <w:tcPr>
            <w:tcW w:w="0" w:type="auto"/>
            <w:tcBorders>
              <w:top w:val="nil"/>
              <w:left w:val="nil"/>
              <w:bottom w:val="nil"/>
              <w:right w:val="nil"/>
            </w:tcBorders>
            <w:shd w:val="clear" w:color="auto" w:fill="auto"/>
            <w:noWrap/>
            <w:vAlign w:val="bottom"/>
            <w:hideMark/>
          </w:tcPr>
          <w:p w14:paraId="3D0446B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681A809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30-Apr</w:t>
            </w:r>
          </w:p>
        </w:tc>
        <w:tc>
          <w:tcPr>
            <w:tcW w:w="0" w:type="auto"/>
            <w:tcBorders>
              <w:top w:val="nil"/>
              <w:left w:val="nil"/>
              <w:bottom w:val="nil"/>
              <w:right w:val="nil"/>
            </w:tcBorders>
            <w:shd w:val="clear" w:color="auto" w:fill="auto"/>
            <w:noWrap/>
            <w:vAlign w:val="bottom"/>
            <w:hideMark/>
          </w:tcPr>
          <w:p w14:paraId="5BC35EEB"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1.500 % </w:t>
            </w:r>
          </w:p>
        </w:tc>
        <w:tc>
          <w:tcPr>
            <w:tcW w:w="0" w:type="auto"/>
            <w:tcBorders>
              <w:top w:val="nil"/>
              <w:left w:val="nil"/>
              <w:bottom w:val="nil"/>
              <w:right w:val="nil"/>
            </w:tcBorders>
            <w:shd w:val="clear" w:color="auto" w:fill="auto"/>
            <w:noWrap/>
            <w:vAlign w:val="bottom"/>
            <w:hideMark/>
          </w:tcPr>
          <w:p w14:paraId="711D3D3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09C1D9F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2.400%</w:t>
            </w:r>
          </w:p>
        </w:tc>
        <w:tc>
          <w:tcPr>
            <w:tcW w:w="0" w:type="auto"/>
            <w:tcBorders>
              <w:top w:val="nil"/>
              <w:left w:val="nil"/>
              <w:bottom w:val="nil"/>
              <w:right w:val="nil"/>
            </w:tcBorders>
            <w:shd w:val="clear" w:color="auto" w:fill="auto"/>
            <w:noWrap/>
            <w:vAlign w:val="bottom"/>
            <w:hideMark/>
          </w:tcPr>
          <w:p w14:paraId="6CD2DBAC"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70424F9D"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1.500%</w:t>
            </w:r>
          </w:p>
        </w:tc>
      </w:tr>
      <w:tr w:rsidR="00354DF0" w:rsidRPr="00354DF0" w14:paraId="7EAD5595" w14:textId="77777777" w:rsidTr="00354DF0">
        <w:trPr>
          <w:trHeight w:val="288"/>
        </w:trPr>
        <w:tc>
          <w:tcPr>
            <w:tcW w:w="0" w:type="auto"/>
            <w:tcBorders>
              <w:top w:val="nil"/>
              <w:left w:val="nil"/>
              <w:bottom w:val="nil"/>
              <w:right w:val="nil"/>
            </w:tcBorders>
            <w:shd w:val="clear" w:color="auto" w:fill="auto"/>
            <w:noWrap/>
            <w:vAlign w:val="bottom"/>
            <w:hideMark/>
          </w:tcPr>
          <w:p w14:paraId="6D3B02BB"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0806109000</w:t>
            </w:r>
          </w:p>
        </w:tc>
        <w:tc>
          <w:tcPr>
            <w:tcW w:w="0" w:type="auto"/>
            <w:tcBorders>
              <w:top w:val="nil"/>
              <w:left w:val="nil"/>
              <w:bottom w:val="nil"/>
              <w:right w:val="nil"/>
            </w:tcBorders>
            <w:shd w:val="clear" w:color="auto" w:fill="auto"/>
            <w:noWrap/>
            <w:vAlign w:val="bottom"/>
            <w:hideMark/>
          </w:tcPr>
          <w:p w14:paraId="0BE4BB4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60F0F8F1"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14-Jul</w:t>
            </w:r>
          </w:p>
        </w:tc>
        <w:tc>
          <w:tcPr>
            <w:tcW w:w="0" w:type="auto"/>
            <w:tcBorders>
              <w:top w:val="nil"/>
              <w:left w:val="nil"/>
              <w:bottom w:val="nil"/>
              <w:right w:val="nil"/>
            </w:tcBorders>
            <w:shd w:val="clear" w:color="auto" w:fill="auto"/>
            <w:noWrap/>
            <w:vAlign w:val="bottom"/>
            <w:hideMark/>
          </w:tcPr>
          <w:p w14:paraId="178B1C35"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14.400 % </w:t>
            </w:r>
          </w:p>
        </w:tc>
        <w:tc>
          <w:tcPr>
            <w:tcW w:w="0" w:type="auto"/>
            <w:tcBorders>
              <w:top w:val="nil"/>
              <w:left w:val="nil"/>
              <w:bottom w:val="nil"/>
              <w:right w:val="nil"/>
            </w:tcBorders>
            <w:shd w:val="clear" w:color="auto" w:fill="auto"/>
            <w:noWrap/>
            <w:vAlign w:val="bottom"/>
            <w:hideMark/>
          </w:tcPr>
          <w:p w14:paraId="4EC5CAE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31-Oct</w:t>
            </w:r>
          </w:p>
        </w:tc>
        <w:tc>
          <w:tcPr>
            <w:tcW w:w="0" w:type="auto"/>
            <w:tcBorders>
              <w:top w:val="nil"/>
              <w:left w:val="nil"/>
              <w:bottom w:val="nil"/>
              <w:right w:val="nil"/>
            </w:tcBorders>
            <w:shd w:val="clear" w:color="auto" w:fill="auto"/>
            <w:noWrap/>
            <w:vAlign w:val="bottom"/>
            <w:hideMark/>
          </w:tcPr>
          <w:p w14:paraId="150531B2"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17.600%</w:t>
            </w:r>
          </w:p>
        </w:tc>
        <w:tc>
          <w:tcPr>
            <w:tcW w:w="0" w:type="auto"/>
            <w:tcBorders>
              <w:top w:val="nil"/>
              <w:left w:val="nil"/>
              <w:bottom w:val="nil"/>
              <w:right w:val="nil"/>
            </w:tcBorders>
            <w:shd w:val="clear" w:color="auto" w:fill="auto"/>
            <w:noWrap/>
            <w:vAlign w:val="bottom"/>
            <w:hideMark/>
          </w:tcPr>
          <w:p w14:paraId="03503B3B"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37FCF770"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14.400%</w:t>
            </w:r>
          </w:p>
        </w:tc>
      </w:tr>
      <w:tr w:rsidR="00354DF0" w:rsidRPr="00354DF0" w14:paraId="5AD47DDF" w14:textId="77777777" w:rsidTr="00354DF0">
        <w:trPr>
          <w:trHeight w:val="288"/>
        </w:trPr>
        <w:tc>
          <w:tcPr>
            <w:tcW w:w="0" w:type="auto"/>
            <w:tcBorders>
              <w:top w:val="nil"/>
              <w:left w:val="nil"/>
              <w:bottom w:val="nil"/>
              <w:right w:val="nil"/>
            </w:tcBorders>
            <w:shd w:val="clear" w:color="auto" w:fill="auto"/>
            <w:noWrap/>
            <w:vAlign w:val="bottom"/>
            <w:hideMark/>
          </w:tcPr>
          <w:p w14:paraId="5AB93A6D"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0810100000</w:t>
            </w:r>
          </w:p>
        </w:tc>
        <w:tc>
          <w:tcPr>
            <w:tcW w:w="0" w:type="auto"/>
            <w:tcBorders>
              <w:top w:val="nil"/>
              <w:left w:val="nil"/>
              <w:bottom w:val="nil"/>
              <w:right w:val="nil"/>
            </w:tcBorders>
            <w:shd w:val="clear" w:color="auto" w:fill="auto"/>
            <w:noWrap/>
            <w:vAlign w:val="bottom"/>
            <w:hideMark/>
          </w:tcPr>
          <w:p w14:paraId="0F0346D6"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0BC12E0D"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30-Apr</w:t>
            </w:r>
          </w:p>
        </w:tc>
        <w:tc>
          <w:tcPr>
            <w:tcW w:w="0" w:type="auto"/>
            <w:tcBorders>
              <w:top w:val="nil"/>
              <w:left w:val="nil"/>
              <w:bottom w:val="nil"/>
              <w:right w:val="nil"/>
            </w:tcBorders>
            <w:shd w:val="clear" w:color="auto" w:fill="auto"/>
            <w:noWrap/>
            <w:vAlign w:val="bottom"/>
            <w:hideMark/>
          </w:tcPr>
          <w:p w14:paraId="0D1065F1"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11.200 % </w:t>
            </w:r>
          </w:p>
        </w:tc>
        <w:tc>
          <w:tcPr>
            <w:tcW w:w="0" w:type="auto"/>
            <w:tcBorders>
              <w:top w:val="nil"/>
              <w:left w:val="nil"/>
              <w:bottom w:val="nil"/>
              <w:right w:val="nil"/>
            </w:tcBorders>
            <w:shd w:val="clear" w:color="auto" w:fill="auto"/>
            <w:noWrap/>
            <w:vAlign w:val="bottom"/>
            <w:hideMark/>
          </w:tcPr>
          <w:p w14:paraId="49239163"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31-Jul</w:t>
            </w:r>
          </w:p>
        </w:tc>
        <w:tc>
          <w:tcPr>
            <w:tcW w:w="0" w:type="auto"/>
            <w:tcBorders>
              <w:top w:val="nil"/>
              <w:left w:val="nil"/>
              <w:bottom w:val="nil"/>
              <w:right w:val="nil"/>
            </w:tcBorders>
            <w:shd w:val="clear" w:color="auto" w:fill="auto"/>
            <w:noWrap/>
            <w:vAlign w:val="bottom"/>
            <w:hideMark/>
          </w:tcPr>
          <w:p w14:paraId="748D5DB3"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12.800 MIN 2.400 EUR DTN</w:t>
            </w:r>
          </w:p>
        </w:tc>
        <w:tc>
          <w:tcPr>
            <w:tcW w:w="0" w:type="auto"/>
            <w:tcBorders>
              <w:top w:val="nil"/>
              <w:left w:val="nil"/>
              <w:bottom w:val="nil"/>
              <w:right w:val="nil"/>
            </w:tcBorders>
            <w:shd w:val="clear" w:color="auto" w:fill="auto"/>
            <w:noWrap/>
            <w:vAlign w:val="bottom"/>
            <w:hideMark/>
          </w:tcPr>
          <w:p w14:paraId="6E509AF4"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25557775"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11.200 % </w:t>
            </w:r>
          </w:p>
        </w:tc>
      </w:tr>
      <w:tr w:rsidR="00354DF0" w:rsidRPr="00354DF0" w14:paraId="4D87F0F9" w14:textId="77777777" w:rsidTr="00354DF0">
        <w:trPr>
          <w:trHeight w:val="288"/>
        </w:trPr>
        <w:tc>
          <w:tcPr>
            <w:tcW w:w="0" w:type="auto"/>
            <w:tcBorders>
              <w:top w:val="nil"/>
              <w:left w:val="nil"/>
              <w:bottom w:val="nil"/>
              <w:right w:val="nil"/>
            </w:tcBorders>
            <w:shd w:val="clear" w:color="auto" w:fill="auto"/>
            <w:noWrap/>
            <w:vAlign w:val="bottom"/>
            <w:hideMark/>
          </w:tcPr>
          <w:p w14:paraId="24EDC0F6"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0810500000</w:t>
            </w:r>
          </w:p>
        </w:tc>
        <w:tc>
          <w:tcPr>
            <w:tcW w:w="0" w:type="auto"/>
            <w:tcBorders>
              <w:top w:val="nil"/>
              <w:left w:val="nil"/>
              <w:bottom w:val="nil"/>
              <w:right w:val="nil"/>
            </w:tcBorders>
            <w:shd w:val="clear" w:color="auto" w:fill="auto"/>
            <w:noWrap/>
            <w:vAlign w:val="bottom"/>
            <w:hideMark/>
          </w:tcPr>
          <w:p w14:paraId="501054E3"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01-Jan</w:t>
            </w:r>
          </w:p>
        </w:tc>
        <w:tc>
          <w:tcPr>
            <w:tcW w:w="0" w:type="auto"/>
            <w:tcBorders>
              <w:top w:val="nil"/>
              <w:left w:val="nil"/>
              <w:bottom w:val="nil"/>
              <w:right w:val="nil"/>
            </w:tcBorders>
            <w:shd w:val="clear" w:color="auto" w:fill="auto"/>
            <w:noWrap/>
            <w:vAlign w:val="bottom"/>
            <w:hideMark/>
          </w:tcPr>
          <w:p w14:paraId="1D957929"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14-May</w:t>
            </w:r>
          </w:p>
        </w:tc>
        <w:tc>
          <w:tcPr>
            <w:tcW w:w="0" w:type="auto"/>
            <w:tcBorders>
              <w:top w:val="nil"/>
              <w:left w:val="nil"/>
              <w:bottom w:val="nil"/>
              <w:right w:val="nil"/>
            </w:tcBorders>
            <w:shd w:val="clear" w:color="auto" w:fill="auto"/>
            <w:noWrap/>
            <w:vAlign w:val="bottom"/>
            <w:hideMark/>
          </w:tcPr>
          <w:p w14:paraId="0A55D491" w14:textId="77777777" w:rsidR="00354DF0" w:rsidRPr="00354DF0" w:rsidRDefault="00354DF0" w:rsidP="00354DF0">
            <w:pPr>
              <w:spacing w:after="0" w:line="240" w:lineRule="auto"/>
              <w:rPr>
                <w:rFonts w:ascii="Calibri" w:eastAsia="Times New Roman" w:hAnsi="Calibri" w:cs="Calibri"/>
                <w:color w:val="000000"/>
                <w:lang w:eastAsia="en-GB"/>
              </w:rPr>
            </w:pPr>
            <w:r w:rsidRPr="00354DF0">
              <w:rPr>
                <w:rFonts w:ascii="Calibri" w:eastAsia="Times New Roman" w:hAnsi="Calibri" w:cs="Calibri"/>
                <w:color w:val="000000"/>
                <w:lang w:eastAsia="en-GB"/>
              </w:rPr>
              <w:t xml:space="preserve">8.800 % </w:t>
            </w:r>
          </w:p>
        </w:tc>
        <w:tc>
          <w:tcPr>
            <w:tcW w:w="0" w:type="auto"/>
            <w:tcBorders>
              <w:top w:val="nil"/>
              <w:left w:val="nil"/>
              <w:bottom w:val="nil"/>
              <w:right w:val="nil"/>
            </w:tcBorders>
            <w:shd w:val="clear" w:color="auto" w:fill="auto"/>
            <w:noWrap/>
            <w:vAlign w:val="bottom"/>
            <w:hideMark/>
          </w:tcPr>
          <w:p w14:paraId="19C87AC5"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15-Nov</w:t>
            </w:r>
          </w:p>
        </w:tc>
        <w:tc>
          <w:tcPr>
            <w:tcW w:w="0" w:type="auto"/>
            <w:tcBorders>
              <w:top w:val="nil"/>
              <w:left w:val="nil"/>
              <w:bottom w:val="nil"/>
              <w:right w:val="nil"/>
            </w:tcBorders>
            <w:shd w:val="clear" w:color="auto" w:fill="auto"/>
            <w:noWrap/>
            <w:vAlign w:val="bottom"/>
            <w:hideMark/>
          </w:tcPr>
          <w:p w14:paraId="3B1AA4F8"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8.000%</w:t>
            </w:r>
          </w:p>
        </w:tc>
        <w:tc>
          <w:tcPr>
            <w:tcW w:w="0" w:type="auto"/>
            <w:tcBorders>
              <w:top w:val="nil"/>
              <w:left w:val="nil"/>
              <w:bottom w:val="nil"/>
              <w:right w:val="nil"/>
            </w:tcBorders>
            <w:shd w:val="clear" w:color="auto" w:fill="auto"/>
            <w:noWrap/>
            <w:vAlign w:val="bottom"/>
            <w:hideMark/>
          </w:tcPr>
          <w:p w14:paraId="083789ED"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31-Dec</w:t>
            </w:r>
          </w:p>
        </w:tc>
        <w:tc>
          <w:tcPr>
            <w:tcW w:w="0" w:type="auto"/>
            <w:tcBorders>
              <w:top w:val="nil"/>
              <w:left w:val="nil"/>
              <w:bottom w:val="nil"/>
              <w:right w:val="nil"/>
            </w:tcBorders>
            <w:shd w:val="clear" w:color="auto" w:fill="auto"/>
            <w:noWrap/>
            <w:vAlign w:val="bottom"/>
            <w:hideMark/>
          </w:tcPr>
          <w:p w14:paraId="55B2F5AE" w14:textId="77777777" w:rsidR="00354DF0" w:rsidRPr="00354DF0" w:rsidRDefault="00354DF0" w:rsidP="00354DF0">
            <w:pPr>
              <w:spacing w:after="0" w:line="240" w:lineRule="auto"/>
              <w:jc w:val="right"/>
              <w:rPr>
                <w:rFonts w:ascii="Calibri" w:eastAsia="Times New Roman" w:hAnsi="Calibri" w:cs="Calibri"/>
                <w:color w:val="000000"/>
                <w:lang w:eastAsia="en-GB"/>
              </w:rPr>
            </w:pPr>
            <w:r w:rsidRPr="00354DF0">
              <w:rPr>
                <w:rFonts w:ascii="Calibri" w:eastAsia="Times New Roman" w:hAnsi="Calibri" w:cs="Calibri"/>
                <w:color w:val="000000"/>
                <w:lang w:eastAsia="en-GB"/>
              </w:rPr>
              <w:t>8.800%</w:t>
            </w:r>
          </w:p>
        </w:tc>
      </w:tr>
    </w:tbl>
    <w:p w14:paraId="7389B2EC" w14:textId="77777777" w:rsidR="00354DF0" w:rsidRDefault="00354DF0" w:rsidP="00BB3B5D">
      <w:pPr>
        <w:jc w:val="both"/>
        <w:sectPr w:rsidR="00354DF0" w:rsidSect="00354DF0">
          <w:pgSz w:w="16838" w:h="11906" w:orient="landscape"/>
          <w:pgMar w:top="1440" w:right="1440" w:bottom="1440" w:left="1440" w:header="708" w:footer="708" w:gutter="0"/>
          <w:cols w:space="708"/>
          <w:docGrid w:linePitch="360"/>
        </w:sectPr>
      </w:pPr>
    </w:p>
    <w:p w14:paraId="562EC453" w14:textId="04A1ECBE" w:rsidR="00BB3B5D" w:rsidRDefault="0022645E" w:rsidP="00BB3B5D">
      <w:pPr>
        <w:jc w:val="both"/>
        <w:rPr>
          <w:u w:val="single"/>
        </w:rPr>
      </w:pPr>
      <w:r>
        <w:rPr>
          <w:u w:val="single"/>
        </w:rPr>
        <w:lastRenderedPageBreak/>
        <w:t>Goods codes subject to entry price</w:t>
      </w:r>
    </w:p>
    <w:tbl>
      <w:tblPr>
        <w:tblStyle w:val="ListTable3"/>
        <w:tblW w:w="3402" w:type="dxa"/>
        <w:tblLook w:val="0420" w:firstRow="1" w:lastRow="0" w:firstColumn="0" w:lastColumn="0" w:noHBand="0" w:noVBand="1"/>
      </w:tblPr>
      <w:tblGrid>
        <w:gridCol w:w="1701"/>
        <w:gridCol w:w="1701"/>
      </w:tblGrid>
      <w:tr w:rsidR="00612BE9" w:rsidRPr="001E545B" w14:paraId="06F6ADCA" w14:textId="77777777" w:rsidTr="00612BE9">
        <w:trPr>
          <w:cnfStyle w:val="100000000000" w:firstRow="1" w:lastRow="0" w:firstColumn="0" w:lastColumn="0" w:oddVBand="0" w:evenVBand="0" w:oddHBand="0" w:evenHBand="0" w:firstRowFirstColumn="0" w:firstRowLastColumn="0" w:lastRowFirstColumn="0" w:lastRowLastColumn="0"/>
          <w:trHeight w:val="288"/>
        </w:trPr>
        <w:tc>
          <w:tcPr>
            <w:tcW w:w="1701" w:type="dxa"/>
            <w:noWrap/>
          </w:tcPr>
          <w:p w14:paraId="3EDB1CFD" w14:textId="3171C2BD" w:rsidR="00612BE9" w:rsidRPr="00612BE9" w:rsidRDefault="00612BE9" w:rsidP="001E545B">
            <w:pPr>
              <w:rPr>
                <w:rFonts w:ascii="Calibri" w:eastAsia="Times New Roman" w:hAnsi="Calibri" w:cs="Calibri"/>
                <w:lang w:eastAsia="en-GB"/>
              </w:rPr>
            </w:pPr>
            <w:r w:rsidRPr="00612BE9">
              <w:rPr>
                <w:rFonts w:ascii="Calibri" w:eastAsia="Times New Roman" w:hAnsi="Calibri" w:cs="Calibri"/>
                <w:lang w:eastAsia="en-GB"/>
              </w:rPr>
              <w:t>Code</w:t>
            </w:r>
          </w:p>
        </w:tc>
        <w:tc>
          <w:tcPr>
            <w:tcW w:w="1701" w:type="dxa"/>
          </w:tcPr>
          <w:p w14:paraId="76F3EDCC" w14:textId="5F23A863" w:rsidR="00612BE9" w:rsidRPr="00612BE9" w:rsidRDefault="00612BE9" w:rsidP="001E545B">
            <w:pPr>
              <w:rPr>
                <w:rFonts w:ascii="Calibri" w:eastAsia="Times New Roman" w:hAnsi="Calibri" w:cs="Calibri"/>
                <w:lang w:eastAsia="en-GB"/>
              </w:rPr>
            </w:pPr>
            <w:r>
              <w:rPr>
                <w:rFonts w:ascii="Calibri" w:eastAsia="Times New Roman" w:hAnsi="Calibri" w:cs="Calibri"/>
                <w:lang w:eastAsia="en-GB"/>
              </w:rPr>
              <w:t>Status</w:t>
            </w:r>
          </w:p>
        </w:tc>
      </w:tr>
      <w:tr w:rsidR="00612BE9" w:rsidRPr="001E545B" w14:paraId="6C645BF8" w14:textId="65F4111E" w:rsidTr="00612BE9">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6911D6A5"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0702 00 00</w:t>
            </w:r>
          </w:p>
        </w:tc>
        <w:tc>
          <w:tcPr>
            <w:tcW w:w="1701" w:type="dxa"/>
            <w:shd w:val="clear" w:color="auto" w:fill="92D050"/>
          </w:tcPr>
          <w:p w14:paraId="5F41A08F" w14:textId="77777777" w:rsidR="00612BE9" w:rsidRPr="001E545B" w:rsidRDefault="00612BE9" w:rsidP="001E545B">
            <w:pPr>
              <w:rPr>
                <w:rFonts w:ascii="Calibri" w:eastAsia="Times New Roman" w:hAnsi="Calibri" w:cs="Calibri"/>
                <w:color w:val="000000"/>
                <w:lang w:eastAsia="en-GB"/>
              </w:rPr>
            </w:pPr>
          </w:p>
        </w:tc>
      </w:tr>
      <w:tr w:rsidR="00612BE9" w:rsidRPr="001E545B" w14:paraId="0299AC30" w14:textId="73B98708" w:rsidTr="00612BE9">
        <w:trPr>
          <w:trHeight w:val="288"/>
        </w:trPr>
        <w:tc>
          <w:tcPr>
            <w:tcW w:w="1701" w:type="dxa"/>
            <w:noWrap/>
            <w:hideMark/>
          </w:tcPr>
          <w:p w14:paraId="612925BD"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0707 00 05 10</w:t>
            </w:r>
            <w:r w:rsidRPr="001E545B">
              <w:rPr>
                <w:rFonts w:ascii="Calibri" w:eastAsia="Times New Roman" w:hAnsi="Calibri" w:cs="Calibri"/>
                <w:color w:val="000000"/>
                <w:lang w:eastAsia="en-GB"/>
              </w:rPr>
              <w:br/>
              <w:t>0707 00 05 20</w:t>
            </w:r>
          </w:p>
        </w:tc>
        <w:tc>
          <w:tcPr>
            <w:tcW w:w="1701" w:type="dxa"/>
            <w:shd w:val="clear" w:color="auto" w:fill="92D050"/>
          </w:tcPr>
          <w:p w14:paraId="2F7E2C21" w14:textId="77777777" w:rsidR="00612BE9" w:rsidRPr="001E545B" w:rsidRDefault="00612BE9" w:rsidP="001E545B">
            <w:pPr>
              <w:rPr>
                <w:rFonts w:ascii="Calibri" w:eastAsia="Times New Roman" w:hAnsi="Calibri" w:cs="Calibri"/>
                <w:color w:val="000000"/>
                <w:lang w:eastAsia="en-GB"/>
              </w:rPr>
            </w:pPr>
          </w:p>
        </w:tc>
      </w:tr>
      <w:tr w:rsidR="00612BE9" w:rsidRPr="001E545B" w14:paraId="3A21C8F2" w14:textId="166FA8F6" w:rsidTr="00612BE9">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5C6F6FD3"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0707 00 05 90</w:t>
            </w:r>
            <w:r w:rsidRPr="001E545B">
              <w:rPr>
                <w:rFonts w:ascii="Calibri" w:eastAsia="Times New Roman" w:hAnsi="Calibri" w:cs="Calibri"/>
                <w:color w:val="000000"/>
                <w:lang w:eastAsia="en-GB"/>
              </w:rPr>
              <w:br/>
              <w:t>0707 00 05 99</w:t>
            </w:r>
          </w:p>
        </w:tc>
        <w:tc>
          <w:tcPr>
            <w:tcW w:w="1701" w:type="dxa"/>
            <w:shd w:val="clear" w:color="auto" w:fill="92D050"/>
          </w:tcPr>
          <w:p w14:paraId="54B196F8" w14:textId="77777777" w:rsidR="00612BE9" w:rsidRPr="001E545B" w:rsidRDefault="00612BE9" w:rsidP="001E545B">
            <w:pPr>
              <w:rPr>
                <w:rFonts w:ascii="Calibri" w:eastAsia="Times New Roman" w:hAnsi="Calibri" w:cs="Calibri"/>
                <w:color w:val="000000"/>
                <w:lang w:eastAsia="en-GB"/>
              </w:rPr>
            </w:pPr>
          </w:p>
        </w:tc>
      </w:tr>
      <w:tr w:rsidR="00612BE9" w:rsidRPr="001E545B" w14:paraId="793CBF41" w14:textId="3BF98B60" w:rsidTr="005D44E8">
        <w:trPr>
          <w:trHeight w:val="288"/>
        </w:trPr>
        <w:tc>
          <w:tcPr>
            <w:tcW w:w="1701" w:type="dxa"/>
            <w:noWrap/>
            <w:hideMark/>
          </w:tcPr>
          <w:p w14:paraId="0091ECF9"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0709 91 00</w:t>
            </w:r>
          </w:p>
        </w:tc>
        <w:tc>
          <w:tcPr>
            <w:tcW w:w="1701" w:type="dxa"/>
            <w:shd w:val="clear" w:color="auto" w:fill="92D050"/>
          </w:tcPr>
          <w:p w14:paraId="6F64AF33" w14:textId="77777777" w:rsidR="00612BE9" w:rsidRPr="001E545B" w:rsidRDefault="00612BE9" w:rsidP="001E545B">
            <w:pPr>
              <w:rPr>
                <w:rFonts w:ascii="Calibri" w:eastAsia="Times New Roman" w:hAnsi="Calibri" w:cs="Calibri"/>
                <w:color w:val="000000"/>
                <w:lang w:eastAsia="en-GB"/>
              </w:rPr>
            </w:pPr>
          </w:p>
        </w:tc>
      </w:tr>
      <w:tr w:rsidR="00612BE9" w:rsidRPr="001E545B" w14:paraId="5E12051F" w14:textId="04A222C1" w:rsidTr="005D44E8">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2A8226AA"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0709 93 10</w:t>
            </w:r>
          </w:p>
        </w:tc>
        <w:tc>
          <w:tcPr>
            <w:tcW w:w="1701" w:type="dxa"/>
            <w:shd w:val="clear" w:color="auto" w:fill="92D050"/>
          </w:tcPr>
          <w:p w14:paraId="5B1BF6E4" w14:textId="77777777" w:rsidR="00612BE9" w:rsidRPr="001E545B" w:rsidRDefault="00612BE9" w:rsidP="001E545B">
            <w:pPr>
              <w:rPr>
                <w:rFonts w:ascii="Calibri" w:eastAsia="Times New Roman" w:hAnsi="Calibri" w:cs="Calibri"/>
                <w:color w:val="000000"/>
                <w:lang w:eastAsia="en-GB"/>
              </w:rPr>
            </w:pPr>
          </w:p>
        </w:tc>
      </w:tr>
      <w:tr w:rsidR="00612BE9" w:rsidRPr="001E545B" w14:paraId="7280B48C" w14:textId="5ADB6C2F" w:rsidTr="00711D91">
        <w:trPr>
          <w:trHeight w:val="288"/>
        </w:trPr>
        <w:tc>
          <w:tcPr>
            <w:tcW w:w="1701" w:type="dxa"/>
            <w:noWrap/>
            <w:hideMark/>
          </w:tcPr>
          <w:p w14:paraId="745B6D65"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0805 10 22</w:t>
            </w:r>
          </w:p>
        </w:tc>
        <w:tc>
          <w:tcPr>
            <w:tcW w:w="1701" w:type="dxa"/>
            <w:shd w:val="clear" w:color="auto" w:fill="92D050"/>
          </w:tcPr>
          <w:p w14:paraId="2ED21B5F" w14:textId="77777777" w:rsidR="00612BE9" w:rsidRPr="001E545B" w:rsidRDefault="00612BE9" w:rsidP="001E545B">
            <w:pPr>
              <w:rPr>
                <w:rFonts w:ascii="Calibri" w:eastAsia="Times New Roman" w:hAnsi="Calibri" w:cs="Calibri"/>
                <w:color w:val="000000"/>
                <w:lang w:eastAsia="en-GB"/>
              </w:rPr>
            </w:pPr>
          </w:p>
        </w:tc>
      </w:tr>
      <w:tr w:rsidR="00612BE9" w:rsidRPr="001E545B" w14:paraId="39897B56" w14:textId="4D70CC40" w:rsidTr="00711D91">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4E9B5E9D"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0805 10 24</w:t>
            </w:r>
          </w:p>
        </w:tc>
        <w:tc>
          <w:tcPr>
            <w:tcW w:w="1701" w:type="dxa"/>
            <w:shd w:val="clear" w:color="auto" w:fill="92D050"/>
          </w:tcPr>
          <w:p w14:paraId="7B588AB0" w14:textId="77777777" w:rsidR="00612BE9" w:rsidRPr="001E545B" w:rsidRDefault="00612BE9" w:rsidP="001E545B">
            <w:pPr>
              <w:rPr>
                <w:rFonts w:ascii="Calibri" w:eastAsia="Times New Roman" w:hAnsi="Calibri" w:cs="Calibri"/>
                <w:color w:val="000000"/>
                <w:lang w:eastAsia="en-GB"/>
              </w:rPr>
            </w:pPr>
          </w:p>
        </w:tc>
      </w:tr>
      <w:tr w:rsidR="00612BE9" w:rsidRPr="001E545B" w14:paraId="36271F96" w14:textId="0ECD812B" w:rsidTr="00711D91">
        <w:trPr>
          <w:trHeight w:val="288"/>
        </w:trPr>
        <w:tc>
          <w:tcPr>
            <w:tcW w:w="1701" w:type="dxa"/>
            <w:noWrap/>
            <w:hideMark/>
          </w:tcPr>
          <w:p w14:paraId="6A4D64F6"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0805 10 28</w:t>
            </w:r>
          </w:p>
        </w:tc>
        <w:tc>
          <w:tcPr>
            <w:tcW w:w="1701" w:type="dxa"/>
            <w:shd w:val="clear" w:color="auto" w:fill="92D050"/>
          </w:tcPr>
          <w:p w14:paraId="7CE11294" w14:textId="77777777" w:rsidR="00612BE9" w:rsidRPr="001E545B" w:rsidRDefault="00612BE9" w:rsidP="001E545B">
            <w:pPr>
              <w:rPr>
                <w:rFonts w:ascii="Calibri" w:eastAsia="Times New Roman" w:hAnsi="Calibri" w:cs="Calibri"/>
                <w:color w:val="000000"/>
                <w:lang w:eastAsia="en-GB"/>
              </w:rPr>
            </w:pPr>
          </w:p>
        </w:tc>
      </w:tr>
      <w:tr w:rsidR="00612BE9" w:rsidRPr="001E545B" w14:paraId="3E1DFCBF" w14:textId="6192AE4D" w:rsidTr="00711D91">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15F39EC1"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0805 21 10</w:t>
            </w:r>
          </w:p>
        </w:tc>
        <w:tc>
          <w:tcPr>
            <w:tcW w:w="1701" w:type="dxa"/>
            <w:shd w:val="clear" w:color="auto" w:fill="92D050"/>
          </w:tcPr>
          <w:p w14:paraId="5335A799" w14:textId="77777777" w:rsidR="00612BE9" w:rsidRPr="001E545B" w:rsidRDefault="00612BE9" w:rsidP="001E545B">
            <w:pPr>
              <w:rPr>
                <w:rFonts w:ascii="Calibri" w:eastAsia="Times New Roman" w:hAnsi="Calibri" w:cs="Calibri"/>
                <w:color w:val="000000"/>
                <w:lang w:eastAsia="en-GB"/>
              </w:rPr>
            </w:pPr>
          </w:p>
        </w:tc>
      </w:tr>
      <w:tr w:rsidR="00612BE9" w:rsidRPr="001E545B" w14:paraId="0FBB9C56" w14:textId="4C6B7A70" w:rsidTr="00711D91">
        <w:trPr>
          <w:trHeight w:val="288"/>
        </w:trPr>
        <w:tc>
          <w:tcPr>
            <w:tcW w:w="1701" w:type="dxa"/>
            <w:noWrap/>
            <w:hideMark/>
          </w:tcPr>
          <w:p w14:paraId="1F7612CA"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0805 21 90</w:t>
            </w:r>
          </w:p>
        </w:tc>
        <w:tc>
          <w:tcPr>
            <w:tcW w:w="1701" w:type="dxa"/>
            <w:shd w:val="clear" w:color="auto" w:fill="92D050"/>
          </w:tcPr>
          <w:p w14:paraId="5244FD11" w14:textId="77777777" w:rsidR="00612BE9" w:rsidRPr="001E545B" w:rsidRDefault="00612BE9" w:rsidP="001E545B">
            <w:pPr>
              <w:rPr>
                <w:rFonts w:ascii="Calibri" w:eastAsia="Times New Roman" w:hAnsi="Calibri" w:cs="Calibri"/>
                <w:color w:val="000000"/>
                <w:lang w:eastAsia="en-GB"/>
              </w:rPr>
            </w:pPr>
          </w:p>
        </w:tc>
      </w:tr>
      <w:tr w:rsidR="00612BE9" w:rsidRPr="001E545B" w14:paraId="03535A70" w14:textId="3BAD61F9" w:rsidTr="00A06986">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2B6957A0"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0805 22 00</w:t>
            </w:r>
          </w:p>
        </w:tc>
        <w:tc>
          <w:tcPr>
            <w:tcW w:w="1701" w:type="dxa"/>
            <w:shd w:val="clear" w:color="auto" w:fill="92D050"/>
          </w:tcPr>
          <w:p w14:paraId="05945D69" w14:textId="77777777" w:rsidR="00612BE9" w:rsidRPr="001E545B" w:rsidRDefault="00612BE9" w:rsidP="001E545B">
            <w:pPr>
              <w:rPr>
                <w:rFonts w:ascii="Calibri" w:eastAsia="Times New Roman" w:hAnsi="Calibri" w:cs="Calibri"/>
                <w:color w:val="000000"/>
                <w:lang w:eastAsia="en-GB"/>
              </w:rPr>
            </w:pPr>
          </w:p>
        </w:tc>
      </w:tr>
      <w:tr w:rsidR="00612BE9" w:rsidRPr="001E545B" w14:paraId="212EB1C5" w14:textId="27D0315B" w:rsidTr="0087409E">
        <w:trPr>
          <w:trHeight w:val="288"/>
        </w:trPr>
        <w:tc>
          <w:tcPr>
            <w:tcW w:w="1701" w:type="dxa"/>
            <w:noWrap/>
            <w:hideMark/>
          </w:tcPr>
          <w:p w14:paraId="2FC12ED7"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0805 29 00</w:t>
            </w:r>
          </w:p>
        </w:tc>
        <w:tc>
          <w:tcPr>
            <w:tcW w:w="1701" w:type="dxa"/>
            <w:shd w:val="clear" w:color="auto" w:fill="92D050"/>
          </w:tcPr>
          <w:p w14:paraId="790229FA" w14:textId="77777777" w:rsidR="00612BE9" w:rsidRPr="001E545B" w:rsidRDefault="00612BE9" w:rsidP="001E545B">
            <w:pPr>
              <w:rPr>
                <w:rFonts w:ascii="Calibri" w:eastAsia="Times New Roman" w:hAnsi="Calibri" w:cs="Calibri"/>
                <w:color w:val="000000"/>
                <w:lang w:eastAsia="en-GB"/>
              </w:rPr>
            </w:pPr>
          </w:p>
        </w:tc>
      </w:tr>
      <w:tr w:rsidR="00612BE9" w:rsidRPr="001E545B" w14:paraId="56C33C8B" w14:textId="63114551" w:rsidTr="0087409E">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17669DDF"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0805 50 10</w:t>
            </w:r>
          </w:p>
        </w:tc>
        <w:tc>
          <w:tcPr>
            <w:tcW w:w="1701" w:type="dxa"/>
            <w:shd w:val="clear" w:color="auto" w:fill="92D050"/>
          </w:tcPr>
          <w:p w14:paraId="289D2B0A" w14:textId="77777777" w:rsidR="00612BE9" w:rsidRPr="001E545B" w:rsidRDefault="00612BE9" w:rsidP="001E545B">
            <w:pPr>
              <w:rPr>
                <w:rFonts w:ascii="Calibri" w:eastAsia="Times New Roman" w:hAnsi="Calibri" w:cs="Calibri"/>
                <w:color w:val="000000"/>
                <w:lang w:eastAsia="en-GB"/>
              </w:rPr>
            </w:pPr>
          </w:p>
        </w:tc>
      </w:tr>
      <w:tr w:rsidR="00612BE9" w:rsidRPr="001E545B" w14:paraId="7BC3124B" w14:textId="3088E6B7" w:rsidTr="0087409E">
        <w:trPr>
          <w:trHeight w:val="288"/>
        </w:trPr>
        <w:tc>
          <w:tcPr>
            <w:tcW w:w="1701" w:type="dxa"/>
            <w:noWrap/>
            <w:hideMark/>
          </w:tcPr>
          <w:p w14:paraId="1AF673BE"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0806 10 10</w:t>
            </w:r>
          </w:p>
        </w:tc>
        <w:tc>
          <w:tcPr>
            <w:tcW w:w="1701" w:type="dxa"/>
            <w:shd w:val="clear" w:color="auto" w:fill="92D050"/>
          </w:tcPr>
          <w:p w14:paraId="0F07CA48" w14:textId="77777777" w:rsidR="00612BE9" w:rsidRPr="001E545B" w:rsidRDefault="00612BE9" w:rsidP="001E545B">
            <w:pPr>
              <w:rPr>
                <w:rFonts w:ascii="Calibri" w:eastAsia="Times New Roman" w:hAnsi="Calibri" w:cs="Calibri"/>
                <w:color w:val="000000"/>
                <w:lang w:eastAsia="en-GB"/>
              </w:rPr>
            </w:pPr>
          </w:p>
        </w:tc>
      </w:tr>
      <w:tr w:rsidR="00612BE9" w:rsidRPr="001E545B" w14:paraId="27373D83" w14:textId="38E7F0CB" w:rsidTr="0087409E">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05A1B206"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0806 10 10 05</w:t>
            </w:r>
          </w:p>
        </w:tc>
        <w:tc>
          <w:tcPr>
            <w:tcW w:w="1701" w:type="dxa"/>
            <w:shd w:val="clear" w:color="auto" w:fill="92D050"/>
          </w:tcPr>
          <w:p w14:paraId="350D5DE9" w14:textId="77777777" w:rsidR="00612BE9" w:rsidRPr="001E545B" w:rsidRDefault="00612BE9" w:rsidP="001E545B">
            <w:pPr>
              <w:rPr>
                <w:rFonts w:ascii="Calibri" w:eastAsia="Times New Roman" w:hAnsi="Calibri" w:cs="Calibri"/>
                <w:color w:val="000000"/>
                <w:lang w:eastAsia="en-GB"/>
              </w:rPr>
            </w:pPr>
          </w:p>
        </w:tc>
      </w:tr>
      <w:tr w:rsidR="00612BE9" w:rsidRPr="001E545B" w14:paraId="5CF5C8BF" w14:textId="5CD87608" w:rsidTr="0087409E">
        <w:trPr>
          <w:trHeight w:val="288"/>
        </w:trPr>
        <w:tc>
          <w:tcPr>
            <w:tcW w:w="1701" w:type="dxa"/>
            <w:noWrap/>
            <w:hideMark/>
          </w:tcPr>
          <w:p w14:paraId="0D3FA050"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0806 10 10 90</w:t>
            </w:r>
          </w:p>
        </w:tc>
        <w:tc>
          <w:tcPr>
            <w:tcW w:w="1701" w:type="dxa"/>
            <w:shd w:val="clear" w:color="auto" w:fill="92D050"/>
          </w:tcPr>
          <w:p w14:paraId="7734E832" w14:textId="77777777" w:rsidR="00612BE9" w:rsidRPr="001E545B" w:rsidRDefault="00612BE9" w:rsidP="001E545B">
            <w:pPr>
              <w:rPr>
                <w:rFonts w:ascii="Calibri" w:eastAsia="Times New Roman" w:hAnsi="Calibri" w:cs="Calibri"/>
                <w:color w:val="000000"/>
                <w:lang w:eastAsia="en-GB"/>
              </w:rPr>
            </w:pPr>
          </w:p>
        </w:tc>
      </w:tr>
      <w:tr w:rsidR="00612BE9" w:rsidRPr="001E545B" w14:paraId="4A262699" w14:textId="43BCB775" w:rsidTr="0087409E">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5C231D41"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0806 10 10</w:t>
            </w:r>
          </w:p>
        </w:tc>
        <w:tc>
          <w:tcPr>
            <w:tcW w:w="1701" w:type="dxa"/>
            <w:shd w:val="clear" w:color="auto" w:fill="92D050"/>
          </w:tcPr>
          <w:p w14:paraId="39D6CF8F" w14:textId="77777777" w:rsidR="00612BE9" w:rsidRPr="001E545B" w:rsidRDefault="00612BE9" w:rsidP="001E545B">
            <w:pPr>
              <w:rPr>
                <w:rFonts w:ascii="Calibri" w:eastAsia="Times New Roman" w:hAnsi="Calibri" w:cs="Calibri"/>
                <w:color w:val="000000"/>
                <w:lang w:eastAsia="en-GB"/>
              </w:rPr>
            </w:pPr>
          </w:p>
        </w:tc>
      </w:tr>
      <w:tr w:rsidR="00612BE9" w:rsidRPr="001E545B" w14:paraId="488875A9" w14:textId="00E56271" w:rsidTr="0087409E">
        <w:trPr>
          <w:trHeight w:val="288"/>
        </w:trPr>
        <w:tc>
          <w:tcPr>
            <w:tcW w:w="1701" w:type="dxa"/>
            <w:noWrap/>
            <w:hideMark/>
          </w:tcPr>
          <w:p w14:paraId="50542E7E"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0806 10 10 90</w:t>
            </w:r>
          </w:p>
        </w:tc>
        <w:tc>
          <w:tcPr>
            <w:tcW w:w="1701" w:type="dxa"/>
            <w:shd w:val="clear" w:color="auto" w:fill="92D050"/>
          </w:tcPr>
          <w:p w14:paraId="7AFE3315" w14:textId="77777777" w:rsidR="00612BE9" w:rsidRPr="001E545B" w:rsidRDefault="00612BE9" w:rsidP="001E545B">
            <w:pPr>
              <w:rPr>
                <w:rFonts w:ascii="Calibri" w:eastAsia="Times New Roman" w:hAnsi="Calibri" w:cs="Calibri"/>
                <w:color w:val="000000"/>
                <w:lang w:eastAsia="en-GB"/>
              </w:rPr>
            </w:pPr>
          </w:p>
        </w:tc>
      </w:tr>
      <w:tr w:rsidR="00612BE9" w:rsidRPr="001E545B" w14:paraId="1E8BCC74" w14:textId="04FAA904" w:rsidTr="0087409E">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3616AA30"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0808 10 80</w:t>
            </w:r>
          </w:p>
        </w:tc>
        <w:tc>
          <w:tcPr>
            <w:tcW w:w="1701" w:type="dxa"/>
            <w:shd w:val="clear" w:color="auto" w:fill="92D050"/>
          </w:tcPr>
          <w:p w14:paraId="1F32AB30" w14:textId="77777777" w:rsidR="00612BE9" w:rsidRPr="001E545B" w:rsidRDefault="00612BE9" w:rsidP="001E545B">
            <w:pPr>
              <w:rPr>
                <w:rFonts w:ascii="Calibri" w:eastAsia="Times New Roman" w:hAnsi="Calibri" w:cs="Calibri"/>
                <w:color w:val="000000"/>
                <w:lang w:eastAsia="en-GB"/>
              </w:rPr>
            </w:pPr>
          </w:p>
        </w:tc>
      </w:tr>
      <w:tr w:rsidR="00612BE9" w:rsidRPr="001E545B" w14:paraId="561897D2" w14:textId="75DE14C5" w:rsidTr="0087409E">
        <w:trPr>
          <w:trHeight w:val="288"/>
        </w:trPr>
        <w:tc>
          <w:tcPr>
            <w:tcW w:w="1701" w:type="dxa"/>
            <w:noWrap/>
            <w:hideMark/>
          </w:tcPr>
          <w:p w14:paraId="742F4FE2"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0808 30 90</w:t>
            </w:r>
          </w:p>
        </w:tc>
        <w:tc>
          <w:tcPr>
            <w:tcW w:w="1701" w:type="dxa"/>
            <w:shd w:val="clear" w:color="auto" w:fill="92D050"/>
          </w:tcPr>
          <w:p w14:paraId="63CFBC94" w14:textId="77777777" w:rsidR="00612BE9" w:rsidRPr="001E545B" w:rsidRDefault="00612BE9" w:rsidP="001E545B">
            <w:pPr>
              <w:rPr>
                <w:rFonts w:ascii="Calibri" w:eastAsia="Times New Roman" w:hAnsi="Calibri" w:cs="Calibri"/>
                <w:color w:val="000000"/>
                <w:lang w:eastAsia="en-GB"/>
              </w:rPr>
            </w:pPr>
          </w:p>
        </w:tc>
      </w:tr>
      <w:tr w:rsidR="00612BE9" w:rsidRPr="001E545B" w14:paraId="7B8AF557" w14:textId="33827313" w:rsidTr="0087409E">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088543E9"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0809 10 00</w:t>
            </w:r>
          </w:p>
        </w:tc>
        <w:tc>
          <w:tcPr>
            <w:tcW w:w="1701" w:type="dxa"/>
            <w:shd w:val="clear" w:color="auto" w:fill="92D050"/>
          </w:tcPr>
          <w:p w14:paraId="2E857CAA" w14:textId="77777777" w:rsidR="00612BE9" w:rsidRPr="001E545B" w:rsidRDefault="00612BE9" w:rsidP="001E545B">
            <w:pPr>
              <w:rPr>
                <w:rFonts w:ascii="Calibri" w:eastAsia="Times New Roman" w:hAnsi="Calibri" w:cs="Calibri"/>
                <w:color w:val="000000"/>
                <w:lang w:eastAsia="en-GB"/>
              </w:rPr>
            </w:pPr>
          </w:p>
        </w:tc>
      </w:tr>
      <w:tr w:rsidR="00612BE9" w:rsidRPr="001E545B" w14:paraId="34DB22F6" w14:textId="520C5AA7" w:rsidTr="0087409E">
        <w:trPr>
          <w:trHeight w:val="288"/>
        </w:trPr>
        <w:tc>
          <w:tcPr>
            <w:tcW w:w="1701" w:type="dxa"/>
            <w:noWrap/>
            <w:hideMark/>
          </w:tcPr>
          <w:p w14:paraId="1CF3178C"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0809 21 00</w:t>
            </w:r>
          </w:p>
        </w:tc>
        <w:tc>
          <w:tcPr>
            <w:tcW w:w="1701" w:type="dxa"/>
            <w:shd w:val="clear" w:color="auto" w:fill="92D050"/>
          </w:tcPr>
          <w:p w14:paraId="3EFE8ACA" w14:textId="77777777" w:rsidR="00612BE9" w:rsidRPr="001E545B" w:rsidRDefault="00612BE9" w:rsidP="001E545B">
            <w:pPr>
              <w:rPr>
                <w:rFonts w:ascii="Calibri" w:eastAsia="Times New Roman" w:hAnsi="Calibri" w:cs="Calibri"/>
                <w:color w:val="000000"/>
                <w:lang w:eastAsia="en-GB"/>
              </w:rPr>
            </w:pPr>
          </w:p>
        </w:tc>
      </w:tr>
      <w:tr w:rsidR="00612BE9" w:rsidRPr="001E545B" w14:paraId="02EED602" w14:textId="461F4438" w:rsidTr="0087409E">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55D90DAF"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0809 29 00</w:t>
            </w:r>
          </w:p>
        </w:tc>
        <w:tc>
          <w:tcPr>
            <w:tcW w:w="1701" w:type="dxa"/>
            <w:shd w:val="clear" w:color="auto" w:fill="92D050"/>
          </w:tcPr>
          <w:p w14:paraId="3888F435" w14:textId="77777777" w:rsidR="00612BE9" w:rsidRPr="001E545B" w:rsidRDefault="00612BE9" w:rsidP="001E545B">
            <w:pPr>
              <w:rPr>
                <w:rFonts w:ascii="Calibri" w:eastAsia="Times New Roman" w:hAnsi="Calibri" w:cs="Calibri"/>
                <w:color w:val="000000"/>
                <w:lang w:eastAsia="en-GB"/>
              </w:rPr>
            </w:pPr>
          </w:p>
        </w:tc>
      </w:tr>
      <w:tr w:rsidR="00612BE9" w:rsidRPr="001E545B" w14:paraId="2888401C" w14:textId="790D6340" w:rsidTr="0087409E">
        <w:trPr>
          <w:trHeight w:val="288"/>
        </w:trPr>
        <w:tc>
          <w:tcPr>
            <w:tcW w:w="1701" w:type="dxa"/>
            <w:noWrap/>
            <w:hideMark/>
          </w:tcPr>
          <w:p w14:paraId="1F94BFA1"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0809 30 10</w:t>
            </w:r>
          </w:p>
        </w:tc>
        <w:tc>
          <w:tcPr>
            <w:tcW w:w="1701" w:type="dxa"/>
            <w:shd w:val="clear" w:color="auto" w:fill="92D050"/>
          </w:tcPr>
          <w:p w14:paraId="11A591D4" w14:textId="77777777" w:rsidR="00612BE9" w:rsidRPr="001E545B" w:rsidRDefault="00612BE9" w:rsidP="001E545B">
            <w:pPr>
              <w:rPr>
                <w:rFonts w:ascii="Calibri" w:eastAsia="Times New Roman" w:hAnsi="Calibri" w:cs="Calibri"/>
                <w:color w:val="000000"/>
                <w:lang w:eastAsia="en-GB"/>
              </w:rPr>
            </w:pPr>
          </w:p>
        </w:tc>
      </w:tr>
      <w:tr w:rsidR="00612BE9" w:rsidRPr="001E545B" w14:paraId="1FA5FEC5" w14:textId="17D823FF" w:rsidTr="0087409E">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0E103AA2"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0809 30 90</w:t>
            </w:r>
          </w:p>
        </w:tc>
        <w:tc>
          <w:tcPr>
            <w:tcW w:w="1701" w:type="dxa"/>
            <w:shd w:val="clear" w:color="auto" w:fill="92D050"/>
          </w:tcPr>
          <w:p w14:paraId="59E9A708" w14:textId="77777777" w:rsidR="00612BE9" w:rsidRPr="001E545B" w:rsidRDefault="00612BE9" w:rsidP="001E545B">
            <w:pPr>
              <w:rPr>
                <w:rFonts w:ascii="Calibri" w:eastAsia="Times New Roman" w:hAnsi="Calibri" w:cs="Calibri"/>
                <w:color w:val="000000"/>
                <w:lang w:eastAsia="en-GB"/>
              </w:rPr>
            </w:pPr>
          </w:p>
        </w:tc>
      </w:tr>
      <w:tr w:rsidR="00612BE9" w:rsidRPr="001E545B" w14:paraId="2531609E" w14:textId="73B9BCFD" w:rsidTr="0087409E">
        <w:trPr>
          <w:trHeight w:val="288"/>
        </w:trPr>
        <w:tc>
          <w:tcPr>
            <w:tcW w:w="1701" w:type="dxa"/>
            <w:noWrap/>
            <w:hideMark/>
          </w:tcPr>
          <w:p w14:paraId="3E2B7B99"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0809 40 05</w:t>
            </w:r>
          </w:p>
        </w:tc>
        <w:tc>
          <w:tcPr>
            <w:tcW w:w="1701" w:type="dxa"/>
            <w:shd w:val="clear" w:color="auto" w:fill="92D050"/>
          </w:tcPr>
          <w:p w14:paraId="37942302" w14:textId="77777777" w:rsidR="00612BE9" w:rsidRPr="001E545B" w:rsidRDefault="00612BE9" w:rsidP="001E545B">
            <w:pPr>
              <w:rPr>
                <w:rFonts w:ascii="Calibri" w:eastAsia="Times New Roman" w:hAnsi="Calibri" w:cs="Calibri"/>
                <w:color w:val="000000"/>
                <w:lang w:eastAsia="en-GB"/>
              </w:rPr>
            </w:pPr>
          </w:p>
        </w:tc>
      </w:tr>
      <w:tr w:rsidR="00612BE9" w:rsidRPr="001E545B" w14:paraId="2AA1E57D" w14:textId="490FC92F" w:rsidTr="00DB624C">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7254648A"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2009 61 10</w:t>
            </w:r>
          </w:p>
        </w:tc>
        <w:tc>
          <w:tcPr>
            <w:tcW w:w="1701" w:type="dxa"/>
            <w:shd w:val="clear" w:color="auto" w:fill="92D050"/>
          </w:tcPr>
          <w:p w14:paraId="7DA5F885" w14:textId="77777777" w:rsidR="00612BE9" w:rsidRPr="001E545B" w:rsidRDefault="00612BE9" w:rsidP="001E545B">
            <w:pPr>
              <w:rPr>
                <w:rFonts w:ascii="Calibri" w:eastAsia="Times New Roman" w:hAnsi="Calibri" w:cs="Calibri"/>
                <w:color w:val="000000"/>
                <w:lang w:eastAsia="en-GB"/>
              </w:rPr>
            </w:pPr>
          </w:p>
        </w:tc>
      </w:tr>
      <w:tr w:rsidR="00612BE9" w:rsidRPr="001E545B" w14:paraId="7F0C603B" w14:textId="633C0E76" w:rsidTr="00DB624C">
        <w:trPr>
          <w:trHeight w:val="288"/>
        </w:trPr>
        <w:tc>
          <w:tcPr>
            <w:tcW w:w="1701" w:type="dxa"/>
            <w:noWrap/>
            <w:hideMark/>
          </w:tcPr>
          <w:p w14:paraId="1FEDC0DB"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2009 69 19</w:t>
            </w:r>
          </w:p>
        </w:tc>
        <w:tc>
          <w:tcPr>
            <w:tcW w:w="1701" w:type="dxa"/>
            <w:shd w:val="clear" w:color="auto" w:fill="92D050"/>
          </w:tcPr>
          <w:p w14:paraId="1203A05C" w14:textId="77777777" w:rsidR="00612BE9" w:rsidRPr="001E545B" w:rsidRDefault="00612BE9" w:rsidP="001E545B">
            <w:pPr>
              <w:rPr>
                <w:rFonts w:ascii="Calibri" w:eastAsia="Times New Roman" w:hAnsi="Calibri" w:cs="Calibri"/>
                <w:color w:val="000000"/>
                <w:lang w:eastAsia="en-GB"/>
              </w:rPr>
            </w:pPr>
          </w:p>
        </w:tc>
      </w:tr>
      <w:tr w:rsidR="00612BE9" w:rsidRPr="001E545B" w14:paraId="31FD8C54" w14:textId="302B9495" w:rsidTr="00DB624C">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18D4AD00"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2009 69 51</w:t>
            </w:r>
          </w:p>
        </w:tc>
        <w:tc>
          <w:tcPr>
            <w:tcW w:w="1701" w:type="dxa"/>
            <w:shd w:val="clear" w:color="auto" w:fill="92D050"/>
          </w:tcPr>
          <w:p w14:paraId="12EFE396" w14:textId="77777777" w:rsidR="00612BE9" w:rsidRPr="001E545B" w:rsidRDefault="00612BE9" w:rsidP="001E545B">
            <w:pPr>
              <w:rPr>
                <w:rFonts w:ascii="Calibri" w:eastAsia="Times New Roman" w:hAnsi="Calibri" w:cs="Calibri"/>
                <w:color w:val="000000"/>
                <w:lang w:eastAsia="en-GB"/>
              </w:rPr>
            </w:pPr>
          </w:p>
        </w:tc>
      </w:tr>
      <w:tr w:rsidR="00612BE9" w:rsidRPr="001E545B" w14:paraId="1B1716E2" w14:textId="17FAA199" w:rsidTr="00DB624C">
        <w:trPr>
          <w:trHeight w:val="288"/>
        </w:trPr>
        <w:tc>
          <w:tcPr>
            <w:tcW w:w="1701" w:type="dxa"/>
            <w:noWrap/>
            <w:hideMark/>
          </w:tcPr>
          <w:p w14:paraId="66FD3640"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2009 69 59</w:t>
            </w:r>
          </w:p>
        </w:tc>
        <w:tc>
          <w:tcPr>
            <w:tcW w:w="1701" w:type="dxa"/>
            <w:shd w:val="clear" w:color="auto" w:fill="92D050"/>
          </w:tcPr>
          <w:p w14:paraId="05163597" w14:textId="77777777" w:rsidR="00612BE9" w:rsidRPr="001E545B" w:rsidRDefault="00612BE9" w:rsidP="001E545B">
            <w:pPr>
              <w:rPr>
                <w:rFonts w:ascii="Calibri" w:eastAsia="Times New Roman" w:hAnsi="Calibri" w:cs="Calibri"/>
                <w:color w:val="000000"/>
                <w:lang w:eastAsia="en-GB"/>
              </w:rPr>
            </w:pPr>
          </w:p>
        </w:tc>
      </w:tr>
      <w:tr w:rsidR="00612BE9" w:rsidRPr="001E545B" w14:paraId="22D76590" w14:textId="40128E83" w:rsidTr="0011099F">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5FD5A993"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2204 30 92</w:t>
            </w:r>
          </w:p>
        </w:tc>
        <w:tc>
          <w:tcPr>
            <w:tcW w:w="1701" w:type="dxa"/>
            <w:shd w:val="clear" w:color="auto" w:fill="92D050"/>
          </w:tcPr>
          <w:p w14:paraId="22F21B52" w14:textId="77777777" w:rsidR="00612BE9" w:rsidRPr="001E545B" w:rsidRDefault="00612BE9" w:rsidP="001E545B">
            <w:pPr>
              <w:rPr>
                <w:rFonts w:ascii="Calibri" w:eastAsia="Times New Roman" w:hAnsi="Calibri" w:cs="Calibri"/>
                <w:color w:val="000000"/>
                <w:lang w:eastAsia="en-GB"/>
              </w:rPr>
            </w:pPr>
          </w:p>
        </w:tc>
      </w:tr>
      <w:tr w:rsidR="00612BE9" w:rsidRPr="001E545B" w14:paraId="4CF15FDA" w14:textId="3D0EE990" w:rsidTr="0011099F">
        <w:trPr>
          <w:trHeight w:val="288"/>
        </w:trPr>
        <w:tc>
          <w:tcPr>
            <w:tcW w:w="1701" w:type="dxa"/>
            <w:noWrap/>
            <w:hideMark/>
          </w:tcPr>
          <w:p w14:paraId="3C601423"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2204 30 94</w:t>
            </w:r>
          </w:p>
        </w:tc>
        <w:tc>
          <w:tcPr>
            <w:tcW w:w="1701" w:type="dxa"/>
            <w:shd w:val="clear" w:color="auto" w:fill="92D050"/>
          </w:tcPr>
          <w:p w14:paraId="00230BD0" w14:textId="77777777" w:rsidR="00612BE9" w:rsidRPr="001E545B" w:rsidRDefault="00612BE9" w:rsidP="001E545B">
            <w:pPr>
              <w:rPr>
                <w:rFonts w:ascii="Calibri" w:eastAsia="Times New Roman" w:hAnsi="Calibri" w:cs="Calibri"/>
                <w:color w:val="000000"/>
                <w:lang w:eastAsia="en-GB"/>
              </w:rPr>
            </w:pPr>
          </w:p>
        </w:tc>
      </w:tr>
      <w:tr w:rsidR="00612BE9" w:rsidRPr="001E545B" w14:paraId="38B7418E" w14:textId="5B88DD83" w:rsidTr="0011099F">
        <w:trPr>
          <w:cnfStyle w:val="000000100000" w:firstRow="0" w:lastRow="0" w:firstColumn="0" w:lastColumn="0" w:oddVBand="0" w:evenVBand="0" w:oddHBand="1" w:evenHBand="0" w:firstRowFirstColumn="0" w:firstRowLastColumn="0" w:lastRowFirstColumn="0" w:lastRowLastColumn="0"/>
          <w:trHeight w:val="288"/>
        </w:trPr>
        <w:tc>
          <w:tcPr>
            <w:tcW w:w="1701" w:type="dxa"/>
            <w:noWrap/>
            <w:hideMark/>
          </w:tcPr>
          <w:p w14:paraId="62F6FF91"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2204 30 96</w:t>
            </w:r>
          </w:p>
        </w:tc>
        <w:tc>
          <w:tcPr>
            <w:tcW w:w="1701" w:type="dxa"/>
            <w:shd w:val="clear" w:color="auto" w:fill="92D050"/>
          </w:tcPr>
          <w:p w14:paraId="2CA6D837" w14:textId="77777777" w:rsidR="00612BE9" w:rsidRPr="001E545B" w:rsidRDefault="00612BE9" w:rsidP="001E545B">
            <w:pPr>
              <w:rPr>
                <w:rFonts w:ascii="Calibri" w:eastAsia="Times New Roman" w:hAnsi="Calibri" w:cs="Calibri"/>
                <w:color w:val="000000"/>
                <w:lang w:eastAsia="en-GB"/>
              </w:rPr>
            </w:pPr>
          </w:p>
        </w:tc>
      </w:tr>
      <w:tr w:rsidR="00612BE9" w:rsidRPr="001E545B" w14:paraId="5A0304DD" w14:textId="17C16DE1" w:rsidTr="0011099F">
        <w:trPr>
          <w:trHeight w:val="288"/>
        </w:trPr>
        <w:tc>
          <w:tcPr>
            <w:tcW w:w="1701" w:type="dxa"/>
            <w:noWrap/>
            <w:hideMark/>
          </w:tcPr>
          <w:p w14:paraId="695AC34B" w14:textId="77777777" w:rsidR="00612BE9" w:rsidRPr="001E545B" w:rsidRDefault="00612BE9" w:rsidP="001E545B">
            <w:pPr>
              <w:rPr>
                <w:rFonts w:ascii="Calibri" w:eastAsia="Times New Roman" w:hAnsi="Calibri" w:cs="Calibri"/>
                <w:color w:val="000000"/>
                <w:lang w:eastAsia="en-GB"/>
              </w:rPr>
            </w:pPr>
            <w:r w:rsidRPr="001E545B">
              <w:rPr>
                <w:rFonts w:ascii="Calibri" w:eastAsia="Times New Roman" w:hAnsi="Calibri" w:cs="Calibri"/>
                <w:color w:val="000000"/>
                <w:lang w:eastAsia="en-GB"/>
              </w:rPr>
              <w:t>2204 30 98</w:t>
            </w:r>
          </w:p>
        </w:tc>
        <w:tc>
          <w:tcPr>
            <w:tcW w:w="1701" w:type="dxa"/>
            <w:shd w:val="clear" w:color="auto" w:fill="92D050"/>
          </w:tcPr>
          <w:p w14:paraId="72A1178B" w14:textId="77777777" w:rsidR="00612BE9" w:rsidRPr="001E545B" w:rsidRDefault="00612BE9" w:rsidP="001E545B">
            <w:pPr>
              <w:rPr>
                <w:rFonts w:ascii="Calibri" w:eastAsia="Times New Roman" w:hAnsi="Calibri" w:cs="Calibri"/>
                <w:color w:val="000000"/>
                <w:lang w:eastAsia="en-GB"/>
              </w:rPr>
            </w:pPr>
          </w:p>
        </w:tc>
      </w:tr>
    </w:tbl>
    <w:p w14:paraId="57088DE2" w14:textId="7E3805D8" w:rsidR="004D037C" w:rsidRDefault="004D037C" w:rsidP="00BB3B5D">
      <w:pPr>
        <w:jc w:val="both"/>
      </w:pPr>
    </w:p>
    <w:p w14:paraId="46451B24" w14:textId="77777777" w:rsidR="004D037C" w:rsidRDefault="004D037C" w:rsidP="00BB3B5D">
      <w:pPr>
        <w:jc w:val="both"/>
      </w:pPr>
    </w:p>
    <w:p w14:paraId="72808CF3" w14:textId="5EB71536" w:rsidR="00840A60" w:rsidRDefault="00840A60" w:rsidP="00BB3B5D">
      <w:pPr>
        <w:jc w:val="both"/>
      </w:pPr>
    </w:p>
    <w:p w14:paraId="6A9E873D" w14:textId="0351B014" w:rsidR="0022645E" w:rsidRDefault="00840A60" w:rsidP="00BB3B5D">
      <w:pPr>
        <w:jc w:val="both"/>
        <w:rPr>
          <w:u w:val="single"/>
        </w:rPr>
      </w:pPr>
      <w:r>
        <w:br w:type="column"/>
      </w:r>
      <w:r>
        <w:rPr>
          <w:u w:val="single"/>
        </w:rPr>
        <w:lastRenderedPageBreak/>
        <w:t>Goods codes appearing in ITA Appendix</w:t>
      </w:r>
    </w:p>
    <w:tbl>
      <w:tblPr>
        <w:tblW w:w="1740" w:type="dxa"/>
        <w:tblLook w:val="04A0" w:firstRow="1" w:lastRow="0" w:firstColumn="1" w:lastColumn="0" w:noHBand="0" w:noVBand="1"/>
      </w:tblPr>
      <w:tblGrid>
        <w:gridCol w:w="1740"/>
      </w:tblGrid>
      <w:tr w:rsidR="00840A60" w:rsidRPr="00840A60" w14:paraId="523484BB" w14:textId="77777777" w:rsidTr="00840A60">
        <w:trPr>
          <w:trHeight w:val="288"/>
        </w:trPr>
        <w:tc>
          <w:tcPr>
            <w:tcW w:w="1740" w:type="dxa"/>
            <w:tcBorders>
              <w:top w:val="nil"/>
              <w:left w:val="nil"/>
              <w:bottom w:val="nil"/>
              <w:right w:val="nil"/>
            </w:tcBorders>
            <w:shd w:val="clear" w:color="auto" w:fill="auto"/>
            <w:noWrap/>
            <w:vAlign w:val="bottom"/>
            <w:hideMark/>
          </w:tcPr>
          <w:p w14:paraId="1BEF9BB1"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0702000000</w:t>
            </w:r>
          </w:p>
        </w:tc>
      </w:tr>
      <w:tr w:rsidR="00840A60" w:rsidRPr="00840A60" w14:paraId="56AD8606" w14:textId="77777777" w:rsidTr="00840A60">
        <w:trPr>
          <w:trHeight w:val="288"/>
        </w:trPr>
        <w:tc>
          <w:tcPr>
            <w:tcW w:w="1740" w:type="dxa"/>
            <w:tcBorders>
              <w:top w:val="nil"/>
              <w:left w:val="nil"/>
              <w:bottom w:val="nil"/>
              <w:right w:val="nil"/>
            </w:tcBorders>
            <w:shd w:val="clear" w:color="auto" w:fill="auto"/>
            <w:noWrap/>
            <w:vAlign w:val="bottom"/>
            <w:hideMark/>
          </w:tcPr>
          <w:p w14:paraId="43D4D2F3"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0707000500</w:t>
            </w:r>
          </w:p>
        </w:tc>
      </w:tr>
      <w:tr w:rsidR="00840A60" w:rsidRPr="00840A60" w14:paraId="1EB29C3D" w14:textId="77777777" w:rsidTr="00840A60">
        <w:trPr>
          <w:trHeight w:val="288"/>
        </w:trPr>
        <w:tc>
          <w:tcPr>
            <w:tcW w:w="1740" w:type="dxa"/>
            <w:tcBorders>
              <w:top w:val="nil"/>
              <w:left w:val="nil"/>
              <w:bottom w:val="nil"/>
              <w:right w:val="nil"/>
            </w:tcBorders>
            <w:shd w:val="clear" w:color="auto" w:fill="auto"/>
            <w:noWrap/>
            <w:vAlign w:val="bottom"/>
            <w:hideMark/>
          </w:tcPr>
          <w:p w14:paraId="59FB7489"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0709910000</w:t>
            </w:r>
          </w:p>
        </w:tc>
      </w:tr>
      <w:tr w:rsidR="00840A60" w:rsidRPr="00840A60" w14:paraId="0F188B57" w14:textId="77777777" w:rsidTr="00840A60">
        <w:trPr>
          <w:trHeight w:val="288"/>
        </w:trPr>
        <w:tc>
          <w:tcPr>
            <w:tcW w:w="1740" w:type="dxa"/>
            <w:tcBorders>
              <w:top w:val="nil"/>
              <w:left w:val="nil"/>
              <w:bottom w:val="nil"/>
              <w:right w:val="nil"/>
            </w:tcBorders>
            <w:shd w:val="clear" w:color="auto" w:fill="auto"/>
            <w:noWrap/>
            <w:vAlign w:val="bottom"/>
            <w:hideMark/>
          </w:tcPr>
          <w:p w14:paraId="45209C4A"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0709931000</w:t>
            </w:r>
          </w:p>
        </w:tc>
      </w:tr>
      <w:tr w:rsidR="00840A60" w:rsidRPr="00840A60" w14:paraId="7713387E" w14:textId="77777777" w:rsidTr="00840A60">
        <w:trPr>
          <w:trHeight w:val="288"/>
        </w:trPr>
        <w:tc>
          <w:tcPr>
            <w:tcW w:w="1740" w:type="dxa"/>
            <w:tcBorders>
              <w:top w:val="nil"/>
              <w:left w:val="nil"/>
              <w:bottom w:val="nil"/>
              <w:right w:val="nil"/>
            </w:tcBorders>
            <w:shd w:val="clear" w:color="auto" w:fill="auto"/>
            <w:noWrap/>
            <w:vAlign w:val="bottom"/>
            <w:hideMark/>
          </w:tcPr>
          <w:p w14:paraId="3BA654E2"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0805102200</w:t>
            </w:r>
          </w:p>
        </w:tc>
      </w:tr>
      <w:tr w:rsidR="00840A60" w:rsidRPr="00840A60" w14:paraId="24578321" w14:textId="77777777" w:rsidTr="00840A60">
        <w:trPr>
          <w:trHeight w:val="288"/>
        </w:trPr>
        <w:tc>
          <w:tcPr>
            <w:tcW w:w="1740" w:type="dxa"/>
            <w:tcBorders>
              <w:top w:val="nil"/>
              <w:left w:val="nil"/>
              <w:bottom w:val="nil"/>
              <w:right w:val="nil"/>
            </w:tcBorders>
            <w:shd w:val="clear" w:color="auto" w:fill="auto"/>
            <w:noWrap/>
            <w:vAlign w:val="bottom"/>
            <w:hideMark/>
          </w:tcPr>
          <w:p w14:paraId="376B242C"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0805102400</w:t>
            </w:r>
          </w:p>
        </w:tc>
      </w:tr>
      <w:tr w:rsidR="00840A60" w:rsidRPr="00840A60" w14:paraId="71DF827A" w14:textId="77777777" w:rsidTr="00840A60">
        <w:trPr>
          <w:trHeight w:val="288"/>
        </w:trPr>
        <w:tc>
          <w:tcPr>
            <w:tcW w:w="1740" w:type="dxa"/>
            <w:tcBorders>
              <w:top w:val="nil"/>
              <w:left w:val="nil"/>
              <w:bottom w:val="nil"/>
              <w:right w:val="nil"/>
            </w:tcBorders>
            <w:shd w:val="clear" w:color="auto" w:fill="auto"/>
            <w:noWrap/>
            <w:vAlign w:val="bottom"/>
            <w:hideMark/>
          </w:tcPr>
          <w:p w14:paraId="4C4E45FB"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0805102800</w:t>
            </w:r>
          </w:p>
        </w:tc>
      </w:tr>
      <w:tr w:rsidR="00840A60" w:rsidRPr="00840A60" w14:paraId="7FE22BAC" w14:textId="77777777" w:rsidTr="00840A60">
        <w:trPr>
          <w:trHeight w:val="288"/>
        </w:trPr>
        <w:tc>
          <w:tcPr>
            <w:tcW w:w="1740" w:type="dxa"/>
            <w:tcBorders>
              <w:top w:val="nil"/>
              <w:left w:val="nil"/>
              <w:bottom w:val="nil"/>
              <w:right w:val="nil"/>
            </w:tcBorders>
            <w:shd w:val="clear" w:color="auto" w:fill="auto"/>
            <w:noWrap/>
            <w:vAlign w:val="bottom"/>
            <w:hideMark/>
          </w:tcPr>
          <w:p w14:paraId="269D696C"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0805211000</w:t>
            </w:r>
          </w:p>
        </w:tc>
      </w:tr>
      <w:tr w:rsidR="00840A60" w:rsidRPr="00840A60" w14:paraId="30CE8471" w14:textId="77777777" w:rsidTr="00840A60">
        <w:trPr>
          <w:trHeight w:val="288"/>
        </w:trPr>
        <w:tc>
          <w:tcPr>
            <w:tcW w:w="1740" w:type="dxa"/>
            <w:tcBorders>
              <w:top w:val="nil"/>
              <w:left w:val="nil"/>
              <w:bottom w:val="nil"/>
              <w:right w:val="nil"/>
            </w:tcBorders>
            <w:shd w:val="clear" w:color="auto" w:fill="auto"/>
            <w:noWrap/>
            <w:vAlign w:val="bottom"/>
            <w:hideMark/>
          </w:tcPr>
          <w:p w14:paraId="22B264B7"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0805219000</w:t>
            </w:r>
          </w:p>
        </w:tc>
      </w:tr>
      <w:tr w:rsidR="00840A60" w:rsidRPr="00840A60" w14:paraId="24D7792F" w14:textId="77777777" w:rsidTr="00840A60">
        <w:trPr>
          <w:trHeight w:val="288"/>
        </w:trPr>
        <w:tc>
          <w:tcPr>
            <w:tcW w:w="1740" w:type="dxa"/>
            <w:tcBorders>
              <w:top w:val="nil"/>
              <w:left w:val="nil"/>
              <w:bottom w:val="nil"/>
              <w:right w:val="nil"/>
            </w:tcBorders>
            <w:shd w:val="clear" w:color="auto" w:fill="auto"/>
            <w:noWrap/>
            <w:vAlign w:val="bottom"/>
            <w:hideMark/>
          </w:tcPr>
          <w:p w14:paraId="7DBBB338"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0805220011</w:t>
            </w:r>
          </w:p>
        </w:tc>
      </w:tr>
      <w:tr w:rsidR="00840A60" w:rsidRPr="00840A60" w14:paraId="2CE481C5" w14:textId="77777777" w:rsidTr="00840A60">
        <w:trPr>
          <w:trHeight w:val="288"/>
        </w:trPr>
        <w:tc>
          <w:tcPr>
            <w:tcW w:w="1740" w:type="dxa"/>
            <w:tcBorders>
              <w:top w:val="nil"/>
              <w:left w:val="nil"/>
              <w:bottom w:val="nil"/>
              <w:right w:val="nil"/>
            </w:tcBorders>
            <w:shd w:val="clear" w:color="auto" w:fill="auto"/>
            <w:noWrap/>
            <w:vAlign w:val="bottom"/>
            <w:hideMark/>
          </w:tcPr>
          <w:p w14:paraId="7950D411"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0805220019</w:t>
            </w:r>
          </w:p>
        </w:tc>
      </w:tr>
      <w:tr w:rsidR="00840A60" w:rsidRPr="00840A60" w14:paraId="719DDD5A" w14:textId="77777777" w:rsidTr="00840A60">
        <w:trPr>
          <w:trHeight w:val="288"/>
        </w:trPr>
        <w:tc>
          <w:tcPr>
            <w:tcW w:w="1740" w:type="dxa"/>
            <w:tcBorders>
              <w:top w:val="nil"/>
              <w:left w:val="nil"/>
              <w:bottom w:val="nil"/>
              <w:right w:val="nil"/>
            </w:tcBorders>
            <w:shd w:val="clear" w:color="auto" w:fill="auto"/>
            <w:noWrap/>
            <w:vAlign w:val="bottom"/>
            <w:hideMark/>
          </w:tcPr>
          <w:p w14:paraId="55532421"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0805220020</w:t>
            </w:r>
          </w:p>
        </w:tc>
      </w:tr>
      <w:tr w:rsidR="00840A60" w:rsidRPr="00840A60" w14:paraId="05212804" w14:textId="77777777" w:rsidTr="00840A60">
        <w:trPr>
          <w:trHeight w:val="288"/>
        </w:trPr>
        <w:tc>
          <w:tcPr>
            <w:tcW w:w="1740" w:type="dxa"/>
            <w:tcBorders>
              <w:top w:val="nil"/>
              <w:left w:val="nil"/>
              <w:bottom w:val="nil"/>
              <w:right w:val="nil"/>
            </w:tcBorders>
            <w:shd w:val="clear" w:color="auto" w:fill="auto"/>
            <w:noWrap/>
            <w:vAlign w:val="bottom"/>
            <w:hideMark/>
          </w:tcPr>
          <w:p w14:paraId="5041BDF4"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0805220090</w:t>
            </w:r>
          </w:p>
        </w:tc>
      </w:tr>
      <w:tr w:rsidR="00840A60" w:rsidRPr="00840A60" w14:paraId="3F50FD7D" w14:textId="77777777" w:rsidTr="00840A60">
        <w:trPr>
          <w:trHeight w:val="288"/>
        </w:trPr>
        <w:tc>
          <w:tcPr>
            <w:tcW w:w="1740" w:type="dxa"/>
            <w:tcBorders>
              <w:top w:val="nil"/>
              <w:left w:val="nil"/>
              <w:bottom w:val="nil"/>
              <w:right w:val="nil"/>
            </w:tcBorders>
            <w:shd w:val="clear" w:color="auto" w:fill="auto"/>
            <w:noWrap/>
            <w:vAlign w:val="bottom"/>
            <w:hideMark/>
          </w:tcPr>
          <w:p w14:paraId="6408C3EB"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0805290000</w:t>
            </w:r>
          </w:p>
        </w:tc>
      </w:tr>
      <w:tr w:rsidR="00840A60" w:rsidRPr="00840A60" w14:paraId="6C323638" w14:textId="77777777" w:rsidTr="00840A60">
        <w:trPr>
          <w:trHeight w:val="288"/>
        </w:trPr>
        <w:tc>
          <w:tcPr>
            <w:tcW w:w="1740" w:type="dxa"/>
            <w:tcBorders>
              <w:top w:val="nil"/>
              <w:left w:val="nil"/>
              <w:bottom w:val="nil"/>
              <w:right w:val="nil"/>
            </w:tcBorders>
            <w:shd w:val="clear" w:color="auto" w:fill="auto"/>
            <w:noWrap/>
            <w:vAlign w:val="bottom"/>
            <w:hideMark/>
          </w:tcPr>
          <w:p w14:paraId="21198C90"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0805501000</w:t>
            </w:r>
          </w:p>
        </w:tc>
      </w:tr>
      <w:tr w:rsidR="00840A60" w:rsidRPr="00840A60" w14:paraId="6AFE8994" w14:textId="77777777" w:rsidTr="00840A60">
        <w:trPr>
          <w:trHeight w:val="288"/>
        </w:trPr>
        <w:tc>
          <w:tcPr>
            <w:tcW w:w="1740" w:type="dxa"/>
            <w:tcBorders>
              <w:top w:val="nil"/>
              <w:left w:val="nil"/>
              <w:bottom w:val="nil"/>
              <w:right w:val="nil"/>
            </w:tcBorders>
            <w:shd w:val="clear" w:color="auto" w:fill="auto"/>
            <w:noWrap/>
            <w:vAlign w:val="bottom"/>
            <w:hideMark/>
          </w:tcPr>
          <w:p w14:paraId="5D56EE3D"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0808108000</w:t>
            </w:r>
          </w:p>
        </w:tc>
      </w:tr>
      <w:tr w:rsidR="00840A60" w:rsidRPr="00840A60" w14:paraId="4E78C189" w14:textId="77777777" w:rsidTr="00840A60">
        <w:trPr>
          <w:trHeight w:val="288"/>
        </w:trPr>
        <w:tc>
          <w:tcPr>
            <w:tcW w:w="1740" w:type="dxa"/>
            <w:tcBorders>
              <w:top w:val="nil"/>
              <w:left w:val="nil"/>
              <w:bottom w:val="nil"/>
              <w:right w:val="nil"/>
            </w:tcBorders>
            <w:shd w:val="clear" w:color="auto" w:fill="auto"/>
            <w:noWrap/>
            <w:vAlign w:val="bottom"/>
            <w:hideMark/>
          </w:tcPr>
          <w:p w14:paraId="41F0D06D"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0808309000</w:t>
            </w:r>
          </w:p>
        </w:tc>
      </w:tr>
      <w:tr w:rsidR="00840A60" w:rsidRPr="00840A60" w14:paraId="2C3C20C0" w14:textId="77777777" w:rsidTr="00840A60">
        <w:trPr>
          <w:trHeight w:val="288"/>
        </w:trPr>
        <w:tc>
          <w:tcPr>
            <w:tcW w:w="1740" w:type="dxa"/>
            <w:tcBorders>
              <w:top w:val="nil"/>
              <w:left w:val="nil"/>
              <w:bottom w:val="nil"/>
              <w:right w:val="nil"/>
            </w:tcBorders>
            <w:shd w:val="clear" w:color="auto" w:fill="auto"/>
            <w:noWrap/>
            <w:vAlign w:val="bottom"/>
            <w:hideMark/>
          </w:tcPr>
          <w:p w14:paraId="09A579BE"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2009611000</w:t>
            </w:r>
          </w:p>
        </w:tc>
      </w:tr>
      <w:tr w:rsidR="00840A60" w:rsidRPr="00840A60" w14:paraId="25863778" w14:textId="77777777" w:rsidTr="00840A60">
        <w:trPr>
          <w:trHeight w:val="288"/>
        </w:trPr>
        <w:tc>
          <w:tcPr>
            <w:tcW w:w="1740" w:type="dxa"/>
            <w:tcBorders>
              <w:top w:val="nil"/>
              <w:left w:val="nil"/>
              <w:bottom w:val="nil"/>
              <w:right w:val="nil"/>
            </w:tcBorders>
            <w:shd w:val="clear" w:color="auto" w:fill="auto"/>
            <w:noWrap/>
            <w:vAlign w:val="bottom"/>
            <w:hideMark/>
          </w:tcPr>
          <w:p w14:paraId="19C13E78"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2009691900</w:t>
            </w:r>
          </w:p>
        </w:tc>
      </w:tr>
      <w:tr w:rsidR="00840A60" w:rsidRPr="00840A60" w14:paraId="1C9DBE83" w14:textId="77777777" w:rsidTr="00840A60">
        <w:trPr>
          <w:trHeight w:val="288"/>
        </w:trPr>
        <w:tc>
          <w:tcPr>
            <w:tcW w:w="1740" w:type="dxa"/>
            <w:tcBorders>
              <w:top w:val="nil"/>
              <w:left w:val="nil"/>
              <w:bottom w:val="nil"/>
              <w:right w:val="nil"/>
            </w:tcBorders>
            <w:shd w:val="clear" w:color="auto" w:fill="auto"/>
            <w:noWrap/>
            <w:vAlign w:val="bottom"/>
            <w:hideMark/>
          </w:tcPr>
          <w:p w14:paraId="290AC113"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2009695100</w:t>
            </w:r>
          </w:p>
        </w:tc>
      </w:tr>
      <w:tr w:rsidR="00840A60" w:rsidRPr="00840A60" w14:paraId="719ACC33" w14:textId="77777777" w:rsidTr="00840A60">
        <w:trPr>
          <w:trHeight w:val="288"/>
        </w:trPr>
        <w:tc>
          <w:tcPr>
            <w:tcW w:w="1740" w:type="dxa"/>
            <w:tcBorders>
              <w:top w:val="nil"/>
              <w:left w:val="nil"/>
              <w:bottom w:val="nil"/>
              <w:right w:val="nil"/>
            </w:tcBorders>
            <w:shd w:val="clear" w:color="auto" w:fill="auto"/>
            <w:noWrap/>
            <w:vAlign w:val="bottom"/>
            <w:hideMark/>
          </w:tcPr>
          <w:p w14:paraId="6AA25B70"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2009695900</w:t>
            </w:r>
          </w:p>
        </w:tc>
      </w:tr>
      <w:tr w:rsidR="00840A60" w:rsidRPr="00840A60" w14:paraId="2DFEDC19" w14:textId="77777777" w:rsidTr="00840A60">
        <w:trPr>
          <w:trHeight w:val="288"/>
        </w:trPr>
        <w:tc>
          <w:tcPr>
            <w:tcW w:w="1740" w:type="dxa"/>
            <w:tcBorders>
              <w:top w:val="nil"/>
              <w:left w:val="nil"/>
              <w:bottom w:val="nil"/>
              <w:right w:val="nil"/>
            </w:tcBorders>
            <w:shd w:val="clear" w:color="auto" w:fill="auto"/>
            <w:noWrap/>
            <w:vAlign w:val="bottom"/>
            <w:hideMark/>
          </w:tcPr>
          <w:p w14:paraId="5A98ABAC"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2204309200</w:t>
            </w:r>
          </w:p>
        </w:tc>
      </w:tr>
      <w:tr w:rsidR="00840A60" w:rsidRPr="00840A60" w14:paraId="4DA4E20E" w14:textId="77777777" w:rsidTr="00840A60">
        <w:trPr>
          <w:trHeight w:val="288"/>
        </w:trPr>
        <w:tc>
          <w:tcPr>
            <w:tcW w:w="1740" w:type="dxa"/>
            <w:tcBorders>
              <w:top w:val="nil"/>
              <w:left w:val="nil"/>
              <w:bottom w:val="nil"/>
              <w:right w:val="nil"/>
            </w:tcBorders>
            <w:shd w:val="clear" w:color="auto" w:fill="auto"/>
            <w:noWrap/>
            <w:vAlign w:val="bottom"/>
            <w:hideMark/>
          </w:tcPr>
          <w:p w14:paraId="254E732A"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2204309400</w:t>
            </w:r>
          </w:p>
        </w:tc>
      </w:tr>
      <w:tr w:rsidR="00840A60" w:rsidRPr="00840A60" w14:paraId="796BF427" w14:textId="77777777" w:rsidTr="00840A60">
        <w:trPr>
          <w:trHeight w:val="288"/>
        </w:trPr>
        <w:tc>
          <w:tcPr>
            <w:tcW w:w="1740" w:type="dxa"/>
            <w:tcBorders>
              <w:top w:val="nil"/>
              <w:left w:val="nil"/>
              <w:bottom w:val="nil"/>
              <w:right w:val="nil"/>
            </w:tcBorders>
            <w:shd w:val="clear" w:color="auto" w:fill="auto"/>
            <w:noWrap/>
            <w:vAlign w:val="bottom"/>
            <w:hideMark/>
          </w:tcPr>
          <w:p w14:paraId="49811E15"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2204309600</w:t>
            </w:r>
          </w:p>
        </w:tc>
      </w:tr>
      <w:tr w:rsidR="00840A60" w:rsidRPr="00840A60" w14:paraId="4E6662D0" w14:textId="77777777" w:rsidTr="00840A60">
        <w:trPr>
          <w:trHeight w:val="288"/>
        </w:trPr>
        <w:tc>
          <w:tcPr>
            <w:tcW w:w="1740" w:type="dxa"/>
            <w:tcBorders>
              <w:top w:val="nil"/>
              <w:left w:val="nil"/>
              <w:bottom w:val="nil"/>
              <w:right w:val="nil"/>
            </w:tcBorders>
            <w:shd w:val="clear" w:color="auto" w:fill="auto"/>
            <w:noWrap/>
            <w:vAlign w:val="bottom"/>
            <w:hideMark/>
          </w:tcPr>
          <w:p w14:paraId="3D8264EB" w14:textId="77777777" w:rsidR="00840A60" w:rsidRPr="00840A60" w:rsidRDefault="00840A60" w:rsidP="00840A60">
            <w:pPr>
              <w:spacing w:after="0" w:line="240" w:lineRule="auto"/>
              <w:rPr>
                <w:rFonts w:ascii="Calibri" w:eastAsia="Times New Roman" w:hAnsi="Calibri" w:cs="Calibri"/>
                <w:color w:val="000000"/>
                <w:lang w:eastAsia="en-GB"/>
              </w:rPr>
            </w:pPr>
            <w:r w:rsidRPr="00840A60">
              <w:rPr>
                <w:rFonts w:ascii="Calibri" w:eastAsia="Times New Roman" w:hAnsi="Calibri" w:cs="Calibri"/>
                <w:color w:val="000000"/>
                <w:lang w:eastAsia="en-GB"/>
              </w:rPr>
              <w:t>2204309800</w:t>
            </w:r>
          </w:p>
        </w:tc>
      </w:tr>
    </w:tbl>
    <w:p w14:paraId="6FDC9D6B" w14:textId="77777777" w:rsidR="00840A60" w:rsidRPr="00840A60" w:rsidRDefault="00840A60" w:rsidP="00BB3B5D">
      <w:pPr>
        <w:jc w:val="both"/>
        <w:rPr>
          <w:u w:val="single"/>
        </w:rPr>
      </w:pPr>
    </w:p>
    <w:sectPr w:rsidR="00840A60" w:rsidRPr="00840A60" w:rsidSect="00354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1F602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B3B5C"/>
    <w:multiLevelType w:val="hybridMultilevel"/>
    <w:tmpl w:val="0944B9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BC2E4C"/>
    <w:multiLevelType w:val="hybridMultilevel"/>
    <w:tmpl w:val="C712B5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153BD3"/>
    <w:multiLevelType w:val="multilevel"/>
    <w:tmpl w:val="C32A9FD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641042"/>
    <w:multiLevelType w:val="hybridMultilevel"/>
    <w:tmpl w:val="14348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CE04E3"/>
    <w:multiLevelType w:val="hybridMultilevel"/>
    <w:tmpl w:val="618804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3FD32BD"/>
    <w:multiLevelType w:val="hybridMultilevel"/>
    <w:tmpl w:val="789A2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695DA2"/>
    <w:multiLevelType w:val="hybridMultilevel"/>
    <w:tmpl w:val="A25C2F9E"/>
    <w:lvl w:ilvl="0" w:tplc="0688DEF6">
      <w:start w:val="1"/>
      <w:numFmt w:val="lowerRoman"/>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40"/>
    <w:rsid w:val="00016C44"/>
    <w:rsid w:val="00037526"/>
    <w:rsid w:val="00043578"/>
    <w:rsid w:val="000645EB"/>
    <w:rsid w:val="00081819"/>
    <w:rsid w:val="000B6994"/>
    <w:rsid w:val="000C3065"/>
    <w:rsid w:val="000D693B"/>
    <w:rsid w:val="0011099F"/>
    <w:rsid w:val="00113456"/>
    <w:rsid w:val="001302E5"/>
    <w:rsid w:val="00130721"/>
    <w:rsid w:val="00151583"/>
    <w:rsid w:val="0016238E"/>
    <w:rsid w:val="00193B7D"/>
    <w:rsid w:val="00195C15"/>
    <w:rsid w:val="001A327A"/>
    <w:rsid w:val="001A5AA4"/>
    <w:rsid w:val="001E545B"/>
    <w:rsid w:val="001E5F1C"/>
    <w:rsid w:val="0020074C"/>
    <w:rsid w:val="00206486"/>
    <w:rsid w:val="002176B7"/>
    <w:rsid w:val="0022645E"/>
    <w:rsid w:val="00240C76"/>
    <w:rsid w:val="00246890"/>
    <w:rsid w:val="00252005"/>
    <w:rsid w:val="002523AD"/>
    <w:rsid w:val="002968A4"/>
    <w:rsid w:val="002A1397"/>
    <w:rsid w:val="002C75E8"/>
    <w:rsid w:val="00316F81"/>
    <w:rsid w:val="00344D39"/>
    <w:rsid w:val="003504F4"/>
    <w:rsid w:val="00354DF0"/>
    <w:rsid w:val="003610A8"/>
    <w:rsid w:val="0038034C"/>
    <w:rsid w:val="003A1AD2"/>
    <w:rsid w:val="003A4BE5"/>
    <w:rsid w:val="003B596F"/>
    <w:rsid w:val="003C3061"/>
    <w:rsid w:val="003C4739"/>
    <w:rsid w:val="003D3A40"/>
    <w:rsid w:val="003E7687"/>
    <w:rsid w:val="003F1CF4"/>
    <w:rsid w:val="00404164"/>
    <w:rsid w:val="00463C18"/>
    <w:rsid w:val="00464F06"/>
    <w:rsid w:val="0047715C"/>
    <w:rsid w:val="004835C3"/>
    <w:rsid w:val="004B1337"/>
    <w:rsid w:val="004C3A78"/>
    <w:rsid w:val="004D037C"/>
    <w:rsid w:val="004D399F"/>
    <w:rsid w:val="00506130"/>
    <w:rsid w:val="00525A9B"/>
    <w:rsid w:val="00542AD9"/>
    <w:rsid w:val="00576B15"/>
    <w:rsid w:val="005B16E4"/>
    <w:rsid w:val="005B2479"/>
    <w:rsid w:val="005D248F"/>
    <w:rsid w:val="005D3CA0"/>
    <w:rsid w:val="005D44E8"/>
    <w:rsid w:val="005F4082"/>
    <w:rsid w:val="00603AB7"/>
    <w:rsid w:val="006108D9"/>
    <w:rsid w:val="00612BDC"/>
    <w:rsid w:val="00612BE9"/>
    <w:rsid w:val="0064145E"/>
    <w:rsid w:val="00663B93"/>
    <w:rsid w:val="00672887"/>
    <w:rsid w:val="006B384D"/>
    <w:rsid w:val="006B473F"/>
    <w:rsid w:val="006B7229"/>
    <w:rsid w:val="006E22A2"/>
    <w:rsid w:val="006F4592"/>
    <w:rsid w:val="006F6D31"/>
    <w:rsid w:val="00700FC0"/>
    <w:rsid w:val="007019CA"/>
    <w:rsid w:val="00711D91"/>
    <w:rsid w:val="007302D2"/>
    <w:rsid w:val="00745FC6"/>
    <w:rsid w:val="00746518"/>
    <w:rsid w:val="007708A8"/>
    <w:rsid w:val="007A1340"/>
    <w:rsid w:val="007E1BB2"/>
    <w:rsid w:val="007F689E"/>
    <w:rsid w:val="00802F20"/>
    <w:rsid w:val="0081163B"/>
    <w:rsid w:val="00817C70"/>
    <w:rsid w:val="008245EC"/>
    <w:rsid w:val="008374DE"/>
    <w:rsid w:val="00840A60"/>
    <w:rsid w:val="008528E3"/>
    <w:rsid w:val="008604B7"/>
    <w:rsid w:val="00863E10"/>
    <w:rsid w:val="008644B4"/>
    <w:rsid w:val="0086475A"/>
    <w:rsid w:val="0087409E"/>
    <w:rsid w:val="00880FF0"/>
    <w:rsid w:val="008D10BD"/>
    <w:rsid w:val="008F1982"/>
    <w:rsid w:val="009526D1"/>
    <w:rsid w:val="00965AB7"/>
    <w:rsid w:val="00971690"/>
    <w:rsid w:val="009B155F"/>
    <w:rsid w:val="009C77C4"/>
    <w:rsid w:val="009D07A3"/>
    <w:rsid w:val="009D0940"/>
    <w:rsid w:val="009F73AE"/>
    <w:rsid w:val="00A01F38"/>
    <w:rsid w:val="00A06986"/>
    <w:rsid w:val="00A072F6"/>
    <w:rsid w:val="00A16235"/>
    <w:rsid w:val="00A16C70"/>
    <w:rsid w:val="00A21707"/>
    <w:rsid w:val="00A3581C"/>
    <w:rsid w:val="00A72438"/>
    <w:rsid w:val="00A868EC"/>
    <w:rsid w:val="00A968A5"/>
    <w:rsid w:val="00AB1078"/>
    <w:rsid w:val="00AB75F3"/>
    <w:rsid w:val="00AC5F21"/>
    <w:rsid w:val="00AD16D6"/>
    <w:rsid w:val="00AD41AF"/>
    <w:rsid w:val="00AD5B4A"/>
    <w:rsid w:val="00AF239E"/>
    <w:rsid w:val="00B248BB"/>
    <w:rsid w:val="00B418D8"/>
    <w:rsid w:val="00B43FFA"/>
    <w:rsid w:val="00B66DA6"/>
    <w:rsid w:val="00B87791"/>
    <w:rsid w:val="00B90E87"/>
    <w:rsid w:val="00BA4E04"/>
    <w:rsid w:val="00BB3B5D"/>
    <w:rsid w:val="00BC09A1"/>
    <w:rsid w:val="00BF56FB"/>
    <w:rsid w:val="00C108BA"/>
    <w:rsid w:val="00C26D64"/>
    <w:rsid w:val="00C33259"/>
    <w:rsid w:val="00C42837"/>
    <w:rsid w:val="00C67F3E"/>
    <w:rsid w:val="00C829AB"/>
    <w:rsid w:val="00C97275"/>
    <w:rsid w:val="00CA045C"/>
    <w:rsid w:val="00CA7CC1"/>
    <w:rsid w:val="00CD56DD"/>
    <w:rsid w:val="00CD6EAF"/>
    <w:rsid w:val="00CF508F"/>
    <w:rsid w:val="00D07F60"/>
    <w:rsid w:val="00D30207"/>
    <w:rsid w:val="00D31B24"/>
    <w:rsid w:val="00D51D8B"/>
    <w:rsid w:val="00D5266B"/>
    <w:rsid w:val="00D9273C"/>
    <w:rsid w:val="00DA0CA7"/>
    <w:rsid w:val="00DA7EE8"/>
    <w:rsid w:val="00DB3175"/>
    <w:rsid w:val="00DB3202"/>
    <w:rsid w:val="00DB624C"/>
    <w:rsid w:val="00DC498E"/>
    <w:rsid w:val="00DD6BAF"/>
    <w:rsid w:val="00DE2D75"/>
    <w:rsid w:val="00DE7150"/>
    <w:rsid w:val="00E135C7"/>
    <w:rsid w:val="00E51A05"/>
    <w:rsid w:val="00E65DAD"/>
    <w:rsid w:val="00E80CEB"/>
    <w:rsid w:val="00E87962"/>
    <w:rsid w:val="00E90146"/>
    <w:rsid w:val="00EB0430"/>
    <w:rsid w:val="00EB0ABE"/>
    <w:rsid w:val="00ED2C1D"/>
    <w:rsid w:val="00ED7F33"/>
    <w:rsid w:val="00EF7D16"/>
    <w:rsid w:val="00F253D4"/>
    <w:rsid w:val="00F33CF9"/>
    <w:rsid w:val="00F34E2C"/>
    <w:rsid w:val="00F40E78"/>
    <w:rsid w:val="00F442E1"/>
    <w:rsid w:val="00F777F7"/>
    <w:rsid w:val="00F836AC"/>
    <w:rsid w:val="00FB3D3E"/>
    <w:rsid w:val="00FC4291"/>
    <w:rsid w:val="00FD2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E762"/>
  <w15:chartTrackingRefBased/>
  <w15:docId w15:val="{9B7B14BB-E075-4E7F-80FB-634DFA67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40"/>
    <w:pPr>
      <w:ind w:left="720"/>
      <w:contextualSpacing/>
    </w:pPr>
  </w:style>
  <w:style w:type="table" w:styleId="TableGrid">
    <w:name w:val="Table Grid"/>
    <w:basedOn w:val="TableNormal"/>
    <w:uiPriority w:val="39"/>
    <w:rsid w:val="00745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B320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863E10"/>
    <w:rPr>
      <w:sz w:val="16"/>
      <w:szCs w:val="16"/>
    </w:rPr>
  </w:style>
  <w:style w:type="paragraph" w:styleId="CommentText">
    <w:name w:val="annotation text"/>
    <w:basedOn w:val="Normal"/>
    <w:link w:val="CommentTextChar"/>
    <w:uiPriority w:val="99"/>
    <w:semiHidden/>
    <w:unhideWhenUsed/>
    <w:rsid w:val="00863E10"/>
    <w:pPr>
      <w:spacing w:line="240" w:lineRule="auto"/>
    </w:pPr>
    <w:rPr>
      <w:sz w:val="20"/>
      <w:szCs w:val="20"/>
    </w:rPr>
  </w:style>
  <w:style w:type="character" w:customStyle="1" w:styleId="CommentTextChar">
    <w:name w:val="Comment Text Char"/>
    <w:basedOn w:val="DefaultParagraphFont"/>
    <w:link w:val="CommentText"/>
    <w:uiPriority w:val="99"/>
    <w:semiHidden/>
    <w:rsid w:val="00863E10"/>
    <w:rPr>
      <w:sz w:val="20"/>
      <w:szCs w:val="20"/>
    </w:rPr>
  </w:style>
  <w:style w:type="paragraph" w:styleId="CommentSubject">
    <w:name w:val="annotation subject"/>
    <w:basedOn w:val="CommentText"/>
    <w:next w:val="CommentText"/>
    <w:link w:val="CommentSubjectChar"/>
    <w:uiPriority w:val="99"/>
    <w:semiHidden/>
    <w:unhideWhenUsed/>
    <w:rsid w:val="00863E10"/>
    <w:rPr>
      <w:b/>
      <w:bCs/>
    </w:rPr>
  </w:style>
  <w:style w:type="character" w:customStyle="1" w:styleId="CommentSubjectChar">
    <w:name w:val="Comment Subject Char"/>
    <w:basedOn w:val="CommentTextChar"/>
    <w:link w:val="CommentSubject"/>
    <w:uiPriority w:val="99"/>
    <w:semiHidden/>
    <w:rsid w:val="00863E10"/>
    <w:rPr>
      <w:b/>
      <w:bCs/>
      <w:sz w:val="20"/>
      <w:szCs w:val="20"/>
    </w:rPr>
  </w:style>
  <w:style w:type="paragraph" w:styleId="BalloonText">
    <w:name w:val="Balloon Text"/>
    <w:basedOn w:val="Normal"/>
    <w:link w:val="BalloonTextChar"/>
    <w:uiPriority w:val="99"/>
    <w:semiHidden/>
    <w:unhideWhenUsed/>
    <w:rsid w:val="00863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E10"/>
    <w:rPr>
      <w:rFonts w:ascii="Segoe UI" w:hAnsi="Segoe UI" w:cs="Segoe UI"/>
      <w:sz w:val="18"/>
      <w:szCs w:val="18"/>
    </w:rPr>
  </w:style>
  <w:style w:type="paragraph" w:styleId="ListBullet">
    <w:name w:val="List Bullet"/>
    <w:basedOn w:val="Normal"/>
    <w:uiPriority w:val="99"/>
    <w:unhideWhenUsed/>
    <w:rsid w:val="00F34E2C"/>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540">
      <w:bodyDiv w:val="1"/>
      <w:marLeft w:val="0"/>
      <w:marRight w:val="0"/>
      <w:marTop w:val="0"/>
      <w:marBottom w:val="0"/>
      <w:divBdr>
        <w:top w:val="none" w:sz="0" w:space="0" w:color="auto"/>
        <w:left w:val="none" w:sz="0" w:space="0" w:color="auto"/>
        <w:bottom w:val="none" w:sz="0" w:space="0" w:color="auto"/>
        <w:right w:val="none" w:sz="0" w:space="0" w:color="auto"/>
      </w:divBdr>
    </w:div>
    <w:div w:id="720709485">
      <w:bodyDiv w:val="1"/>
      <w:marLeft w:val="0"/>
      <w:marRight w:val="0"/>
      <w:marTop w:val="0"/>
      <w:marBottom w:val="0"/>
      <w:divBdr>
        <w:top w:val="none" w:sz="0" w:space="0" w:color="auto"/>
        <w:left w:val="none" w:sz="0" w:space="0" w:color="auto"/>
        <w:bottom w:val="none" w:sz="0" w:space="0" w:color="auto"/>
        <w:right w:val="none" w:sz="0" w:space="0" w:color="auto"/>
      </w:divBdr>
    </w:div>
    <w:div w:id="1542399941">
      <w:bodyDiv w:val="1"/>
      <w:marLeft w:val="0"/>
      <w:marRight w:val="0"/>
      <w:marTop w:val="0"/>
      <w:marBottom w:val="0"/>
      <w:divBdr>
        <w:top w:val="none" w:sz="0" w:space="0" w:color="auto"/>
        <w:left w:val="none" w:sz="0" w:space="0" w:color="auto"/>
        <w:bottom w:val="none" w:sz="0" w:space="0" w:color="auto"/>
        <w:right w:val="none" w:sz="0" w:space="0" w:color="auto"/>
      </w:divBdr>
    </w:div>
    <w:div w:id="1588072042">
      <w:bodyDiv w:val="1"/>
      <w:marLeft w:val="0"/>
      <w:marRight w:val="0"/>
      <w:marTop w:val="0"/>
      <w:marBottom w:val="0"/>
      <w:divBdr>
        <w:top w:val="none" w:sz="0" w:space="0" w:color="auto"/>
        <w:left w:val="none" w:sz="0" w:space="0" w:color="auto"/>
        <w:bottom w:val="none" w:sz="0" w:space="0" w:color="auto"/>
        <w:right w:val="none" w:sz="0" w:space="0" w:color="auto"/>
      </w:divBdr>
    </w:div>
    <w:div w:id="19275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B6C2-40B2-449C-8536-F820CA81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8</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 (Trade)</dc:creator>
  <cp:keywords/>
  <dc:description/>
  <cp:lastModifiedBy>Matt Lavis</cp:lastModifiedBy>
  <cp:revision>19</cp:revision>
  <dcterms:created xsi:type="dcterms:W3CDTF">2018-11-26T12:38:00Z</dcterms:created>
  <dcterms:modified xsi:type="dcterms:W3CDTF">2018-11-28T16:37:00Z</dcterms:modified>
</cp:coreProperties>
</file>