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E47F0" w14:textId="77777777" w:rsidR="00D856AF" w:rsidRDefault="00D856AF" w:rsidP="00D856AF">
      <w:pPr>
        <w:jc w:val="center"/>
      </w:pPr>
      <w:r w:rsidRPr="004D1AA9">
        <w:rPr>
          <w:b/>
          <w:bCs/>
          <w:color w:val="000000"/>
        </w:rPr>
        <w:t>SECTION II</w:t>
      </w:r>
    </w:p>
    <w:p w14:paraId="203A925D" w14:textId="77777777" w:rsidR="00D856AF" w:rsidRDefault="00D856AF" w:rsidP="00D856AF">
      <w:pPr>
        <w:pStyle w:val="Heading2"/>
      </w:pPr>
      <w:r>
        <w:t>Chapter 08</w:t>
      </w:r>
      <w:r>
        <w:br/>
        <w:t>Edible Fruit and Nuts; Peel Of Citrus Fruit Or Melons</w:t>
      </w:r>
    </w:p>
    <w:p w14:paraId="020DBAE7" w14:textId="77777777" w:rsidR="00D856AF" w:rsidRDefault="00D856AF" w:rsidP="00D856AF">
      <w:pPr>
        <w:jc w:val="center"/>
        <w:rPr>
          <w:b/>
          <w:bCs/>
          <w:color w:val="000000"/>
        </w:rPr>
      </w:pPr>
    </w:p>
    <w:p w14:paraId="05885596" w14:textId="04B4DF51" w:rsidR="00D856AF" w:rsidRPr="0069787E" w:rsidRDefault="00D856AF" w:rsidP="00D856AF">
      <w:pPr>
        <w:pStyle w:val="Heading3"/>
        <w:spacing w:before="240" w:after="120"/>
      </w:pPr>
      <w:r>
        <w:t>Chapter Notes</w:t>
      </w:r>
    </w:p>
    <w:p w14:paraId="5A4811D0" w14:textId="00D78DD2" w:rsidR="00D856AF" w:rsidRDefault="00D856AF" w:rsidP="00AD6EB4">
      <w:pPr>
        <w:pStyle w:val="ListParagraph"/>
        <w:numPr>
          <w:ilvl w:val="0"/>
          <w:numId w:val="222"/>
        </w:numPr>
        <w:ind w:hanging="357"/>
        <w:contextualSpacing w:val="0"/>
      </w:pPr>
      <w:r>
        <w:t>This chapter does not cover inedible nuts or fruits.</w:t>
      </w:r>
    </w:p>
    <w:p w14:paraId="19E04CDB" w14:textId="576627EA" w:rsidR="00D856AF" w:rsidRDefault="00D856AF" w:rsidP="00AD6EB4">
      <w:pPr>
        <w:pStyle w:val="ListParagraph"/>
        <w:numPr>
          <w:ilvl w:val="0"/>
          <w:numId w:val="222"/>
        </w:numPr>
        <w:ind w:hanging="357"/>
        <w:contextualSpacing w:val="0"/>
      </w:pPr>
      <w:r>
        <w:t>Chilled fruits and nuts are to be classified in the same headings as the corresponding fresh fruits and nuts.</w:t>
      </w:r>
    </w:p>
    <w:p w14:paraId="4CF11D70" w14:textId="45EF6129" w:rsidR="00D856AF" w:rsidRDefault="00D856AF" w:rsidP="00AD6EB4">
      <w:pPr>
        <w:pStyle w:val="ListParagraph"/>
        <w:numPr>
          <w:ilvl w:val="0"/>
          <w:numId w:val="222"/>
        </w:numPr>
        <w:ind w:hanging="357"/>
        <w:contextualSpacing w:val="0"/>
      </w:pPr>
      <w:r>
        <w:t>Dried fruit or dried nuts of this chapter may be partially rehydrated, or treated for the following purposes:</w:t>
      </w:r>
    </w:p>
    <w:p w14:paraId="59032E26" w14:textId="77777777" w:rsidR="00D856AF" w:rsidRDefault="00D856AF" w:rsidP="00AD6EB4">
      <w:pPr>
        <w:pStyle w:val="ListBullet"/>
        <w:numPr>
          <w:ilvl w:val="1"/>
          <w:numId w:val="222"/>
        </w:numPr>
        <w:ind w:left="709" w:hanging="357"/>
        <w:contextualSpacing w:val="0"/>
      </w:pPr>
      <w:r>
        <w:t>for additional preservation or stabilisation (for example, by moderate heat treatment, sulphuring, the addition of sorbic acid or potassium sorbate),</w:t>
      </w:r>
    </w:p>
    <w:p w14:paraId="40CDDF0B" w14:textId="770D3F7B" w:rsidR="00D856AF" w:rsidRDefault="00D856AF" w:rsidP="00AD6EB4">
      <w:pPr>
        <w:pStyle w:val="ListBullet"/>
        <w:numPr>
          <w:ilvl w:val="1"/>
          <w:numId w:val="222"/>
        </w:numPr>
        <w:ind w:left="709" w:hanging="357"/>
        <w:contextualSpacing w:val="0"/>
      </w:pPr>
      <w:r>
        <w:t>to improve or maintain their appearance (for exa</w:t>
      </w:r>
      <w:bookmarkStart w:id="0" w:name="_GoBack"/>
      <w:bookmarkEnd w:id="0"/>
      <w:r>
        <w:t>mple, by the addition of vegetable oil or small quantities of glucose syrup), provided that they retain the character of dried fruit or dried nuts.</w:t>
      </w:r>
    </w:p>
    <w:p w14:paraId="56CB9AD4" w14:textId="7AF1D7B0" w:rsidR="00D856AF" w:rsidRPr="001E5952" w:rsidRDefault="00D856AF" w:rsidP="00D856AF">
      <w:pPr>
        <w:pStyle w:val="Heading3"/>
        <w:spacing w:before="240" w:after="120"/>
      </w:pPr>
      <w:r>
        <w:t>Additional Chapter Note</w:t>
      </w:r>
      <w:r w:rsidRPr="001E5952">
        <w:t>s</w:t>
      </w:r>
    </w:p>
    <w:p w14:paraId="5BFF8AB6" w14:textId="53E7CC2B" w:rsidR="00D856AF" w:rsidRPr="001E5952" w:rsidRDefault="00D856AF" w:rsidP="00AD6EB4">
      <w:pPr>
        <w:pStyle w:val="ListParagraph"/>
        <w:numPr>
          <w:ilvl w:val="0"/>
          <w:numId w:val="225"/>
        </w:numPr>
        <w:ind w:left="357" w:hanging="357"/>
        <w:contextualSpacing w:val="0"/>
      </w:pPr>
      <w:r w:rsidRPr="001E5952">
        <w:t>The content of various sugars expressed as sucrose (sugar content) of the products classified in this chapter corresponds to the figure indicated by a refractometer at a temperature of 20C and multiplied by the factor 0.95.</w:t>
      </w:r>
    </w:p>
    <w:p w14:paraId="75793DD5" w14:textId="216ECE63" w:rsidR="00D856AF" w:rsidRPr="001E5952" w:rsidRDefault="00D856AF" w:rsidP="00AD6EB4">
      <w:pPr>
        <w:pStyle w:val="ListParagraph"/>
        <w:numPr>
          <w:ilvl w:val="0"/>
          <w:numId w:val="225"/>
        </w:numPr>
        <w:ind w:left="357" w:hanging="357"/>
        <w:contextualSpacing w:val="0"/>
      </w:pPr>
      <w:r w:rsidRPr="001E5952">
        <w:t xml:space="preserve">For the purposes of subheadings 0811 90 11, 0811 90 31 and 0811 90 85 'tropical fruit' means guavas, mangoes, </w:t>
      </w:r>
      <w:proofErr w:type="spellStart"/>
      <w:r w:rsidRPr="001E5952">
        <w:t>mangosteens</w:t>
      </w:r>
      <w:proofErr w:type="spellEnd"/>
      <w:r w:rsidRPr="001E5952">
        <w:t xml:space="preserve">, papaws (papayas), tamarinds, cashew apples, lychees, jackfruit, </w:t>
      </w:r>
      <w:proofErr w:type="spellStart"/>
      <w:r w:rsidRPr="001E5952">
        <w:t>sapodillo</w:t>
      </w:r>
      <w:proofErr w:type="spellEnd"/>
      <w:r w:rsidRPr="001E5952">
        <w:t xml:space="preserve"> plums, passion fruit, carambola and pitahaya.</w:t>
      </w:r>
    </w:p>
    <w:p w14:paraId="466E971D" w14:textId="0076791D" w:rsidR="00E4554C" w:rsidRPr="00D856AF" w:rsidRDefault="00D856AF" w:rsidP="00AD6EB4">
      <w:pPr>
        <w:pStyle w:val="ListParagraph"/>
        <w:numPr>
          <w:ilvl w:val="0"/>
          <w:numId w:val="225"/>
        </w:numPr>
        <w:ind w:left="357" w:hanging="357"/>
        <w:contextualSpacing w:val="0"/>
      </w:pPr>
      <w:r w:rsidRPr="001E5952">
        <w:t>For the purposes of subheadings 0811 90 11, 0811 90 31, 0811 90 85, 0812 90 70 and 0813 50 31 'tropical nuts' means coconuts, cashew nuts, Brazil nuts, areca (or betel), cola and macadamia nuts.</w:t>
      </w:r>
    </w:p>
    <w:sectPr w:rsidR="00E4554C" w:rsidRPr="00D856AF"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96211" w14:textId="77777777" w:rsidR="00D71EAE" w:rsidRDefault="00D71EAE" w:rsidP="00A0507B">
      <w:pPr>
        <w:spacing w:after="0" w:line="240" w:lineRule="auto"/>
      </w:pPr>
      <w:r>
        <w:separator/>
      </w:r>
    </w:p>
  </w:endnote>
  <w:endnote w:type="continuationSeparator" w:id="0">
    <w:p w14:paraId="259CAE8C" w14:textId="77777777" w:rsidR="00D71EAE" w:rsidRDefault="00D71EA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mbria"/>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F6607" w14:textId="77777777" w:rsidR="00D71EAE" w:rsidRDefault="00D71EAE">
      <w:pPr>
        <w:spacing w:after="0" w:line="240" w:lineRule="auto"/>
      </w:pPr>
      <w:r>
        <w:separator/>
      </w:r>
    </w:p>
  </w:footnote>
  <w:footnote w:type="continuationSeparator" w:id="0">
    <w:p w14:paraId="7A29C4E2" w14:textId="77777777" w:rsidR="00D71EAE" w:rsidRDefault="00D71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B14B51"/>
    <w:multiLevelType w:val="hybridMultilevel"/>
    <w:tmpl w:val="4B1CE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8670819"/>
    <w:multiLevelType w:val="hybridMultilevel"/>
    <w:tmpl w:val="083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CAB1120"/>
    <w:multiLevelType w:val="hybridMultilevel"/>
    <w:tmpl w:val="75BE5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8F07B2"/>
    <w:multiLevelType w:val="hybridMultilevel"/>
    <w:tmpl w:val="54F25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9"/>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6"/>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21"/>
  </w:num>
  <w:num w:numId="49">
    <w:abstractNumId w:val="175"/>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70"/>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5"/>
  </w:num>
  <w:num w:numId="90">
    <w:abstractNumId w:val="106"/>
  </w:num>
  <w:num w:numId="91">
    <w:abstractNumId w:val="184"/>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8"/>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6"/>
  </w:num>
  <w:num w:numId="115">
    <w:abstractNumId w:val="178"/>
  </w:num>
  <w:num w:numId="116">
    <w:abstractNumId w:val="66"/>
  </w:num>
  <w:num w:numId="117">
    <w:abstractNumId w:val="48"/>
  </w:num>
  <w:num w:numId="118">
    <w:abstractNumId w:val="131"/>
  </w:num>
  <w:num w:numId="119">
    <w:abstractNumId w:val="219"/>
  </w:num>
  <w:num w:numId="120">
    <w:abstractNumId w:val="33"/>
  </w:num>
  <w:num w:numId="121">
    <w:abstractNumId w:val="171"/>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2"/>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3"/>
  </w:num>
  <w:num w:numId="173">
    <w:abstractNumId w:val="213"/>
  </w:num>
  <w:num w:numId="174">
    <w:abstractNumId w:val="165"/>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2"/>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29"/>
  </w:num>
  <w:num w:numId="215">
    <w:abstractNumId w:val="224"/>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217"/>
  </w:num>
  <w:num w:numId="223">
    <w:abstractNumId w:val="182"/>
  </w:num>
  <w:num w:numId="224">
    <w:abstractNumId w:val="157"/>
  </w:num>
  <w:num w:numId="225">
    <w:abstractNumId w:val="22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formsDesig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33E3"/>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35C0"/>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01AB"/>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69C2"/>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6EB4"/>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CCB"/>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1EAE"/>
    <w:rsid w:val="00D73638"/>
    <w:rsid w:val="00D73AE9"/>
    <w:rsid w:val="00D74BEB"/>
    <w:rsid w:val="00D759C9"/>
    <w:rsid w:val="00D76111"/>
    <w:rsid w:val="00D76E5E"/>
    <w:rsid w:val="00D80A95"/>
    <w:rsid w:val="00D81FE3"/>
    <w:rsid w:val="00D8282A"/>
    <w:rsid w:val="00D856AF"/>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2E"/>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77F67"/>
    <w:rsid w:val="00F80207"/>
    <w:rsid w:val="00F83A51"/>
    <w:rsid w:val="00F868A2"/>
    <w:rsid w:val="00F92B0F"/>
    <w:rsid w:val="00FA1201"/>
    <w:rsid w:val="00FA177F"/>
    <w:rsid w:val="00FA27C4"/>
    <w:rsid w:val="00FA58E6"/>
    <w:rsid w:val="00FA62C9"/>
    <w:rsid w:val="00FA6BC5"/>
    <w:rsid w:val="00FA7F8D"/>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DC2C2E"/>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F0F2D23D-3412-4916-80CF-8AE5C52F1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8</cp:revision>
  <cp:lastPrinted>2018-11-14T08:06:00Z</cp:lastPrinted>
  <dcterms:created xsi:type="dcterms:W3CDTF">2019-07-08T08:25:00Z</dcterms:created>
  <dcterms:modified xsi:type="dcterms:W3CDTF">2019-07-14T09:18:00Z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