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Git Workflow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Author: </w:t>
      </w:r>
      <w:commentRangeStart w:id="0"/>
      <w:r w:rsidDel="00000000" w:rsidR="00000000" w:rsidRPr="00000000">
        <w:rPr>
          <w:rtl w:val="0"/>
        </w:rPr>
        <w:t xml:space="preserve">Yashvardhan Nanavati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 Repo: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Documentation: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https://gist.github.com/Chaser324/ce0505fbed06b947d962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General Workflow for the first time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 into your own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commentRangeStart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the git repository on your local machine.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working on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pull-request(PR) on the main git repository once you have worked on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steps mentioned below for subsequent changes.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Please follow the following steps before you start working again i.e. from the second time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fetch upstream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merge upstream/core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changes on your code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add &lt;file&gt;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commit -m “message”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push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a PR on the main repository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Team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Rule="auto"/>
        <w:ind w:left="720" w:hanging="360"/>
        <w:contextualSpacing w:val="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Github documentation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Yashvardhan Nanavati" w:id="1" w:date="2017-09-20T23:12:2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did refer their document for the format, we have changed the language and text to suit our needs. Sorry to not put that as reference. I will do it. Thanks @yuditzh@gmail.com</w:t>
      </w:r>
    </w:p>
  </w:comment>
  <w:comment w:author="Yuting Zhang" w:id="0" w:date="2017-09-20T21:12:2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Xiangchen from Team 3 told you that this document is a copy of their. While it is ok to share this tutorial document, you need credit it for the source.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ukubuka/core" TargetMode="External"/><Relationship Id="rId8" Type="http://schemas.openxmlformats.org/officeDocument/2006/relationships/hyperlink" Target="https://gist.github.com/Chaser324/ce0505fbed06b947d9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