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AB87" w14:textId="77777777" w:rsidR="00A70D75" w:rsidRDefault="00A70D75">
      <w:pPr>
        <w:rPr>
          <w:rFonts w:ascii="Times New Roman" w:hAnsi="Times New Roman" w:cs="Times New Roman"/>
          <w:sz w:val="24"/>
          <w:szCs w:val="24"/>
        </w:rPr>
      </w:pPr>
    </w:p>
    <w:p w14:paraId="37176543" w14:textId="77777777" w:rsidR="00A70D75"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Food Flow Data: Merging, Cleaning, and Mapping Insights from VIAMO and OAF Reports </w:t>
      </w:r>
    </w:p>
    <w:p w14:paraId="179481B3" w14:textId="77777777" w:rsidR="00A70D75" w:rsidRDefault="00A70D75">
      <w:pPr>
        <w:rPr>
          <w:rFonts w:ascii="Times New Roman" w:hAnsi="Times New Roman" w:cs="Times New Roman"/>
          <w:b/>
          <w:bCs/>
          <w:sz w:val="24"/>
          <w:szCs w:val="24"/>
        </w:rPr>
      </w:pPr>
    </w:p>
    <w:p w14:paraId="37407902" w14:textId="77777777" w:rsidR="00A70D75" w:rsidRDefault="00000000">
      <w:pPr>
        <w:rPr>
          <w:rFonts w:ascii="Times New Roman" w:hAnsi="Times New Roman" w:cs="Times New Roman"/>
          <w:sz w:val="24"/>
          <w:szCs w:val="24"/>
        </w:rPr>
      </w:pPr>
      <w:r>
        <w:rPr>
          <w:rFonts w:ascii="Times New Roman" w:hAnsi="Times New Roman" w:cs="Times New Roman"/>
          <w:sz w:val="24"/>
          <w:szCs w:val="24"/>
        </w:rPr>
        <w:t>In this data cleaning process on food flows data collected by VIAMO and OAF report, there are no issues identified in the data from OAF. Our task involved merging three datasets using date and time as unique identifiers (UIDs). Prior to merging, we eliminated duplicates from the dismark dataset to enhance the clarity of our data.</w:t>
      </w:r>
    </w:p>
    <w:p w14:paraId="3F6F186B" w14:textId="77777777" w:rsidR="00A70D75" w:rsidRDefault="00000000">
      <w:pPr>
        <w:rPr>
          <w:rFonts w:ascii="Times New Roman" w:hAnsi="Times New Roman" w:cs="Times New Roman"/>
          <w:sz w:val="24"/>
          <w:szCs w:val="24"/>
        </w:rPr>
      </w:pPr>
      <w:r>
        <w:rPr>
          <w:rFonts w:ascii="Times New Roman" w:hAnsi="Times New Roman" w:cs="Times New Roman"/>
          <w:sz w:val="24"/>
          <w:szCs w:val="24"/>
        </w:rPr>
        <w:t>Subsequently, we selected columns from OAF data that matched with those in the VIAMO datasets. In VIAMO, we filtered out incomplete and failure error entries from the Delivery Status column. We also created a new column, "Source Location," incorporating information about the source location of food items. For this, we utilized three columns, specifically, "From where did you source the food item? (Multiple Choice Question)." Vendors provided four possible answers: “District”, “Other district”, “International (outside of Rwanda)”, and “Don’t know”.</w:t>
      </w:r>
    </w:p>
    <w:p w14:paraId="2408A0C8" w14:textId="48472F0E" w:rsidR="00A70D75" w:rsidRDefault="00000000">
      <w:pPr>
        <w:rPr>
          <w:rFonts w:ascii="Times New Roman" w:hAnsi="Times New Roman" w:cs="Times New Roman"/>
          <w:sz w:val="24"/>
          <w:szCs w:val="24"/>
        </w:rPr>
      </w:pPr>
      <w:r>
        <w:rPr>
          <w:rFonts w:ascii="Times New Roman" w:hAnsi="Times New Roman" w:cs="Times New Roman"/>
          <w:sz w:val="24"/>
          <w:szCs w:val="24"/>
        </w:rPr>
        <w:t xml:space="preserve">We mapped those who stated the district in the mentioned column with the responses in the "District Item Is Sold From" column. Similarly, individuals </w:t>
      </w:r>
      <w:proofErr w:type="gramStart"/>
      <w:r>
        <w:rPr>
          <w:rFonts w:ascii="Times New Roman" w:hAnsi="Times New Roman" w:cs="Times New Roman"/>
          <w:sz w:val="24"/>
          <w:szCs w:val="24"/>
        </w:rPr>
        <w:t xml:space="preserve">indicating  </w:t>
      </w:r>
      <w:r w:rsidR="002E23BF">
        <w:rPr>
          <w:rFonts w:ascii="Times New Roman" w:hAnsi="Times New Roman" w:cs="Times New Roman"/>
          <w:sz w:val="24"/>
          <w:szCs w:val="24"/>
        </w:rPr>
        <w:t>other</w:t>
      </w:r>
      <w:proofErr w:type="gramEnd"/>
      <w:r>
        <w:rPr>
          <w:rFonts w:ascii="Times New Roman" w:hAnsi="Times New Roman" w:cs="Times New Roman"/>
          <w:sz w:val="24"/>
          <w:szCs w:val="24"/>
        </w:rPr>
        <w:t xml:space="preserve"> district were aligned with responses in the "</w:t>
      </w:r>
      <w:proofErr w:type="spellStart"/>
      <w:r>
        <w:rPr>
          <w:rFonts w:ascii="Times New Roman" w:hAnsi="Times New Roman" w:cs="Times New Roman"/>
          <w:sz w:val="24"/>
          <w:szCs w:val="24"/>
        </w:rPr>
        <w:t>District_MM_source</w:t>
      </w:r>
      <w:proofErr w:type="spellEnd"/>
      <w:r>
        <w:rPr>
          <w:rFonts w:ascii="Times New Roman" w:hAnsi="Times New Roman" w:cs="Times New Roman"/>
          <w:sz w:val="24"/>
          <w:szCs w:val="24"/>
        </w:rPr>
        <w:t xml:space="preserve"> food other" column. Those who mentioned "international" were matched with responses in the "Which country did you source the food item?" column. However, we excluded those who answered "Rwanda," except for those mentioning "neighbor fam" in the "From where did you source the food item?" column, as they were matched with responses in the "District Item Is Sold From" column.</w:t>
      </w:r>
    </w:p>
    <w:p w14:paraId="7A0CDF4F" w14:textId="77777777" w:rsidR="00A70D75" w:rsidRDefault="00000000">
      <w:pPr>
        <w:rPr>
          <w:rFonts w:ascii="Times New Roman" w:hAnsi="Times New Roman" w:cs="Times New Roman"/>
          <w:sz w:val="24"/>
          <w:szCs w:val="24"/>
        </w:rPr>
      </w:pPr>
      <w:r>
        <w:rPr>
          <w:rFonts w:ascii="Times New Roman" w:hAnsi="Times New Roman" w:cs="Times New Roman"/>
          <w:sz w:val="24"/>
          <w:szCs w:val="24"/>
        </w:rPr>
        <w:t>For respondents who answered "don't know," this information was retained as is. It's important to note that VIAMO data does not include information for October 2023. Additionally, the data collected from August to September in this round (round1) lacks a column present in other rounds called "</w:t>
      </w:r>
      <w:proofErr w:type="spellStart"/>
      <w:r>
        <w:rPr>
          <w:rFonts w:ascii="Times New Roman" w:hAnsi="Times New Roman" w:cs="Times New Roman"/>
          <w:sz w:val="24"/>
          <w:szCs w:val="24"/>
        </w:rPr>
        <w:t>District_MM_source</w:t>
      </w:r>
      <w:proofErr w:type="spellEnd"/>
      <w:r>
        <w:rPr>
          <w:rFonts w:ascii="Times New Roman" w:hAnsi="Times New Roman" w:cs="Times New Roman"/>
          <w:sz w:val="24"/>
          <w:szCs w:val="24"/>
        </w:rPr>
        <w:t xml:space="preserve"> food other." For those who answered "Other District," this information was preserved, and respondents answering with numeric values were excluded.</w:t>
      </w:r>
    </w:p>
    <w:p w14:paraId="5ADFE4EA" w14:textId="77777777" w:rsidR="00A70D75" w:rsidRDefault="00000000">
      <w:pPr>
        <w:rPr>
          <w:rFonts w:ascii="Times New Roman" w:hAnsi="Times New Roman" w:cs="Times New Roman"/>
          <w:sz w:val="24"/>
          <w:szCs w:val="24"/>
        </w:rPr>
      </w:pPr>
      <w:r>
        <w:rPr>
          <w:rFonts w:ascii="Times New Roman" w:hAnsi="Times New Roman" w:cs="Times New Roman"/>
          <w:sz w:val="24"/>
          <w:szCs w:val="24"/>
        </w:rPr>
        <w:t xml:space="preserve">We carefully selected columns that matched OAF columns. </w:t>
      </w:r>
      <w:proofErr w:type="spellStart"/>
      <w:proofErr w:type="gramStart"/>
      <w:r>
        <w:rPr>
          <w:rFonts w:ascii="Times New Roman" w:hAnsi="Times New Roman" w:cs="Times New Roman"/>
          <w:sz w:val="24"/>
          <w:szCs w:val="24"/>
        </w:rPr>
        <w:t>For,the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market_transport</w:t>
      </w:r>
      <w:proofErr w:type="spellEnd"/>
      <w:r>
        <w:rPr>
          <w:rFonts w:ascii="Times New Roman" w:hAnsi="Times New Roman" w:cs="Times New Roman"/>
          <w:sz w:val="24"/>
          <w:szCs w:val="24"/>
        </w:rPr>
        <w:t xml:space="preserve">" question was posed differently between OAF and VIAMO. We matched them and considered only vendors' responses to the question about the transport used when traveling to the market. It is essential to highlight that VIAMO inquired about food, not vendors, but for consistency, we adopted the approach used by OAF for data spanning from August 2023 to February 2024. </w:t>
      </w:r>
    </w:p>
    <w:p w14:paraId="05385140" w14:textId="5C9DCA04" w:rsidR="002E23BF" w:rsidRDefault="002E23BF">
      <w:pPr>
        <w:rPr>
          <w:rFonts w:ascii="Times New Roman" w:hAnsi="Times New Roman" w:cs="Times New Roman"/>
          <w:sz w:val="24"/>
          <w:szCs w:val="24"/>
        </w:rPr>
      </w:pPr>
      <w:r w:rsidRPr="002E23BF">
        <w:rPr>
          <w:rFonts w:ascii="Times New Roman" w:hAnsi="Times New Roman" w:cs="Times New Roman"/>
          <w:sz w:val="24"/>
          <w:szCs w:val="24"/>
        </w:rPr>
        <w:t>For the new data collected from OAF, the question "How did you transport the food to market?" will be asked, aligning with the same question VIAMO used. This ensures uniformity in the data collection process.</w:t>
      </w:r>
    </w:p>
    <w:sectPr w:rsidR="002E2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A675C" w14:textId="77777777" w:rsidR="0094434F" w:rsidRDefault="0094434F">
      <w:pPr>
        <w:spacing w:line="240" w:lineRule="auto"/>
      </w:pPr>
      <w:r>
        <w:separator/>
      </w:r>
    </w:p>
  </w:endnote>
  <w:endnote w:type="continuationSeparator" w:id="0">
    <w:p w14:paraId="23E1BE0F" w14:textId="77777777" w:rsidR="0094434F" w:rsidRDefault="00944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A258" w14:textId="77777777" w:rsidR="0094434F" w:rsidRDefault="0094434F">
      <w:pPr>
        <w:spacing w:after="0"/>
      </w:pPr>
      <w:r>
        <w:separator/>
      </w:r>
    </w:p>
  </w:footnote>
  <w:footnote w:type="continuationSeparator" w:id="0">
    <w:p w14:paraId="7700C228" w14:textId="77777777" w:rsidR="0094434F" w:rsidRDefault="009443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7E"/>
    <w:rsid w:val="002E23BF"/>
    <w:rsid w:val="008B58EA"/>
    <w:rsid w:val="0094434F"/>
    <w:rsid w:val="00A70D75"/>
    <w:rsid w:val="00B51560"/>
    <w:rsid w:val="00F0497E"/>
    <w:rsid w:val="59D5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B6E8"/>
  <w15:docId w15:val="{D1D3A447-DEF1-4885-8F2D-BC752024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Ukunze, Abigaile Dukorerimana (IITA)</dc:creator>
  <cp:lastModifiedBy>Ukunze, Abigaile Dukorerimana (IITA)</cp:lastModifiedBy>
  <cp:revision>2</cp:revision>
  <dcterms:created xsi:type="dcterms:W3CDTF">2024-02-27T08:39:00Z</dcterms:created>
  <dcterms:modified xsi:type="dcterms:W3CDTF">2024-02-27T13:04:00Z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561C10835B384860A0B926047B2A9A0D_12</vt:lpwstr>
  </property>
</Properties>
</file>