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3A063" w14:textId="77777777" w:rsidR="00AE02FE" w:rsidRPr="00AE02FE" w:rsidRDefault="00AE02FE" w:rsidP="00AE02FE">
      <w:pPr>
        <w:pStyle w:val="Footer"/>
        <w:rPr>
          <w:rFonts w:ascii="Agency FB" w:hAnsi="Agency FB"/>
          <w:b/>
          <w:bCs/>
          <w:i/>
          <w:iCs/>
          <w:color w:val="2F5496" w:themeColor="accent1" w:themeShade="BF"/>
          <w:sz w:val="32"/>
          <w:szCs w:val="32"/>
        </w:rPr>
      </w:pPr>
      <w:proofErr w:type="spellStart"/>
      <w:r w:rsidRPr="00AE02FE">
        <w:rPr>
          <w:rFonts w:ascii="Agency FB" w:hAnsi="Agency FB"/>
          <w:b/>
          <w:bCs/>
          <w:i/>
          <w:iCs/>
          <w:color w:val="2F5496" w:themeColor="accent1" w:themeShade="BF"/>
          <w:sz w:val="32"/>
          <w:szCs w:val="32"/>
        </w:rPr>
        <w:t>Pandecta</w:t>
      </w:r>
      <w:proofErr w:type="spellEnd"/>
      <w:r w:rsidRPr="00AE02FE">
        <w:rPr>
          <w:rFonts w:ascii="Agency FB" w:hAnsi="Agency FB"/>
          <w:b/>
          <w:bCs/>
          <w:i/>
          <w:iCs/>
          <w:color w:val="2F5496" w:themeColor="accent1" w:themeShade="BF"/>
          <w:sz w:val="32"/>
          <w:szCs w:val="32"/>
        </w:rPr>
        <w:t xml:space="preserve"> Inc.</w:t>
      </w:r>
    </w:p>
    <w:p w14:paraId="414CA6D1" w14:textId="77777777" w:rsidR="00AE02FE" w:rsidRPr="00AE02FE" w:rsidRDefault="00AE02FE" w:rsidP="00AE02FE">
      <w:pPr>
        <w:pStyle w:val="Footer"/>
        <w:rPr>
          <w:rFonts w:ascii="Agency FB" w:hAnsi="Agency FB"/>
          <w:i/>
          <w:iCs/>
          <w:color w:val="2F5496" w:themeColor="accent1" w:themeShade="BF"/>
        </w:rPr>
      </w:pPr>
      <w:r w:rsidRPr="00AE02FE">
        <w:rPr>
          <w:rFonts w:ascii="Agency FB" w:hAnsi="Agency FB"/>
          <w:i/>
          <w:iCs/>
          <w:color w:val="2F5496" w:themeColor="accent1" w:themeShade="BF"/>
        </w:rPr>
        <w:t>The Power of Prevention</w:t>
      </w:r>
    </w:p>
    <w:p w14:paraId="34A88A40" w14:textId="77777777" w:rsidR="00AE02FE" w:rsidRPr="00AE02FE" w:rsidRDefault="00AE02FE" w:rsidP="00AE02FE">
      <w:pPr>
        <w:pStyle w:val="Footer"/>
        <w:rPr>
          <w:rFonts w:ascii="Agency FB" w:hAnsi="Agency FB"/>
          <w:i/>
          <w:iCs/>
          <w:color w:val="2F5496" w:themeColor="accent1" w:themeShade="BF"/>
        </w:rPr>
      </w:pPr>
      <w:r w:rsidRPr="00AE02FE">
        <w:rPr>
          <w:rFonts w:ascii="Agency FB" w:hAnsi="Agency FB"/>
          <w:i/>
          <w:iCs/>
          <w:color w:val="2F5496" w:themeColor="accent1" w:themeShade="BF"/>
        </w:rPr>
        <w:t>Proteome Analysis for Monitoring Health and Disease</w:t>
      </w:r>
    </w:p>
    <w:p w14:paraId="43215A19" w14:textId="77777777" w:rsidR="00AE02FE" w:rsidRDefault="00AE02FE" w:rsidP="0013202F">
      <w:pPr>
        <w:rPr>
          <w:rFonts w:ascii="Agency FB" w:hAnsi="Agency FB"/>
          <w:b/>
          <w:bCs/>
        </w:rPr>
      </w:pPr>
    </w:p>
    <w:p w14:paraId="59343DF8" w14:textId="3ABB6BBF" w:rsidR="008A59E7" w:rsidRPr="00F87F4D" w:rsidRDefault="008A59E7" w:rsidP="0013202F">
      <w:pPr>
        <w:rPr>
          <w:rFonts w:ascii="Agency FB" w:hAnsi="Agency FB"/>
          <w:b/>
          <w:bCs/>
          <w:sz w:val="24"/>
          <w:szCs w:val="24"/>
        </w:rPr>
      </w:pPr>
      <w:r w:rsidRPr="00F87F4D">
        <w:rPr>
          <w:rFonts w:ascii="Agency FB" w:hAnsi="Agency FB"/>
          <w:b/>
          <w:bCs/>
          <w:sz w:val="24"/>
          <w:szCs w:val="24"/>
        </w:rPr>
        <w:t xml:space="preserve">Who </w:t>
      </w:r>
      <w:r w:rsidR="00020033" w:rsidRPr="00F87F4D">
        <w:rPr>
          <w:rFonts w:ascii="Agency FB" w:hAnsi="Agency FB"/>
          <w:b/>
          <w:bCs/>
          <w:sz w:val="24"/>
          <w:szCs w:val="24"/>
        </w:rPr>
        <w:t>Are We</w:t>
      </w:r>
      <w:r w:rsidR="006F32C1" w:rsidRPr="00F87F4D">
        <w:rPr>
          <w:rFonts w:ascii="Agency FB" w:hAnsi="Agency FB"/>
          <w:b/>
          <w:bCs/>
          <w:sz w:val="24"/>
          <w:szCs w:val="24"/>
        </w:rPr>
        <w:t>?</w:t>
      </w:r>
    </w:p>
    <w:p w14:paraId="3646A66C" w14:textId="0756E4A7" w:rsidR="0013202F" w:rsidRPr="00F87F4D" w:rsidRDefault="00D10DA5" w:rsidP="0013202F">
      <w:pPr>
        <w:rPr>
          <w:rFonts w:ascii="Agency FB" w:hAnsi="Agency FB"/>
          <w:sz w:val="24"/>
          <w:szCs w:val="24"/>
        </w:rPr>
      </w:pPr>
      <w:proofErr w:type="spellStart"/>
      <w:r w:rsidRPr="00180DF8">
        <w:rPr>
          <w:rFonts w:ascii="Agency FB" w:hAnsi="Agency FB"/>
          <w:b/>
          <w:bCs/>
          <w:sz w:val="24"/>
          <w:szCs w:val="24"/>
        </w:rPr>
        <w:t>Pandecta</w:t>
      </w:r>
      <w:proofErr w:type="spellEnd"/>
      <w:r w:rsidRPr="00180DF8">
        <w:rPr>
          <w:rFonts w:ascii="Agency FB" w:hAnsi="Agency FB"/>
          <w:b/>
          <w:bCs/>
          <w:sz w:val="24"/>
          <w:szCs w:val="24"/>
        </w:rPr>
        <w:t xml:space="preserve"> </w:t>
      </w:r>
      <w:r w:rsidR="0067174B" w:rsidRPr="00180DF8">
        <w:rPr>
          <w:rFonts w:ascii="Agency FB" w:hAnsi="Agency FB"/>
          <w:b/>
          <w:bCs/>
          <w:sz w:val="24"/>
          <w:szCs w:val="24"/>
        </w:rPr>
        <w:t>Inc.</w:t>
      </w:r>
      <w:r w:rsidRPr="00F87F4D">
        <w:rPr>
          <w:rFonts w:ascii="Agency FB" w:hAnsi="Agency FB"/>
          <w:sz w:val="24"/>
          <w:szCs w:val="24"/>
        </w:rPr>
        <w:t xml:space="preserve"> </w:t>
      </w:r>
      <w:r w:rsidR="00DA1DF1" w:rsidRPr="00F87F4D">
        <w:rPr>
          <w:rFonts w:ascii="Agency FB" w:hAnsi="Agency FB"/>
          <w:sz w:val="24"/>
          <w:szCs w:val="24"/>
        </w:rPr>
        <w:t xml:space="preserve">lies at the forefront of Precision Medicine. It </w:t>
      </w:r>
      <w:r w:rsidR="0013202F" w:rsidRPr="00F87F4D">
        <w:rPr>
          <w:rFonts w:ascii="Agency FB" w:hAnsi="Agency FB"/>
          <w:sz w:val="24"/>
          <w:szCs w:val="24"/>
        </w:rPr>
        <w:t xml:space="preserve">leverages cutting-edge </w:t>
      </w:r>
      <w:r w:rsidR="0067174B" w:rsidRPr="00F87F4D">
        <w:rPr>
          <w:rFonts w:ascii="Agency FB" w:hAnsi="Agency FB"/>
          <w:sz w:val="24"/>
          <w:szCs w:val="24"/>
        </w:rPr>
        <w:t xml:space="preserve">blood processing </w:t>
      </w:r>
      <w:r w:rsidR="00944DC9" w:rsidRPr="00F87F4D">
        <w:rPr>
          <w:rFonts w:ascii="Agency FB" w:hAnsi="Agency FB"/>
          <w:sz w:val="24"/>
          <w:szCs w:val="24"/>
        </w:rPr>
        <w:t xml:space="preserve">technology </w:t>
      </w:r>
      <w:r w:rsidR="0013202F" w:rsidRPr="00F87F4D">
        <w:rPr>
          <w:rFonts w:ascii="Agency FB" w:hAnsi="Agency FB"/>
          <w:sz w:val="24"/>
          <w:szCs w:val="24"/>
        </w:rPr>
        <w:t xml:space="preserve">to provide comprehensive genome-wide proteome </w:t>
      </w:r>
      <w:r w:rsidR="005A5CEE" w:rsidRPr="00F87F4D">
        <w:rPr>
          <w:rFonts w:ascii="Agency FB" w:hAnsi="Agency FB"/>
          <w:sz w:val="24"/>
          <w:szCs w:val="24"/>
        </w:rPr>
        <w:t>screening</w:t>
      </w:r>
      <w:r w:rsidR="00BD1BFD" w:rsidRPr="00F87F4D">
        <w:rPr>
          <w:rFonts w:ascii="Agency FB" w:hAnsi="Agency FB"/>
          <w:sz w:val="24"/>
          <w:szCs w:val="24"/>
        </w:rPr>
        <w:t xml:space="preserve"> </w:t>
      </w:r>
      <w:r w:rsidR="00DA1DF1" w:rsidRPr="00F87F4D">
        <w:rPr>
          <w:rFonts w:ascii="Agency FB" w:hAnsi="Agency FB"/>
          <w:sz w:val="24"/>
          <w:szCs w:val="24"/>
        </w:rPr>
        <w:t>to understand individuals’ health profiles.  It</w:t>
      </w:r>
      <w:r w:rsidR="0013202F" w:rsidRPr="00F87F4D">
        <w:rPr>
          <w:rFonts w:ascii="Agency FB" w:hAnsi="Agency FB"/>
          <w:sz w:val="24"/>
          <w:szCs w:val="24"/>
        </w:rPr>
        <w:t xml:space="preserve"> isn’t just a leap in technology; it's a</w:t>
      </w:r>
      <w:r w:rsidR="00DA1DF1" w:rsidRPr="00F87F4D">
        <w:rPr>
          <w:rFonts w:ascii="Agency FB" w:hAnsi="Agency FB"/>
          <w:sz w:val="24"/>
          <w:szCs w:val="24"/>
        </w:rPr>
        <w:t xml:space="preserve"> radical</w:t>
      </w:r>
      <w:r w:rsidR="0013202F" w:rsidRPr="00F87F4D">
        <w:rPr>
          <w:rFonts w:ascii="Agency FB" w:hAnsi="Agency FB"/>
          <w:sz w:val="24"/>
          <w:szCs w:val="24"/>
        </w:rPr>
        <w:t xml:space="preserve"> leap in our ability to</w:t>
      </w:r>
      <w:r w:rsidR="00DA1DF1" w:rsidRPr="00F87F4D">
        <w:rPr>
          <w:rFonts w:ascii="Agency FB" w:hAnsi="Agency FB"/>
          <w:sz w:val="24"/>
          <w:szCs w:val="24"/>
        </w:rPr>
        <w:t xml:space="preserve"> assess and</w:t>
      </w:r>
      <w:r w:rsidR="0013202F" w:rsidRPr="00F87F4D">
        <w:rPr>
          <w:rFonts w:ascii="Agency FB" w:hAnsi="Agency FB"/>
          <w:sz w:val="24"/>
          <w:szCs w:val="24"/>
        </w:rPr>
        <w:t xml:space="preserve"> influence human health at </w:t>
      </w:r>
      <w:r w:rsidR="0003084F" w:rsidRPr="00F87F4D">
        <w:rPr>
          <w:rFonts w:ascii="Agency FB" w:hAnsi="Agency FB"/>
          <w:sz w:val="24"/>
          <w:szCs w:val="24"/>
        </w:rPr>
        <w:t xml:space="preserve">a </w:t>
      </w:r>
      <w:r w:rsidR="0013202F" w:rsidRPr="00F87F4D">
        <w:rPr>
          <w:rFonts w:ascii="Agency FB" w:hAnsi="Agency FB"/>
          <w:sz w:val="24"/>
          <w:szCs w:val="24"/>
        </w:rPr>
        <w:t>most fundamental level.</w:t>
      </w:r>
      <w:r w:rsidR="00DA1DF1" w:rsidRPr="00F87F4D">
        <w:rPr>
          <w:rFonts w:ascii="Agency FB" w:hAnsi="Agency FB"/>
          <w:sz w:val="24"/>
          <w:szCs w:val="24"/>
        </w:rPr>
        <w:t xml:space="preserve"> </w:t>
      </w:r>
    </w:p>
    <w:p w14:paraId="5259D1D8" w14:textId="77777777" w:rsidR="009808A4" w:rsidRDefault="009808A4" w:rsidP="0013202F">
      <w:pPr>
        <w:rPr>
          <w:rFonts w:ascii="Agency FB" w:hAnsi="Agency FB"/>
          <w:b/>
          <w:bCs/>
          <w:sz w:val="24"/>
          <w:szCs w:val="24"/>
        </w:rPr>
      </w:pPr>
    </w:p>
    <w:p w14:paraId="508DF214" w14:textId="32C5339D" w:rsidR="006F32C1" w:rsidRPr="00F87F4D" w:rsidRDefault="006F32C1" w:rsidP="0013202F">
      <w:pPr>
        <w:rPr>
          <w:rFonts w:ascii="Agency FB" w:hAnsi="Agency FB"/>
          <w:b/>
          <w:bCs/>
          <w:sz w:val="24"/>
          <w:szCs w:val="24"/>
        </w:rPr>
      </w:pPr>
      <w:r w:rsidRPr="00F87F4D">
        <w:rPr>
          <w:rFonts w:ascii="Agency FB" w:hAnsi="Agency FB"/>
          <w:b/>
          <w:bCs/>
          <w:sz w:val="24"/>
          <w:szCs w:val="24"/>
        </w:rPr>
        <w:t xml:space="preserve">What </w:t>
      </w:r>
      <w:r w:rsidR="00020033" w:rsidRPr="00F87F4D">
        <w:rPr>
          <w:rFonts w:ascii="Agency FB" w:hAnsi="Agency FB"/>
          <w:b/>
          <w:bCs/>
          <w:sz w:val="24"/>
          <w:szCs w:val="24"/>
        </w:rPr>
        <w:t>D</w:t>
      </w:r>
      <w:r w:rsidRPr="00F87F4D">
        <w:rPr>
          <w:rFonts w:ascii="Agency FB" w:hAnsi="Agency FB"/>
          <w:b/>
          <w:bCs/>
          <w:sz w:val="24"/>
          <w:szCs w:val="24"/>
        </w:rPr>
        <w:t xml:space="preserve">o </w:t>
      </w:r>
      <w:r w:rsidR="00020033" w:rsidRPr="00F87F4D">
        <w:rPr>
          <w:rFonts w:ascii="Agency FB" w:hAnsi="Agency FB"/>
          <w:b/>
          <w:bCs/>
          <w:sz w:val="24"/>
          <w:szCs w:val="24"/>
        </w:rPr>
        <w:t>W</w:t>
      </w:r>
      <w:r w:rsidRPr="00F87F4D">
        <w:rPr>
          <w:rFonts w:ascii="Agency FB" w:hAnsi="Agency FB"/>
          <w:b/>
          <w:bCs/>
          <w:sz w:val="24"/>
          <w:szCs w:val="24"/>
        </w:rPr>
        <w:t xml:space="preserve">e </w:t>
      </w:r>
      <w:r w:rsidR="00020033" w:rsidRPr="00F87F4D">
        <w:rPr>
          <w:rFonts w:ascii="Agency FB" w:hAnsi="Agency FB"/>
          <w:b/>
          <w:bCs/>
          <w:sz w:val="24"/>
          <w:szCs w:val="24"/>
        </w:rPr>
        <w:t>O</w:t>
      </w:r>
      <w:r w:rsidRPr="00F87F4D">
        <w:rPr>
          <w:rFonts w:ascii="Agency FB" w:hAnsi="Agency FB"/>
          <w:b/>
          <w:bCs/>
          <w:sz w:val="24"/>
          <w:szCs w:val="24"/>
        </w:rPr>
        <w:t>ffer?</w:t>
      </w:r>
    </w:p>
    <w:p w14:paraId="4F9EF8C8" w14:textId="1AD97780" w:rsidR="006F32C1" w:rsidRPr="00F87F4D" w:rsidRDefault="0013202F" w:rsidP="0013202F">
      <w:pPr>
        <w:rPr>
          <w:rFonts w:ascii="Agency FB" w:hAnsi="Agency FB"/>
          <w:b/>
          <w:bCs/>
          <w:sz w:val="24"/>
          <w:szCs w:val="24"/>
        </w:rPr>
      </w:pPr>
      <w:r w:rsidRPr="00F87F4D">
        <w:rPr>
          <w:rFonts w:ascii="Agency FB" w:hAnsi="Agency FB"/>
          <w:sz w:val="24"/>
          <w:szCs w:val="24"/>
        </w:rPr>
        <w:t xml:space="preserve">Despite advances, we still face significant challenges in predicting and preventing diseases. </w:t>
      </w:r>
      <w:r w:rsidR="006F32C1" w:rsidRPr="00F87F4D">
        <w:rPr>
          <w:rFonts w:ascii="Agency FB" w:hAnsi="Agency FB"/>
          <w:sz w:val="24"/>
          <w:szCs w:val="24"/>
        </w:rPr>
        <w:t>Existing</w:t>
      </w:r>
      <w:r w:rsidRPr="00F87F4D">
        <w:rPr>
          <w:rFonts w:ascii="Agency FB" w:hAnsi="Agency FB"/>
          <w:sz w:val="24"/>
          <w:szCs w:val="24"/>
        </w:rPr>
        <w:t xml:space="preserve"> methods </w:t>
      </w:r>
      <w:r w:rsidR="00BD1BFD" w:rsidRPr="00F87F4D">
        <w:rPr>
          <w:rFonts w:ascii="Agency FB" w:hAnsi="Agency FB"/>
          <w:sz w:val="24"/>
          <w:szCs w:val="24"/>
        </w:rPr>
        <w:t xml:space="preserve">are </w:t>
      </w:r>
      <w:r w:rsidRPr="00F87F4D">
        <w:rPr>
          <w:rFonts w:ascii="Agency FB" w:hAnsi="Agency FB"/>
          <w:sz w:val="24"/>
          <w:szCs w:val="24"/>
        </w:rPr>
        <w:t xml:space="preserve">often </w:t>
      </w:r>
      <w:r w:rsidR="00BD1BFD" w:rsidRPr="00F87F4D">
        <w:rPr>
          <w:rFonts w:ascii="Agency FB" w:hAnsi="Agency FB"/>
          <w:sz w:val="24"/>
          <w:szCs w:val="24"/>
        </w:rPr>
        <w:t xml:space="preserve">reactive and </w:t>
      </w:r>
      <w:r w:rsidRPr="00F87F4D">
        <w:rPr>
          <w:rFonts w:ascii="Agency FB" w:hAnsi="Agency FB"/>
          <w:sz w:val="24"/>
          <w:szCs w:val="24"/>
        </w:rPr>
        <w:t>detect illnesses too late</w:t>
      </w:r>
      <w:r w:rsidR="00BD1BFD" w:rsidRPr="00F87F4D">
        <w:rPr>
          <w:rFonts w:ascii="Agency FB" w:hAnsi="Agency FB"/>
          <w:sz w:val="24"/>
          <w:szCs w:val="24"/>
        </w:rPr>
        <w:t>.  P</w:t>
      </w:r>
      <w:r w:rsidRPr="00F87F4D">
        <w:rPr>
          <w:rFonts w:ascii="Agency FB" w:hAnsi="Agency FB"/>
          <w:sz w:val="24"/>
          <w:szCs w:val="24"/>
        </w:rPr>
        <w:t>roactive health management</w:t>
      </w:r>
      <w:r w:rsidR="00BD1BFD" w:rsidRPr="00F87F4D">
        <w:rPr>
          <w:rFonts w:ascii="Agency FB" w:hAnsi="Agency FB"/>
          <w:sz w:val="24"/>
          <w:szCs w:val="24"/>
        </w:rPr>
        <w:t xml:space="preserve"> requires a comprehensive assessment</w:t>
      </w:r>
      <w:r w:rsidRPr="00F87F4D">
        <w:rPr>
          <w:rFonts w:ascii="Agency FB" w:hAnsi="Agency FB"/>
          <w:sz w:val="24"/>
          <w:szCs w:val="24"/>
        </w:rPr>
        <w:t xml:space="preserve">. </w:t>
      </w:r>
      <w:r w:rsidR="006F32C1" w:rsidRPr="00F87F4D">
        <w:rPr>
          <w:rFonts w:ascii="Agency FB" w:hAnsi="Agency FB"/>
          <w:sz w:val="24"/>
          <w:szCs w:val="24"/>
        </w:rPr>
        <w:t xml:space="preserve"> </w:t>
      </w:r>
      <w:proofErr w:type="spellStart"/>
      <w:r w:rsidR="006F32C1" w:rsidRPr="00F87F4D">
        <w:rPr>
          <w:rFonts w:ascii="Agency FB" w:hAnsi="Agency FB"/>
          <w:b/>
          <w:bCs/>
          <w:sz w:val="24"/>
          <w:szCs w:val="24"/>
        </w:rPr>
        <w:t>Pandecta</w:t>
      </w:r>
      <w:proofErr w:type="spellEnd"/>
      <w:r w:rsidR="006F32C1" w:rsidRPr="00F87F4D">
        <w:rPr>
          <w:rFonts w:ascii="Agency FB" w:hAnsi="Agency FB"/>
          <w:b/>
          <w:bCs/>
          <w:sz w:val="24"/>
          <w:szCs w:val="24"/>
        </w:rPr>
        <w:t xml:space="preserve"> </w:t>
      </w:r>
      <w:r w:rsidR="0067174B" w:rsidRPr="00F87F4D">
        <w:rPr>
          <w:rFonts w:ascii="Agency FB" w:hAnsi="Agency FB"/>
          <w:b/>
          <w:bCs/>
          <w:sz w:val="24"/>
          <w:szCs w:val="24"/>
        </w:rPr>
        <w:t>Inc.</w:t>
      </w:r>
      <w:r w:rsidR="008B74FB" w:rsidRPr="00F87F4D">
        <w:rPr>
          <w:rFonts w:ascii="Agency FB" w:hAnsi="Agency FB"/>
          <w:sz w:val="24"/>
          <w:szCs w:val="24"/>
        </w:rPr>
        <w:t xml:space="preserve"> offers </w:t>
      </w:r>
      <w:r w:rsidR="006D5597" w:rsidRPr="00F87F4D">
        <w:rPr>
          <w:rFonts w:ascii="Agency FB" w:hAnsi="Agency FB"/>
          <w:sz w:val="24"/>
          <w:szCs w:val="24"/>
        </w:rPr>
        <w:t xml:space="preserve">personal </w:t>
      </w:r>
      <w:r w:rsidR="00BD1BFD" w:rsidRPr="00F87F4D">
        <w:rPr>
          <w:rFonts w:ascii="Agency FB" w:hAnsi="Agency FB"/>
          <w:sz w:val="24"/>
          <w:szCs w:val="24"/>
        </w:rPr>
        <w:t xml:space="preserve">comprehensive </w:t>
      </w:r>
      <w:r w:rsidR="008B74FB" w:rsidRPr="00F87F4D">
        <w:rPr>
          <w:rFonts w:ascii="Agency FB" w:hAnsi="Agency FB"/>
          <w:sz w:val="24"/>
          <w:szCs w:val="24"/>
        </w:rPr>
        <w:t>proteomic analy</w:t>
      </w:r>
      <w:r w:rsidR="001D564D" w:rsidRPr="00F87F4D">
        <w:rPr>
          <w:rFonts w:ascii="Agency FB" w:hAnsi="Agency FB"/>
          <w:sz w:val="24"/>
          <w:szCs w:val="24"/>
        </w:rPr>
        <w:t>tics</w:t>
      </w:r>
      <w:r w:rsidR="008B74FB" w:rsidRPr="00F87F4D">
        <w:rPr>
          <w:rFonts w:ascii="Agency FB" w:hAnsi="Agency FB"/>
          <w:sz w:val="24"/>
          <w:szCs w:val="24"/>
        </w:rPr>
        <w:t xml:space="preserve"> of blood </w:t>
      </w:r>
      <w:r w:rsidR="001D564D" w:rsidRPr="00F87F4D">
        <w:rPr>
          <w:rFonts w:ascii="Agency FB" w:hAnsi="Agency FB"/>
          <w:sz w:val="24"/>
          <w:szCs w:val="24"/>
        </w:rPr>
        <w:t>samples</w:t>
      </w:r>
      <w:r w:rsidR="00944DC9" w:rsidRPr="00F87F4D">
        <w:rPr>
          <w:rFonts w:ascii="Agency FB" w:hAnsi="Agency FB"/>
          <w:sz w:val="24"/>
          <w:szCs w:val="24"/>
        </w:rPr>
        <w:t xml:space="preserve"> and </w:t>
      </w:r>
      <w:r w:rsidR="00BD1BFD" w:rsidRPr="00F87F4D">
        <w:rPr>
          <w:rFonts w:ascii="Agency FB" w:hAnsi="Agency FB"/>
          <w:sz w:val="24"/>
          <w:szCs w:val="24"/>
        </w:rPr>
        <w:t>unprecedented insight into individual’s health profiles b</w:t>
      </w:r>
      <w:r w:rsidR="006F32C1" w:rsidRPr="00F87F4D">
        <w:rPr>
          <w:rFonts w:ascii="Agency FB" w:hAnsi="Agency FB"/>
          <w:sz w:val="24"/>
          <w:szCs w:val="24"/>
        </w:rPr>
        <w:t xml:space="preserve">y </w:t>
      </w:r>
      <w:r w:rsidR="00E0336E" w:rsidRPr="00F87F4D">
        <w:rPr>
          <w:rFonts w:ascii="Agency FB" w:hAnsi="Agency FB"/>
          <w:sz w:val="24"/>
          <w:szCs w:val="24"/>
        </w:rPr>
        <w:t>simultaneously analyz</w:t>
      </w:r>
      <w:r w:rsidR="006F32C1" w:rsidRPr="00F87F4D">
        <w:rPr>
          <w:rFonts w:ascii="Agency FB" w:hAnsi="Agency FB"/>
          <w:sz w:val="24"/>
          <w:szCs w:val="24"/>
        </w:rPr>
        <w:t>ing</w:t>
      </w:r>
      <w:r w:rsidR="00E0336E" w:rsidRPr="00F87F4D">
        <w:rPr>
          <w:rFonts w:ascii="Agency FB" w:hAnsi="Agency FB"/>
          <w:sz w:val="24"/>
          <w:szCs w:val="24"/>
        </w:rPr>
        <w:t xml:space="preserve"> </w:t>
      </w:r>
      <w:r w:rsidR="0003084F" w:rsidRPr="00F87F4D">
        <w:rPr>
          <w:rFonts w:ascii="Agency FB" w:hAnsi="Agency FB"/>
          <w:sz w:val="24"/>
          <w:szCs w:val="24"/>
        </w:rPr>
        <w:t>one patient’s many</w:t>
      </w:r>
      <w:r w:rsidRPr="00F87F4D">
        <w:rPr>
          <w:rFonts w:ascii="Agency FB" w:hAnsi="Agency FB"/>
          <w:sz w:val="24"/>
          <w:szCs w:val="24"/>
        </w:rPr>
        <w:t xml:space="preserve"> thousands of proteins</w:t>
      </w:r>
      <w:r w:rsidR="0067174B" w:rsidRPr="00F87F4D">
        <w:rPr>
          <w:rFonts w:ascii="Agency FB" w:hAnsi="Agency FB"/>
          <w:sz w:val="24"/>
          <w:szCs w:val="24"/>
        </w:rPr>
        <w:t xml:space="preserve">. </w:t>
      </w:r>
      <w:r w:rsidRPr="00F87F4D">
        <w:rPr>
          <w:rFonts w:ascii="Agency FB" w:hAnsi="Agency FB"/>
          <w:sz w:val="24"/>
          <w:szCs w:val="24"/>
        </w:rPr>
        <w:t>This facilitate</w:t>
      </w:r>
      <w:r w:rsidR="00BD1BFD" w:rsidRPr="00F87F4D">
        <w:rPr>
          <w:rFonts w:ascii="Agency FB" w:hAnsi="Agency FB"/>
          <w:sz w:val="24"/>
          <w:szCs w:val="24"/>
        </w:rPr>
        <w:t>s</w:t>
      </w:r>
      <w:r w:rsidRPr="00F87F4D">
        <w:rPr>
          <w:rFonts w:ascii="Agency FB" w:hAnsi="Agency FB"/>
          <w:sz w:val="24"/>
          <w:szCs w:val="24"/>
        </w:rPr>
        <w:t xml:space="preserve"> </w:t>
      </w:r>
      <w:r w:rsidR="00E0336E" w:rsidRPr="00F87F4D">
        <w:rPr>
          <w:rFonts w:ascii="Agency FB" w:hAnsi="Agency FB"/>
          <w:sz w:val="24"/>
          <w:szCs w:val="24"/>
        </w:rPr>
        <w:t xml:space="preserve">precise, </w:t>
      </w:r>
      <w:r w:rsidRPr="00F87F4D">
        <w:rPr>
          <w:rFonts w:ascii="Agency FB" w:hAnsi="Agency FB"/>
          <w:sz w:val="24"/>
          <w:szCs w:val="24"/>
        </w:rPr>
        <w:t xml:space="preserve">personalized health monitoring, and </w:t>
      </w:r>
      <w:r w:rsidR="0067174B" w:rsidRPr="00F87F4D">
        <w:rPr>
          <w:rFonts w:ascii="Agency FB" w:hAnsi="Agency FB"/>
          <w:sz w:val="24"/>
          <w:szCs w:val="24"/>
        </w:rPr>
        <w:t>provide</w:t>
      </w:r>
      <w:r w:rsidR="00BD1BFD" w:rsidRPr="00F87F4D">
        <w:rPr>
          <w:rFonts w:ascii="Agency FB" w:hAnsi="Agency FB"/>
          <w:sz w:val="24"/>
          <w:szCs w:val="24"/>
        </w:rPr>
        <w:t>s</w:t>
      </w:r>
      <w:r w:rsidR="0067174B" w:rsidRPr="00F87F4D">
        <w:rPr>
          <w:rFonts w:ascii="Agency FB" w:hAnsi="Agency FB"/>
          <w:sz w:val="24"/>
          <w:szCs w:val="24"/>
        </w:rPr>
        <w:t xml:space="preserve"> opportunities for </w:t>
      </w:r>
      <w:r w:rsidR="008E59D3" w:rsidRPr="00F87F4D">
        <w:rPr>
          <w:rFonts w:ascii="Agency FB" w:hAnsi="Agency FB"/>
          <w:sz w:val="24"/>
          <w:szCs w:val="24"/>
        </w:rPr>
        <w:t>timel</w:t>
      </w:r>
      <w:r w:rsidR="006F32C1" w:rsidRPr="00F87F4D">
        <w:rPr>
          <w:rFonts w:ascii="Agency FB" w:hAnsi="Agency FB"/>
          <w:sz w:val="24"/>
          <w:szCs w:val="24"/>
        </w:rPr>
        <w:t>y</w:t>
      </w:r>
      <w:r w:rsidR="000B3665" w:rsidRPr="00F87F4D">
        <w:rPr>
          <w:rFonts w:ascii="Agency FB" w:hAnsi="Agency FB"/>
          <w:sz w:val="24"/>
          <w:szCs w:val="24"/>
        </w:rPr>
        <w:t xml:space="preserve"> </w:t>
      </w:r>
      <w:r w:rsidRPr="00F87F4D">
        <w:rPr>
          <w:rFonts w:ascii="Agency FB" w:hAnsi="Agency FB"/>
          <w:sz w:val="24"/>
          <w:szCs w:val="24"/>
        </w:rPr>
        <w:t>preventative</w:t>
      </w:r>
      <w:r w:rsidR="00A15772" w:rsidRPr="00F87F4D">
        <w:rPr>
          <w:rFonts w:ascii="Agency FB" w:hAnsi="Agency FB"/>
          <w:sz w:val="24"/>
          <w:szCs w:val="24"/>
        </w:rPr>
        <w:t xml:space="preserve"> and therapeutic</w:t>
      </w:r>
      <w:r w:rsidRPr="00F87F4D">
        <w:rPr>
          <w:rFonts w:ascii="Agency FB" w:hAnsi="Agency FB"/>
          <w:sz w:val="24"/>
          <w:szCs w:val="24"/>
        </w:rPr>
        <w:t xml:space="preserve"> strategies tailored to </w:t>
      </w:r>
      <w:r w:rsidR="006F32C1" w:rsidRPr="00F87F4D">
        <w:rPr>
          <w:rFonts w:ascii="Agency FB" w:hAnsi="Agency FB"/>
          <w:sz w:val="24"/>
          <w:szCs w:val="24"/>
        </w:rPr>
        <w:t>each person’s</w:t>
      </w:r>
      <w:r w:rsidRPr="00F87F4D">
        <w:rPr>
          <w:rFonts w:ascii="Agency FB" w:hAnsi="Agency FB"/>
          <w:sz w:val="24"/>
          <w:szCs w:val="24"/>
        </w:rPr>
        <w:t xml:space="preserve"> unique biological makeup. </w:t>
      </w:r>
    </w:p>
    <w:p w14:paraId="19DE5FE6" w14:textId="77777777" w:rsidR="009808A4" w:rsidRDefault="009808A4" w:rsidP="0013202F">
      <w:pPr>
        <w:rPr>
          <w:rFonts w:ascii="Agency FB" w:hAnsi="Agency FB"/>
          <w:b/>
          <w:bCs/>
          <w:sz w:val="24"/>
          <w:szCs w:val="24"/>
        </w:rPr>
      </w:pPr>
    </w:p>
    <w:p w14:paraId="3F3B6ADE" w14:textId="5AD43411" w:rsidR="006F32C1" w:rsidRPr="00F87F4D" w:rsidRDefault="00420045" w:rsidP="0013202F">
      <w:pPr>
        <w:rPr>
          <w:rFonts w:ascii="Agency FB" w:hAnsi="Agency FB"/>
          <w:b/>
          <w:bCs/>
          <w:sz w:val="24"/>
          <w:szCs w:val="24"/>
        </w:rPr>
      </w:pPr>
      <w:r w:rsidRPr="00F87F4D">
        <w:rPr>
          <w:rFonts w:ascii="Agency FB" w:hAnsi="Agency FB"/>
          <w:b/>
          <w:bCs/>
          <w:sz w:val="24"/>
          <w:szCs w:val="24"/>
        </w:rPr>
        <w:t xml:space="preserve">Why </w:t>
      </w:r>
      <w:r w:rsidR="00020033" w:rsidRPr="00F87F4D">
        <w:rPr>
          <w:rFonts w:ascii="Agency FB" w:hAnsi="Agency FB"/>
          <w:b/>
          <w:bCs/>
          <w:sz w:val="24"/>
          <w:szCs w:val="24"/>
        </w:rPr>
        <w:t>P</w:t>
      </w:r>
      <w:r w:rsidRPr="00F87F4D">
        <w:rPr>
          <w:rFonts w:ascii="Agency FB" w:hAnsi="Agency FB"/>
          <w:b/>
          <w:bCs/>
          <w:sz w:val="24"/>
          <w:szCs w:val="24"/>
        </w:rPr>
        <w:t>roteome?</w:t>
      </w:r>
    </w:p>
    <w:p w14:paraId="149FCDC2" w14:textId="39F45CD0" w:rsidR="00DA1DF1" w:rsidRPr="00F87F4D" w:rsidRDefault="00DA1DF1" w:rsidP="0013202F">
      <w:pPr>
        <w:rPr>
          <w:rFonts w:ascii="Agency FB" w:hAnsi="Agency FB"/>
          <w:sz w:val="24"/>
          <w:szCs w:val="24"/>
        </w:rPr>
      </w:pPr>
      <w:r w:rsidRPr="00F87F4D">
        <w:rPr>
          <w:rFonts w:ascii="Agency FB" w:hAnsi="Agency FB"/>
          <w:sz w:val="24"/>
          <w:szCs w:val="24"/>
        </w:rPr>
        <w:t xml:space="preserve">Unlike genomics, which focuses on individual genetics, proteomics delves into the body’s protein expression, offering insights into thousands of proteins (proteome). By analyzing these proteins, we gain a deeper understanding of individuals’ health risks, enabling personalized lifestyle strategies.  Proteins serve as essential functional units in the body, </w:t>
      </w:r>
      <w:r w:rsidRPr="00F87F4D">
        <w:rPr>
          <w:rFonts w:ascii="Agency FB" w:hAnsi="Agency FB" w:cs="Calibri"/>
          <w:sz w:val="24"/>
          <w:szCs w:val="24"/>
        </w:rPr>
        <w:t>from building and repairing tissues to fighting infections and carrying oxygen in our blood.</w:t>
      </w:r>
      <w:r w:rsidRPr="00F87F4D">
        <w:rPr>
          <w:rFonts w:ascii="Agency FB" w:hAnsi="Agency FB"/>
          <w:sz w:val="24"/>
          <w:szCs w:val="24"/>
        </w:rPr>
        <w:t xml:space="preserve"> Proteome assessment integrates information from genetic, environmental and lifestyle influences including various illnesses and drugs, </w:t>
      </w:r>
      <w:r w:rsidR="000F6439" w:rsidRPr="00F87F4D">
        <w:rPr>
          <w:rFonts w:ascii="Agency FB" w:hAnsi="Agency FB"/>
          <w:sz w:val="24"/>
          <w:szCs w:val="24"/>
        </w:rPr>
        <w:t xml:space="preserve">providing a complete, in-time snapshot of individuals’ </w:t>
      </w:r>
      <w:r w:rsidRPr="00F87F4D">
        <w:rPr>
          <w:rFonts w:ascii="Agency FB" w:hAnsi="Agency FB"/>
          <w:sz w:val="24"/>
          <w:szCs w:val="24"/>
        </w:rPr>
        <w:t xml:space="preserve">health.  Proteome can be used to understand the individual’s factors influencing wellness and disease, but also to facilitate precision medicine to improve early disease detection, </w:t>
      </w:r>
      <w:r w:rsidR="000A5D56" w:rsidRPr="00F87F4D">
        <w:rPr>
          <w:rFonts w:ascii="Agency FB" w:hAnsi="Agency FB"/>
          <w:sz w:val="24"/>
          <w:szCs w:val="24"/>
        </w:rPr>
        <w:t>stratification,</w:t>
      </w:r>
      <w:r w:rsidRPr="00F87F4D">
        <w:rPr>
          <w:rFonts w:ascii="Agency FB" w:hAnsi="Agency FB"/>
          <w:sz w:val="24"/>
          <w:szCs w:val="24"/>
        </w:rPr>
        <w:t xml:space="preserve"> and monitoring of patients, before, during, and after, therapeutic interventions.</w:t>
      </w:r>
    </w:p>
    <w:p w14:paraId="2C63FA1E" w14:textId="401F6C79" w:rsidR="00BD7E3D" w:rsidRPr="00F87F4D" w:rsidRDefault="00BD7E3D" w:rsidP="00BD7E3D">
      <w:pPr>
        <w:rPr>
          <w:rFonts w:ascii="Agency FB" w:hAnsi="Agency FB"/>
          <w:sz w:val="24"/>
          <w:szCs w:val="24"/>
        </w:rPr>
      </w:pPr>
      <w:r w:rsidRPr="00F87F4D">
        <w:rPr>
          <w:rFonts w:ascii="Agency FB" w:hAnsi="Agency FB"/>
          <w:i/>
          <w:iCs/>
          <w:sz w:val="24"/>
          <w:szCs w:val="24"/>
        </w:rPr>
        <w:t>IMAGINE</w:t>
      </w:r>
      <w:r w:rsidR="000627E9">
        <w:rPr>
          <w:rFonts w:ascii="Agency FB" w:hAnsi="Agency FB"/>
          <w:sz w:val="24"/>
          <w:szCs w:val="24"/>
        </w:rPr>
        <w:t xml:space="preserve"> </w:t>
      </w:r>
      <w:r w:rsidRPr="00F87F4D">
        <w:rPr>
          <w:rFonts w:ascii="Agency FB" w:hAnsi="Agency FB"/>
          <w:sz w:val="24"/>
          <w:szCs w:val="24"/>
        </w:rPr>
        <w:t>having better indicators of the presence of disease before it manifests itself.</w:t>
      </w:r>
    </w:p>
    <w:p w14:paraId="127F0B92" w14:textId="77777777" w:rsidR="00BD7E3D" w:rsidRPr="00F87F4D" w:rsidRDefault="00BD7E3D" w:rsidP="00BD7E3D">
      <w:pPr>
        <w:rPr>
          <w:rFonts w:ascii="Agency FB" w:hAnsi="Agency FB"/>
          <w:sz w:val="24"/>
          <w:szCs w:val="24"/>
        </w:rPr>
      </w:pPr>
      <w:r w:rsidRPr="00F87F4D">
        <w:rPr>
          <w:rFonts w:ascii="Agency FB" w:hAnsi="Agency FB"/>
          <w:i/>
          <w:iCs/>
          <w:sz w:val="24"/>
          <w:szCs w:val="24"/>
        </w:rPr>
        <w:t>CONSIDER</w:t>
      </w:r>
      <w:r w:rsidRPr="00F87F4D">
        <w:rPr>
          <w:rFonts w:ascii="Agency FB" w:hAnsi="Agency FB"/>
          <w:sz w:val="24"/>
          <w:szCs w:val="24"/>
        </w:rPr>
        <w:t xml:space="preserve"> the ability to predict a likelihood of the disease before it can be detected.</w:t>
      </w:r>
    </w:p>
    <w:p w14:paraId="2EEB9C22" w14:textId="77777777" w:rsidR="00BD7E3D" w:rsidRPr="00F87F4D" w:rsidRDefault="00BD7E3D" w:rsidP="00BD7E3D">
      <w:pPr>
        <w:rPr>
          <w:rFonts w:ascii="Agency FB" w:hAnsi="Agency FB"/>
          <w:sz w:val="24"/>
          <w:szCs w:val="24"/>
        </w:rPr>
      </w:pPr>
      <w:r w:rsidRPr="00F87F4D">
        <w:rPr>
          <w:rFonts w:ascii="Agency FB" w:hAnsi="Agency FB"/>
          <w:i/>
          <w:iCs/>
          <w:sz w:val="24"/>
          <w:szCs w:val="24"/>
        </w:rPr>
        <w:t>ENVISION</w:t>
      </w:r>
      <w:r w:rsidRPr="00F87F4D">
        <w:rPr>
          <w:rFonts w:ascii="Agency FB" w:hAnsi="Agency FB"/>
          <w:sz w:val="24"/>
          <w:szCs w:val="24"/>
        </w:rPr>
        <w:t xml:space="preserve"> the ability to monitor the efficacy of a treatment in real-time at the molecular level. </w:t>
      </w:r>
    </w:p>
    <w:p w14:paraId="0D1A4480" w14:textId="3D27A226" w:rsidR="00BD7E3D" w:rsidRPr="00F87F4D" w:rsidRDefault="00BD7E3D" w:rsidP="00BD7E3D">
      <w:pPr>
        <w:rPr>
          <w:rFonts w:ascii="Agency FB" w:hAnsi="Agency FB"/>
          <w:sz w:val="24"/>
          <w:szCs w:val="24"/>
        </w:rPr>
      </w:pPr>
      <w:r w:rsidRPr="00F87F4D">
        <w:rPr>
          <w:rFonts w:ascii="Agency FB" w:hAnsi="Agency FB"/>
          <w:i/>
          <w:iCs/>
          <w:sz w:val="24"/>
          <w:szCs w:val="24"/>
        </w:rPr>
        <w:t>PLAN</w:t>
      </w:r>
      <w:r w:rsidRPr="00F87F4D">
        <w:rPr>
          <w:rFonts w:ascii="Agency FB" w:hAnsi="Agency FB"/>
          <w:sz w:val="24"/>
          <w:szCs w:val="24"/>
        </w:rPr>
        <w:t xml:space="preserve"> more thorough, investigative </w:t>
      </w:r>
      <w:r w:rsidR="007500F8" w:rsidRPr="00F87F4D">
        <w:rPr>
          <w:rFonts w:ascii="Agency FB" w:hAnsi="Agency FB"/>
          <w:sz w:val="24"/>
          <w:szCs w:val="24"/>
        </w:rPr>
        <w:t>individual</w:t>
      </w:r>
      <w:r w:rsidRPr="00F87F4D">
        <w:rPr>
          <w:rFonts w:ascii="Agency FB" w:hAnsi="Agency FB"/>
          <w:sz w:val="24"/>
          <w:szCs w:val="24"/>
        </w:rPr>
        <w:t xml:space="preserve"> wellness programs </w:t>
      </w:r>
      <w:r w:rsidR="007500F8" w:rsidRPr="00F87F4D">
        <w:rPr>
          <w:rFonts w:ascii="Agency FB" w:hAnsi="Agency FB"/>
          <w:sz w:val="24"/>
          <w:szCs w:val="24"/>
        </w:rPr>
        <w:t xml:space="preserve">never before available on this scale that enable earlier detection, treatment, and prevention. </w:t>
      </w:r>
    </w:p>
    <w:p w14:paraId="330667C1" w14:textId="77777777" w:rsidR="00096F04" w:rsidRDefault="00096F04">
      <w:pPr>
        <w:rPr>
          <w:rFonts w:ascii="Agency FB" w:hAnsi="Agency FB"/>
          <w:b/>
          <w:bCs/>
          <w:sz w:val="24"/>
          <w:szCs w:val="24"/>
        </w:rPr>
      </w:pPr>
      <w:r>
        <w:rPr>
          <w:rFonts w:ascii="Agency FB" w:hAnsi="Agency FB"/>
          <w:b/>
          <w:bCs/>
          <w:sz w:val="24"/>
          <w:szCs w:val="24"/>
        </w:rPr>
        <w:br w:type="page"/>
      </w:r>
    </w:p>
    <w:p w14:paraId="7EB55495" w14:textId="77777777" w:rsidR="008B794F" w:rsidRPr="00F87F4D" w:rsidRDefault="008B794F" w:rsidP="008B794F">
      <w:pPr>
        <w:rPr>
          <w:rFonts w:ascii="Agency FB" w:hAnsi="Agency FB"/>
          <w:b/>
          <w:bCs/>
          <w:sz w:val="24"/>
          <w:szCs w:val="24"/>
        </w:rPr>
      </w:pPr>
      <w:r>
        <w:rPr>
          <w:rFonts w:ascii="Agency FB" w:hAnsi="Agency FB"/>
          <w:b/>
          <w:bCs/>
          <w:sz w:val="24"/>
          <w:szCs w:val="24"/>
        </w:rPr>
        <w:lastRenderedPageBreak/>
        <w:t>H</w:t>
      </w:r>
      <w:r w:rsidRPr="00F87F4D">
        <w:rPr>
          <w:rFonts w:ascii="Agency FB" w:hAnsi="Agency FB"/>
          <w:b/>
          <w:bCs/>
          <w:sz w:val="24"/>
          <w:szCs w:val="24"/>
        </w:rPr>
        <w:t>ow is the screening done?</w:t>
      </w:r>
    </w:p>
    <w:p w14:paraId="6CEF00DC" w14:textId="0D7ACA40" w:rsidR="008B794F" w:rsidRDefault="008B794F" w:rsidP="008B794F">
      <w:pPr>
        <w:rPr>
          <w:rFonts w:ascii="Agency FB" w:hAnsi="Agency FB"/>
          <w:b/>
          <w:bCs/>
          <w:sz w:val="24"/>
          <w:szCs w:val="24"/>
        </w:rPr>
      </w:pPr>
      <w:r w:rsidRPr="00F87F4D">
        <w:rPr>
          <w:rFonts w:ascii="Agency FB" w:hAnsi="Agency FB"/>
          <w:sz w:val="24"/>
          <w:szCs w:val="24"/>
        </w:rPr>
        <w:t>The screening requires drawing your blood in a certified clinical laboratory, will take care of the rest!  Your report will be available within 3 weeks and will provide insights into several health areas including aging, cardiovascular health, many types of cancers, neurological disorders, mental health, inflammation, diabetes, various infections, and more.</w:t>
      </w:r>
    </w:p>
    <w:p w14:paraId="4722020C" w14:textId="77777777" w:rsidR="008B794F" w:rsidRDefault="008B794F" w:rsidP="0013202F">
      <w:pPr>
        <w:rPr>
          <w:rFonts w:ascii="Agency FB" w:hAnsi="Agency FB"/>
          <w:b/>
          <w:bCs/>
          <w:sz w:val="24"/>
          <w:szCs w:val="24"/>
        </w:rPr>
      </w:pPr>
    </w:p>
    <w:p w14:paraId="3882E52E" w14:textId="2800F0C8" w:rsidR="00420045" w:rsidRDefault="007500F8" w:rsidP="0013202F">
      <w:pPr>
        <w:rPr>
          <w:rFonts w:ascii="Agency FB" w:hAnsi="Agency FB"/>
          <w:b/>
          <w:bCs/>
          <w:sz w:val="24"/>
          <w:szCs w:val="24"/>
        </w:rPr>
      </w:pPr>
      <w:r w:rsidRPr="00F87F4D">
        <w:rPr>
          <w:rFonts w:ascii="Agency FB" w:hAnsi="Agency FB"/>
          <w:b/>
          <w:bCs/>
          <w:sz w:val="24"/>
          <w:szCs w:val="24"/>
        </w:rPr>
        <w:t xml:space="preserve">Why </w:t>
      </w:r>
      <w:proofErr w:type="spellStart"/>
      <w:r w:rsidR="00020033" w:rsidRPr="00F87F4D">
        <w:rPr>
          <w:rFonts w:ascii="Agency FB" w:hAnsi="Agency FB"/>
          <w:b/>
          <w:bCs/>
          <w:sz w:val="24"/>
          <w:szCs w:val="24"/>
        </w:rPr>
        <w:t>Pandecta</w:t>
      </w:r>
      <w:proofErr w:type="spellEnd"/>
      <w:r w:rsidR="00020033" w:rsidRPr="00F87F4D">
        <w:rPr>
          <w:rFonts w:ascii="Agency FB" w:hAnsi="Agency FB"/>
          <w:b/>
          <w:bCs/>
          <w:sz w:val="24"/>
          <w:szCs w:val="24"/>
        </w:rPr>
        <w:t xml:space="preserve"> Inc.</w:t>
      </w:r>
      <w:r w:rsidR="00834520" w:rsidRPr="00F87F4D">
        <w:rPr>
          <w:rFonts w:ascii="Agency FB" w:hAnsi="Agency FB"/>
          <w:b/>
          <w:bCs/>
          <w:sz w:val="24"/>
          <w:szCs w:val="24"/>
        </w:rPr>
        <w:t>?</w:t>
      </w:r>
    </w:p>
    <w:p w14:paraId="7CB86682" w14:textId="77777777" w:rsidR="00E326A6" w:rsidRDefault="00E326A6" w:rsidP="00096F04">
      <w:pPr>
        <w:rPr>
          <w:rFonts w:ascii="Agency FB" w:hAnsi="Agency FB"/>
          <w:b/>
          <w:bCs/>
          <w:sz w:val="24"/>
          <w:szCs w:val="24"/>
        </w:rPr>
      </w:pPr>
    </w:p>
    <w:p w14:paraId="20D170EB" w14:textId="54452C11" w:rsidR="00096F04" w:rsidRPr="00F87F4D" w:rsidRDefault="00096F04" w:rsidP="00096F04">
      <w:pPr>
        <w:rPr>
          <w:rFonts w:ascii="Agency FB" w:hAnsi="Agency FB"/>
          <w:sz w:val="24"/>
          <w:szCs w:val="24"/>
        </w:rPr>
      </w:pPr>
      <w:r w:rsidRPr="00F87F4D">
        <w:rPr>
          <w:rFonts w:ascii="Agency FB" w:hAnsi="Agency FB"/>
          <w:b/>
          <w:bCs/>
          <w:sz w:val="24"/>
          <w:szCs w:val="24"/>
        </w:rPr>
        <w:t>Our vision</w:t>
      </w:r>
      <w:r w:rsidRPr="00F87F4D">
        <w:rPr>
          <w:rFonts w:ascii="Agency FB" w:hAnsi="Agency FB"/>
          <w:sz w:val="24"/>
          <w:szCs w:val="24"/>
        </w:rPr>
        <w:t xml:space="preserve"> is a world where proteomic profiles guide personalized health </w:t>
      </w:r>
      <w:proofErr w:type="gramStart"/>
      <w:r w:rsidRPr="00F87F4D">
        <w:rPr>
          <w:rFonts w:ascii="Agency FB" w:hAnsi="Agency FB"/>
          <w:sz w:val="24"/>
          <w:szCs w:val="24"/>
        </w:rPr>
        <w:t>interventions</w:t>
      </w:r>
      <w:proofErr w:type="gramEnd"/>
    </w:p>
    <w:p w14:paraId="1DE59A8D" w14:textId="77777777" w:rsidR="00096F04" w:rsidRPr="00F87F4D" w:rsidRDefault="00096F04" w:rsidP="00096F04">
      <w:pPr>
        <w:rPr>
          <w:rFonts w:ascii="Agency FB" w:hAnsi="Agency FB"/>
          <w:sz w:val="24"/>
          <w:szCs w:val="24"/>
        </w:rPr>
      </w:pPr>
      <w:r w:rsidRPr="00F87F4D">
        <w:rPr>
          <w:rFonts w:ascii="Agency FB" w:hAnsi="Agency FB"/>
          <w:b/>
          <w:bCs/>
          <w:sz w:val="24"/>
          <w:szCs w:val="24"/>
        </w:rPr>
        <w:t>Our mission</w:t>
      </w:r>
      <w:r w:rsidRPr="00F87F4D">
        <w:rPr>
          <w:rFonts w:ascii="Agency FB" w:hAnsi="Agency FB"/>
          <w:sz w:val="24"/>
          <w:szCs w:val="24"/>
        </w:rPr>
        <w:t xml:space="preserve"> is to make proteomics globally accessible for precision medicine to improve health for </w:t>
      </w:r>
      <w:proofErr w:type="gramStart"/>
      <w:r w:rsidRPr="00F87F4D">
        <w:rPr>
          <w:rFonts w:ascii="Agency FB" w:hAnsi="Agency FB"/>
          <w:sz w:val="24"/>
          <w:szCs w:val="24"/>
        </w:rPr>
        <w:t>all</w:t>
      </w:r>
      <w:proofErr w:type="gramEnd"/>
    </w:p>
    <w:p w14:paraId="5570583F" w14:textId="1218138F" w:rsidR="00D70A7C" w:rsidRPr="00180DF8" w:rsidRDefault="00D70A7C" w:rsidP="0013202F">
      <w:pPr>
        <w:rPr>
          <w:rFonts w:ascii="Agency FB" w:hAnsi="Agency FB"/>
          <w:sz w:val="24"/>
          <w:szCs w:val="24"/>
        </w:rPr>
      </w:pPr>
      <w:proofErr w:type="spellStart"/>
      <w:r w:rsidRPr="00180DF8">
        <w:rPr>
          <w:rFonts w:ascii="Agency FB" w:hAnsi="Agency FB"/>
          <w:b/>
          <w:bCs/>
          <w:sz w:val="24"/>
          <w:szCs w:val="24"/>
        </w:rPr>
        <w:t>Pandecta</w:t>
      </w:r>
      <w:proofErr w:type="spellEnd"/>
      <w:r w:rsidRPr="00180DF8">
        <w:rPr>
          <w:rFonts w:ascii="Agency FB" w:hAnsi="Agency FB"/>
          <w:b/>
          <w:bCs/>
          <w:sz w:val="24"/>
          <w:szCs w:val="24"/>
        </w:rPr>
        <w:t xml:space="preserve"> Inc.</w:t>
      </w:r>
      <w:r w:rsidRPr="00180DF8">
        <w:rPr>
          <w:rFonts w:ascii="Agency FB" w:hAnsi="Agency FB"/>
          <w:sz w:val="24"/>
          <w:szCs w:val="24"/>
        </w:rPr>
        <w:t xml:space="preserve"> offers </w:t>
      </w:r>
      <w:r w:rsidR="007500F8" w:rsidRPr="00180DF8">
        <w:rPr>
          <w:rFonts w:ascii="Agency FB" w:hAnsi="Agency FB"/>
          <w:sz w:val="24"/>
          <w:szCs w:val="24"/>
        </w:rPr>
        <w:t>several</w:t>
      </w:r>
      <w:r w:rsidRPr="00180DF8">
        <w:rPr>
          <w:rFonts w:ascii="Agency FB" w:hAnsi="Agency FB"/>
          <w:sz w:val="24"/>
          <w:szCs w:val="24"/>
        </w:rPr>
        <w:t xml:space="preserve"> advantages:</w:t>
      </w:r>
    </w:p>
    <w:p w14:paraId="1282F5D3" w14:textId="130AD5EE" w:rsidR="00D70A7C" w:rsidRPr="00F87F4D" w:rsidRDefault="007500F8" w:rsidP="00D70A7C">
      <w:pPr>
        <w:pStyle w:val="ListParagraph"/>
        <w:numPr>
          <w:ilvl w:val="0"/>
          <w:numId w:val="6"/>
        </w:numPr>
        <w:rPr>
          <w:rFonts w:ascii="Agency FB" w:hAnsi="Agency FB" w:cstheme="minorHAnsi"/>
        </w:rPr>
      </w:pPr>
      <w:r w:rsidRPr="00F87F4D">
        <w:rPr>
          <w:rFonts w:ascii="Agency FB" w:hAnsi="Agency FB" w:cstheme="minorHAnsi"/>
        </w:rPr>
        <w:t>Comprehensive health assessment: A single</w:t>
      </w:r>
      <w:r w:rsidR="00D70A7C" w:rsidRPr="00F87F4D">
        <w:rPr>
          <w:rFonts w:ascii="Agency FB" w:hAnsi="Agency FB" w:cstheme="minorHAnsi"/>
        </w:rPr>
        <w:t xml:space="preserve"> screen </w:t>
      </w:r>
      <w:r w:rsidRPr="00F87F4D">
        <w:rPr>
          <w:rFonts w:ascii="Agency FB" w:hAnsi="Agency FB" w:cstheme="minorHAnsi"/>
        </w:rPr>
        <w:t>identifies</w:t>
      </w:r>
      <w:r w:rsidR="00D70A7C" w:rsidRPr="00F87F4D">
        <w:rPr>
          <w:rFonts w:ascii="Agency FB" w:hAnsi="Agency FB" w:cstheme="minorHAnsi"/>
        </w:rPr>
        <w:t xml:space="preserve"> thousands of proteins providing </w:t>
      </w:r>
      <w:r w:rsidRPr="00F87F4D">
        <w:rPr>
          <w:rFonts w:ascii="Agency FB" w:hAnsi="Agency FB" w:cstheme="minorHAnsi"/>
        </w:rPr>
        <w:t>insights into multiple diseases and overall</w:t>
      </w:r>
      <w:r w:rsidR="00D70A7C" w:rsidRPr="00F87F4D">
        <w:rPr>
          <w:rFonts w:ascii="Agency FB" w:hAnsi="Agency FB" w:cstheme="minorHAnsi"/>
        </w:rPr>
        <w:t xml:space="preserve"> well</w:t>
      </w:r>
      <w:r w:rsidRPr="00F87F4D">
        <w:rPr>
          <w:rFonts w:ascii="Agency FB" w:hAnsi="Agency FB" w:cstheme="minorHAnsi"/>
        </w:rPr>
        <w:t>-</w:t>
      </w:r>
      <w:r w:rsidR="00D70A7C" w:rsidRPr="00F87F4D">
        <w:rPr>
          <w:rFonts w:ascii="Agency FB" w:hAnsi="Agency FB" w:cstheme="minorHAnsi"/>
        </w:rPr>
        <w:t>being.</w:t>
      </w:r>
    </w:p>
    <w:p w14:paraId="5AD0DEA9" w14:textId="3B057BCE" w:rsidR="007500F8" w:rsidRPr="00F87F4D" w:rsidRDefault="007500F8" w:rsidP="00D70A7C">
      <w:pPr>
        <w:pStyle w:val="ListParagraph"/>
        <w:numPr>
          <w:ilvl w:val="0"/>
          <w:numId w:val="6"/>
        </w:numPr>
        <w:rPr>
          <w:rFonts w:ascii="Agency FB" w:hAnsi="Agency FB" w:cstheme="minorHAnsi"/>
        </w:rPr>
      </w:pPr>
      <w:r w:rsidRPr="00F87F4D">
        <w:rPr>
          <w:rFonts w:ascii="Agency FB" w:hAnsi="Agency FB" w:cstheme="minorHAnsi"/>
        </w:rPr>
        <w:t>Efficiency: Analyzing multiple proteins in one sample streamlines diagnostic, prognostic, and predictive assessments.</w:t>
      </w:r>
    </w:p>
    <w:p w14:paraId="2113EE34" w14:textId="54749967" w:rsidR="00EE6B73" w:rsidRPr="00F87F4D" w:rsidRDefault="00D70A7C" w:rsidP="00EE6B73">
      <w:pPr>
        <w:pStyle w:val="ListParagraph"/>
        <w:numPr>
          <w:ilvl w:val="0"/>
          <w:numId w:val="6"/>
        </w:numPr>
        <w:rPr>
          <w:rFonts w:ascii="Agency FB" w:hAnsi="Agency FB"/>
          <w:sz w:val="28"/>
          <w:szCs w:val="28"/>
        </w:rPr>
      </w:pPr>
      <w:r w:rsidRPr="00F87F4D">
        <w:rPr>
          <w:rFonts w:ascii="Agency FB" w:hAnsi="Agency FB" w:cstheme="minorHAnsi"/>
        </w:rPr>
        <w:t xml:space="preserve">Improved </w:t>
      </w:r>
      <w:r w:rsidR="007500F8" w:rsidRPr="00F87F4D">
        <w:rPr>
          <w:rFonts w:ascii="Agency FB" w:hAnsi="Agency FB" w:cstheme="minorHAnsi"/>
        </w:rPr>
        <w:t>precision:</w:t>
      </w:r>
      <w:r w:rsidR="00EE6B73" w:rsidRPr="00F87F4D">
        <w:rPr>
          <w:rFonts w:ascii="Agency FB" w:hAnsi="Agency FB" w:cstheme="minorHAnsi"/>
        </w:rPr>
        <w:t xml:space="preserve"> </w:t>
      </w:r>
      <w:r w:rsidR="007500F8" w:rsidRPr="00F87F4D">
        <w:rPr>
          <w:rFonts w:ascii="Agency FB" w:hAnsi="Agency FB" w:cstheme="minorHAnsi"/>
        </w:rPr>
        <w:t>Multiple markers are much more precise as indicators of health or disease then a single marker.</w:t>
      </w:r>
    </w:p>
    <w:p w14:paraId="1EE2901E" w14:textId="77777777" w:rsidR="007500F8" w:rsidRPr="00F87F4D" w:rsidRDefault="007500F8" w:rsidP="00794383">
      <w:pPr>
        <w:rPr>
          <w:rFonts w:ascii="Agency FB" w:hAnsi="Agency FB"/>
          <w:i/>
          <w:iCs/>
          <w:sz w:val="24"/>
          <w:szCs w:val="24"/>
        </w:rPr>
      </w:pPr>
    </w:p>
    <w:p w14:paraId="5603174F" w14:textId="2F4A8DE9" w:rsidR="0046352D" w:rsidRDefault="00C0756B">
      <w:pPr>
        <w:rPr>
          <w:rFonts w:ascii="Agency FB" w:hAnsi="Agency FB"/>
          <w:sz w:val="24"/>
          <w:szCs w:val="24"/>
        </w:rPr>
      </w:pPr>
      <w:r w:rsidRPr="00F87F4D">
        <w:rPr>
          <w:rFonts w:ascii="Agency FB" w:hAnsi="Agency FB"/>
          <w:sz w:val="24"/>
          <w:szCs w:val="24"/>
        </w:rPr>
        <w:t xml:space="preserve">  </w:t>
      </w:r>
    </w:p>
    <w:p w14:paraId="2A3B83F6" w14:textId="1520530E" w:rsidR="00096F04" w:rsidRPr="00D77637" w:rsidRDefault="000D71A5">
      <w:pPr>
        <w:rPr>
          <w:rFonts w:ascii="Agency FB" w:hAnsi="Agency FB"/>
          <w:b/>
          <w:bCs/>
          <w:sz w:val="24"/>
          <w:szCs w:val="24"/>
        </w:rPr>
      </w:pPr>
      <w:r>
        <w:rPr>
          <w:rFonts w:ascii="Agency FB" w:hAnsi="Agency FB"/>
          <w:b/>
          <w:bCs/>
          <w:sz w:val="24"/>
          <w:szCs w:val="24"/>
        </w:rPr>
        <w:t xml:space="preserve">We aim for </w:t>
      </w:r>
      <w:proofErr w:type="spellStart"/>
      <w:r w:rsidR="00D77637" w:rsidRPr="00D77637">
        <w:rPr>
          <w:rFonts w:ascii="Agency FB" w:hAnsi="Agency FB"/>
          <w:b/>
          <w:bCs/>
          <w:sz w:val="24"/>
          <w:szCs w:val="24"/>
        </w:rPr>
        <w:t>Pandecta</w:t>
      </w:r>
      <w:proofErr w:type="spellEnd"/>
      <w:r w:rsidR="00D77637" w:rsidRPr="00D77637">
        <w:rPr>
          <w:rFonts w:ascii="Agency FB" w:hAnsi="Agency FB"/>
          <w:b/>
          <w:bCs/>
          <w:sz w:val="24"/>
          <w:szCs w:val="24"/>
        </w:rPr>
        <w:t xml:space="preserve"> Inc. </w:t>
      </w:r>
      <w:r>
        <w:rPr>
          <w:rFonts w:ascii="Agency FB" w:hAnsi="Agency FB"/>
          <w:b/>
          <w:bCs/>
          <w:sz w:val="24"/>
          <w:szCs w:val="24"/>
        </w:rPr>
        <w:t xml:space="preserve">to </w:t>
      </w:r>
      <w:r w:rsidR="00D77637" w:rsidRPr="00D77637">
        <w:rPr>
          <w:rFonts w:ascii="Agency FB" w:hAnsi="Agency FB"/>
          <w:b/>
          <w:bCs/>
          <w:sz w:val="24"/>
          <w:szCs w:val="24"/>
        </w:rPr>
        <w:t>stand as a beacon of innovation in Precision Medicine, harnessing the power of proteomics to transform healthcare through personalized, proactive health management.</w:t>
      </w:r>
    </w:p>
    <w:p w14:paraId="7D759E10" w14:textId="77777777" w:rsidR="00FC2457" w:rsidRDefault="00FC2457">
      <w:pPr>
        <w:rPr>
          <w:rFonts w:ascii="Agency FB" w:hAnsi="Agency FB"/>
          <w:b/>
          <w:bCs/>
        </w:rPr>
      </w:pPr>
    </w:p>
    <w:p w14:paraId="6EA3AB69" w14:textId="77777777" w:rsidR="00FC2457" w:rsidRDefault="00FC2457">
      <w:pPr>
        <w:rPr>
          <w:rFonts w:ascii="Agency FB" w:hAnsi="Agency FB"/>
          <w:b/>
          <w:bCs/>
        </w:rPr>
      </w:pPr>
    </w:p>
    <w:p w14:paraId="7CE008F1" w14:textId="77777777" w:rsidR="00FC2457" w:rsidRDefault="00FC2457">
      <w:pPr>
        <w:rPr>
          <w:rFonts w:ascii="Agency FB" w:hAnsi="Agency FB"/>
          <w:b/>
          <w:bCs/>
        </w:rPr>
      </w:pPr>
    </w:p>
    <w:p w14:paraId="2E714235" w14:textId="77777777" w:rsidR="00FC2457" w:rsidRDefault="00FC2457">
      <w:pPr>
        <w:rPr>
          <w:rFonts w:ascii="Agency FB" w:hAnsi="Agency FB"/>
          <w:b/>
          <w:bCs/>
        </w:rPr>
      </w:pPr>
    </w:p>
    <w:p w14:paraId="56B545F0" w14:textId="77777777" w:rsidR="00FC2457" w:rsidRDefault="00FC2457">
      <w:pPr>
        <w:rPr>
          <w:rFonts w:ascii="Agency FB" w:hAnsi="Agency FB"/>
          <w:b/>
          <w:bCs/>
        </w:rPr>
      </w:pPr>
    </w:p>
    <w:p w14:paraId="1FF9C25C" w14:textId="77777777" w:rsidR="00FC2457" w:rsidRDefault="00FC2457">
      <w:pPr>
        <w:rPr>
          <w:rFonts w:ascii="Agency FB" w:hAnsi="Agency FB"/>
          <w:b/>
          <w:bCs/>
        </w:rPr>
      </w:pPr>
    </w:p>
    <w:p w14:paraId="3F6C0F02" w14:textId="77777777" w:rsidR="00FC2457" w:rsidRDefault="00FC2457">
      <w:pPr>
        <w:rPr>
          <w:rFonts w:ascii="Agency FB" w:hAnsi="Agency FB"/>
          <w:b/>
          <w:bCs/>
        </w:rPr>
      </w:pPr>
    </w:p>
    <w:p w14:paraId="2FADFF76" w14:textId="6C70D36E" w:rsidR="00096F04" w:rsidRPr="00FC2457" w:rsidRDefault="00096F04">
      <w:pPr>
        <w:rPr>
          <w:rFonts w:ascii="Agency FB" w:hAnsi="Agency FB"/>
        </w:rPr>
      </w:pPr>
      <w:r w:rsidRPr="00FC2457">
        <w:rPr>
          <w:rFonts w:ascii="Agency FB" w:hAnsi="Agency FB"/>
          <w:b/>
          <w:bCs/>
          <w:sz w:val="20"/>
          <w:szCs w:val="20"/>
        </w:rPr>
        <w:t xml:space="preserve">Disclaimer: </w:t>
      </w:r>
      <w:proofErr w:type="spellStart"/>
      <w:r w:rsidRPr="00FC2457">
        <w:rPr>
          <w:rFonts w:ascii="Agency FB" w:hAnsi="Agency FB"/>
          <w:sz w:val="20"/>
          <w:szCs w:val="20"/>
        </w:rPr>
        <w:t>Pandecta</w:t>
      </w:r>
      <w:proofErr w:type="spellEnd"/>
      <w:r w:rsidRPr="00FC2457">
        <w:rPr>
          <w:rFonts w:ascii="Agency FB" w:hAnsi="Agency FB"/>
          <w:sz w:val="20"/>
          <w:szCs w:val="20"/>
        </w:rPr>
        <w:t xml:space="preserve"> Inc. is NOT clinically approved diagnostic (diagnosis of disease), predictive (predicting the best treatment course), or prognostic (predicting future health outcomes) test.  However, it provides proteomic data and interpretation that may inform YOUR personal wellness and disease state, which can be used to modify lifestyle choices and prompt further consultations with healthcare professionals.</w:t>
      </w:r>
    </w:p>
    <w:sectPr w:rsidR="00096F04" w:rsidRPr="00FC2457" w:rsidSect="006F676B">
      <w:headerReference w:type="default" r:id="rId7"/>
      <w:footerReference w:type="default" r:id="rId8"/>
      <w:pgSz w:w="12240" w:h="15840"/>
      <w:pgMar w:top="1440" w:right="1440" w:bottom="1440" w:left="1440"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47E90" w14:textId="77777777" w:rsidR="00DC4AE5" w:rsidRDefault="00DC4AE5" w:rsidP="006E1D8F">
      <w:pPr>
        <w:spacing w:after="0" w:line="240" w:lineRule="auto"/>
      </w:pPr>
      <w:r>
        <w:separator/>
      </w:r>
    </w:p>
  </w:endnote>
  <w:endnote w:type="continuationSeparator" w:id="0">
    <w:p w14:paraId="031B72F2" w14:textId="77777777" w:rsidR="00DC4AE5" w:rsidRDefault="00DC4AE5" w:rsidP="006E1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93EF4" w14:textId="0C340A1C" w:rsidR="004846A2" w:rsidRDefault="00C70540">
    <w:pPr>
      <w:pStyle w:val="Footer"/>
      <w:rPr>
        <w:i/>
        <w:iCs/>
        <w:color w:val="8EAADB" w:themeColor="accent1" w:themeTint="99"/>
      </w:rPr>
    </w:pPr>
    <w:r>
      <w:rPr>
        <w:noProof/>
      </w:rPr>
      <w:drawing>
        <wp:anchor distT="0" distB="0" distL="114300" distR="114300" simplePos="0" relativeHeight="251658240" behindDoc="0" locked="0" layoutInCell="1" allowOverlap="1" wp14:anchorId="395BA155" wp14:editId="43C53192">
          <wp:simplePos x="0" y="0"/>
          <wp:positionH relativeFrom="column">
            <wp:posOffset>-615950</wp:posOffset>
          </wp:positionH>
          <wp:positionV relativeFrom="paragraph">
            <wp:posOffset>142233</wp:posOffset>
          </wp:positionV>
          <wp:extent cx="560035" cy="684000"/>
          <wp:effectExtent l="0" t="0" r="0" b="1905"/>
          <wp:wrapNone/>
          <wp:docPr id="1522605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60035" cy="68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1C1523" w14:textId="7FCD5BDD" w:rsidR="004846A2" w:rsidRDefault="004846A2">
    <w:pPr>
      <w:pStyle w:val="Footer"/>
      <w:rPr>
        <w:i/>
        <w:iCs/>
        <w:color w:val="8EAADB" w:themeColor="accent1" w:themeTint="99"/>
      </w:rPr>
    </w:pPr>
  </w:p>
  <w:p w14:paraId="74D44F1A" w14:textId="62E42687" w:rsidR="00C70540" w:rsidRPr="00AE02FE" w:rsidRDefault="00C70540">
    <w:pPr>
      <w:pStyle w:val="Footer"/>
      <w:rPr>
        <w:rFonts w:ascii="Agency FB" w:hAnsi="Agency FB"/>
        <w:b/>
        <w:bCs/>
        <w:i/>
        <w:iCs/>
        <w:color w:val="4D79C7"/>
      </w:rPr>
    </w:pPr>
    <w:proofErr w:type="spellStart"/>
    <w:r w:rsidRPr="00AE02FE">
      <w:rPr>
        <w:rFonts w:ascii="Agency FB" w:hAnsi="Agency FB"/>
        <w:b/>
        <w:bCs/>
        <w:i/>
        <w:iCs/>
        <w:color w:val="4D79C7"/>
      </w:rPr>
      <w:t>Pandecta</w:t>
    </w:r>
    <w:proofErr w:type="spellEnd"/>
    <w:r w:rsidRPr="00AE02FE">
      <w:rPr>
        <w:rFonts w:ascii="Agency FB" w:hAnsi="Agency FB"/>
        <w:b/>
        <w:bCs/>
        <w:i/>
        <w:iCs/>
        <w:color w:val="4D79C7"/>
      </w:rPr>
      <w:t xml:space="preserve"> Inc.</w:t>
    </w:r>
  </w:p>
  <w:p w14:paraId="44301247" w14:textId="6A55B381" w:rsidR="00605859" w:rsidRPr="00AE02FE" w:rsidRDefault="009A7869">
    <w:pPr>
      <w:pStyle w:val="Footer"/>
      <w:rPr>
        <w:rFonts w:ascii="Agency FB" w:hAnsi="Agency FB"/>
        <w:i/>
        <w:iCs/>
        <w:color w:val="4D79C7"/>
        <w14:textFill>
          <w14:solidFill>
            <w14:srgbClr w14:val="4D79C7">
              <w14:lumMod w14:val="60000"/>
              <w14:lumOff w14:val="40000"/>
            </w14:srgbClr>
          </w14:solidFill>
        </w14:textFill>
      </w:rPr>
    </w:pPr>
    <w:r w:rsidRPr="00AE02FE">
      <w:rPr>
        <w:rFonts w:ascii="Agency FB" w:hAnsi="Agency FB"/>
        <w:i/>
        <w:iCs/>
        <w:color w:val="4D79C7"/>
      </w:rPr>
      <w:t>The Power of Prevention</w:t>
    </w:r>
  </w:p>
  <w:p w14:paraId="774D0A96" w14:textId="65C330CD" w:rsidR="006376F5" w:rsidRPr="00AE02FE" w:rsidRDefault="00605859">
    <w:pPr>
      <w:pStyle w:val="Footer"/>
      <w:rPr>
        <w:rFonts w:ascii="Agency FB" w:hAnsi="Agency FB"/>
        <w:i/>
        <w:iCs/>
        <w:color w:val="8EAADB" w:themeColor="accent1" w:themeTint="99"/>
      </w:rPr>
    </w:pPr>
    <w:r w:rsidRPr="00AE02FE">
      <w:rPr>
        <w:rFonts w:ascii="Agency FB" w:hAnsi="Agency FB"/>
        <w:i/>
        <w:iCs/>
        <w:color w:val="4D79C7"/>
      </w:rPr>
      <w:t>Proteome Analysis for Monitoring Health and Disease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56DC2" w14:textId="77777777" w:rsidR="00DC4AE5" w:rsidRDefault="00DC4AE5" w:rsidP="006E1D8F">
      <w:pPr>
        <w:spacing w:after="0" w:line="240" w:lineRule="auto"/>
      </w:pPr>
      <w:r>
        <w:separator/>
      </w:r>
    </w:p>
  </w:footnote>
  <w:footnote w:type="continuationSeparator" w:id="0">
    <w:p w14:paraId="7C19A383" w14:textId="77777777" w:rsidR="00DC4AE5" w:rsidRDefault="00DC4AE5" w:rsidP="006E1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46530" w14:textId="366F319C" w:rsidR="004B721D" w:rsidRDefault="00A26446">
    <w:pPr>
      <w:pStyle w:val="Header"/>
    </w:pPr>
    <w:r>
      <w:rPr>
        <w:noProof/>
      </w:rPr>
      <w:drawing>
        <wp:anchor distT="0" distB="0" distL="114300" distR="114300" simplePos="0" relativeHeight="251660288" behindDoc="0" locked="0" layoutInCell="1" allowOverlap="1" wp14:anchorId="62CEFF6B" wp14:editId="0896D110">
          <wp:simplePos x="0" y="0"/>
          <wp:positionH relativeFrom="column">
            <wp:posOffset>6165850</wp:posOffset>
          </wp:positionH>
          <wp:positionV relativeFrom="paragraph">
            <wp:posOffset>-375285</wp:posOffset>
          </wp:positionV>
          <wp:extent cx="560035" cy="684000"/>
          <wp:effectExtent l="0" t="0" r="0" b="1905"/>
          <wp:wrapNone/>
          <wp:docPr id="1108718294" name="Picture 1" descr="A logo of a map poin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18294" name="Picture 1" descr="A logo of a map pointer&#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035" cy="684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39B1"/>
    <w:multiLevelType w:val="hybridMultilevel"/>
    <w:tmpl w:val="1674B58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BBB2AEE"/>
    <w:multiLevelType w:val="hybridMultilevel"/>
    <w:tmpl w:val="49A48C74"/>
    <w:lvl w:ilvl="0" w:tplc="E3E2E3EA">
      <w:start w:val="1"/>
      <w:numFmt w:val="bullet"/>
      <w:lvlText w:val="•"/>
      <w:lvlJc w:val="left"/>
      <w:pPr>
        <w:tabs>
          <w:tab w:val="num" w:pos="720"/>
        </w:tabs>
        <w:ind w:left="720" w:hanging="360"/>
      </w:pPr>
      <w:rPr>
        <w:rFonts w:ascii="Arial" w:hAnsi="Arial" w:hint="default"/>
      </w:rPr>
    </w:lvl>
    <w:lvl w:ilvl="1" w:tplc="1F78C11C" w:tentative="1">
      <w:start w:val="1"/>
      <w:numFmt w:val="bullet"/>
      <w:lvlText w:val="•"/>
      <w:lvlJc w:val="left"/>
      <w:pPr>
        <w:tabs>
          <w:tab w:val="num" w:pos="1440"/>
        </w:tabs>
        <w:ind w:left="1440" w:hanging="360"/>
      </w:pPr>
      <w:rPr>
        <w:rFonts w:ascii="Arial" w:hAnsi="Arial" w:hint="default"/>
      </w:rPr>
    </w:lvl>
    <w:lvl w:ilvl="2" w:tplc="E8442F5C" w:tentative="1">
      <w:start w:val="1"/>
      <w:numFmt w:val="bullet"/>
      <w:lvlText w:val="•"/>
      <w:lvlJc w:val="left"/>
      <w:pPr>
        <w:tabs>
          <w:tab w:val="num" w:pos="2160"/>
        </w:tabs>
        <w:ind w:left="2160" w:hanging="360"/>
      </w:pPr>
      <w:rPr>
        <w:rFonts w:ascii="Arial" w:hAnsi="Arial" w:hint="default"/>
      </w:rPr>
    </w:lvl>
    <w:lvl w:ilvl="3" w:tplc="3998D73C" w:tentative="1">
      <w:start w:val="1"/>
      <w:numFmt w:val="bullet"/>
      <w:lvlText w:val="•"/>
      <w:lvlJc w:val="left"/>
      <w:pPr>
        <w:tabs>
          <w:tab w:val="num" w:pos="2880"/>
        </w:tabs>
        <w:ind w:left="2880" w:hanging="360"/>
      </w:pPr>
      <w:rPr>
        <w:rFonts w:ascii="Arial" w:hAnsi="Arial" w:hint="default"/>
      </w:rPr>
    </w:lvl>
    <w:lvl w:ilvl="4" w:tplc="C816AB42" w:tentative="1">
      <w:start w:val="1"/>
      <w:numFmt w:val="bullet"/>
      <w:lvlText w:val="•"/>
      <w:lvlJc w:val="left"/>
      <w:pPr>
        <w:tabs>
          <w:tab w:val="num" w:pos="3600"/>
        </w:tabs>
        <w:ind w:left="3600" w:hanging="360"/>
      </w:pPr>
      <w:rPr>
        <w:rFonts w:ascii="Arial" w:hAnsi="Arial" w:hint="default"/>
      </w:rPr>
    </w:lvl>
    <w:lvl w:ilvl="5" w:tplc="9E3276E6" w:tentative="1">
      <w:start w:val="1"/>
      <w:numFmt w:val="bullet"/>
      <w:lvlText w:val="•"/>
      <w:lvlJc w:val="left"/>
      <w:pPr>
        <w:tabs>
          <w:tab w:val="num" w:pos="4320"/>
        </w:tabs>
        <w:ind w:left="4320" w:hanging="360"/>
      </w:pPr>
      <w:rPr>
        <w:rFonts w:ascii="Arial" w:hAnsi="Arial" w:hint="default"/>
      </w:rPr>
    </w:lvl>
    <w:lvl w:ilvl="6" w:tplc="F2F4304A" w:tentative="1">
      <w:start w:val="1"/>
      <w:numFmt w:val="bullet"/>
      <w:lvlText w:val="•"/>
      <w:lvlJc w:val="left"/>
      <w:pPr>
        <w:tabs>
          <w:tab w:val="num" w:pos="5040"/>
        </w:tabs>
        <w:ind w:left="5040" w:hanging="360"/>
      </w:pPr>
      <w:rPr>
        <w:rFonts w:ascii="Arial" w:hAnsi="Arial" w:hint="default"/>
      </w:rPr>
    </w:lvl>
    <w:lvl w:ilvl="7" w:tplc="F72AD250" w:tentative="1">
      <w:start w:val="1"/>
      <w:numFmt w:val="bullet"/>
      <w:lvlText w:val="•"/>
      <w:lvlJc w:val="left"/>
      <w:pPr>
        <w:tabs>
          <w:tab w:val="num" w:pos="5760"/>
        </w:tabs>
        <w:ind w:left="5760" w:hanging="360"/>
      </w:pPr>
      <w:rPr>
        <w:rFonts w:ascii="Arial" w:hAnsi="Arial" w:hint="default"/>
      </w:rPr>
    </w:lvl>
    <w:lvl w:ilvl="8" w:tplc="F06AC6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5F1B7C"/>
    <w:multiLevelType w:val="hybridMultilevel"/>
    <w:tmpl w:val="73784D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380695"/>
    <w:multiLevelType w:val="multilevel"/>
    <w:tmpl w:val="4F24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B6B4B"/>
    <w:multiLevelType w:val="hybridMultilevel"/>
    <w:tmpl w:val="512444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9A168A1"/>
    <w:multiLevelType w:val="hybridMultilevel"/>
    <w:tmpl w:val="90DA784A"/>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240505BD"/>
    <w:multiLevelType w:val="hybridMultilevel"/>
    <w:tmpl w:val="8ABE398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6292D77"/>
    <w:multiLevelType w:val="hybridMultilevel"/>
    <w:tmpl w:val="EDC8BB2E"/>
    <w:lvl w:ilvl="0" w:tplc="5064890E">
      <w:start w:val="1"/>
      <w:numFmt w:val="bullet"/>
      <w:lvlText w:val="•"/>
      <w:lvlJc w:val="left"/>
      <w:pPr>
        <w:tabs>
          <w:tab w:val="num" w:pos="720"/>
        </w:tabs>
        <w:ind w:left="720" w:hanging="360"/>
      </w:pPr>
      <w:rPr>
        <w:rFonts w:ascii="Arial" w:hAnsi="Arial" w:hint="default"/>
      </w:rPr>
    </w:lvl>
    <w:lvl w:ilvl="1" w:tplc="44B40216" w:tentative="1">
      <w:start w:val="1"/>
      <w:numFmt w:val="bullet"/>
      <w:lvlText w:val="•"/>
      <w:lvlJc w:val="left"/>
      <w:pPr>
        <w:tabs>
          <w:tab w:val="num" w:pos="1440"/>
        </w:tabs>
        <w:ind w:left="1440" w:hanging="360"/>
      </w:pPr>
      <w:rPr>
        <w:rFonts w:ascii="Arial" w:hAnsi="Arial" w:hint="default"/>
      </w:rPr>
    </w:lvl>
    <w:lvl w:ilvl="2" w:tplc="61F8BAF8" w:tentative="1">
      <w:start w:val="1"/>
      <w:numFmt w:val="bullet"/>
      <w:lvlText w:val="•"/>
      <w:lvlJc w:val="left"/>
      <w:pPr>
        <w:tabs>
          <w:tab w:val="num" w:pos="2160"/>
        </w:tabs>
        <w:ind w:left="2160" w:hanging="360"/>
      </w:pPr>
      <w:rPr>
        <w:rFonts w:ascii="Arial" w:hAnsi="Arial" w:hint="default"/>
      </w:rPr>
    </w:lvl>
    <w:lvl w:ilvl="3" w:tplc="441C3CA4" w:tentative="1">
      <w:start w:val="1"/>
      <w:numFmt w:val="bullet"/>
      <w:lvlText w:val="•"/>
      <w:lvlJc w:val="left"/>
      <w:pPr>
        <w:tabs>
          <w:tab w:val="num" w:pos="2880"/>
        </w:tabs>
        <w:ind w:left="2880" w:hanging="360"/>
      </w:pPr>
      <w:rPr>
        <w:rFonts w:ascii="Arial" w:hAnsi="Arial" w:hint="default"/>
      </w:rPr>
    </w:lvl>
    <w:lvl w:ilvl="4" w:tplc="C680B978" w:tentative="1">
      <w:start w:val="1"/>
      <w:numFmt w:val="bullet"/>
      <w:lvlText w:val="•"/>
      <w:lvlJc w:val="left"/>
      <w:pPr>
        <w:tabs>
          <w:tab w:val="num" w:pos="3600"/>
        </w:tabs>
        <w:ind w:left="3600" w:hanging="360"/>
      </w:pPr>
      <w:rPr>
        <w:rFonts w:ascii="Arial" w:hAnsi="Arial" w:hint="default"/>
      </w:rPr>
    </w:lvl>
    <w:lvl w:ilvl="5" w:tplc="CABAEF20" w:tentative="1">
      <w:start w:val="1"/>
      <w:numFmt w:val="bullet"/>
      <w:lvlText w:val="•"/>
      <w:lvlJc w:val="left"/>
      <w:pPr>
        <w:tabs>
          <w:tab w:val="num" w:pos="4320"/>
        </w:tabs>
        <w:ind w:left="4320" w:hanging="360"/>
      </w:pPr>
      <w:rPr>
        <w:rFonts w:ascii="Arial" w:hAnsi="Arial" w:hint="default"/>
      </w:rPr>
    </w:lvl>
    <w:lvl w:ilvl="6" w:tplc="5D66A3D2" w:tentative="1">
      <w:start w:val="1"/>
      <w:numFmt w:val="bullet"/>
      <w:lvlText w:val="•"/>
      <w:lvlJc w:val="left"/>
      <w:pPr>
        <w:tabs>
          <w:tab w:val="num" w:pos="5040"/>
        </w:tabs>
        <w:ind w:left="5040" w:hanging="360"/>
      </w:pPr>
      <w:rPr>
        <w:rFonts w:ascii="Arial" w:hAnsi="Arial" w:hint="default"/>
      </w:rPr>
    </w:lvl>
    <w:lvl w:ilvl="7" w:tplc="447008D6" w:tentative="1">
      <w:start w:val="1"/>
      <w:numFmt w:val="bullet"/>
      <w:lvlText w:val="•"/>
      <w:lvlJc w:val="left"/>
      <w:pPr>
        <w:tabs>
          <w:tab w:val="num" w:pos="5760"/>
        </w:tabs>
        <w:ind w:left="5760" w:hanging="360"/>
      </w:pPr>
      <w:rPr>
        <w:rFonts w:ascii="Arial" w:hAnsi="Arial" w:hint="default"/>
      </w:rPr>
    </w:lvl>
    <w:lvl w:ilvl="8" w:tplc="5D587A0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F4D5142"/>
    <w:multiLevelType w:val="hybridMultilevel"/>
    <w:tmpl w:val="DF624D34"/>
    <w:lvl w:ilvl="0" w:tplc="C94E35DE">
      <w:start w:val="7"/>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2884EB4"/>
    <w:multiLevelType w:val="hybridMultilevel"/>
    <w:tmpl w:val="1FDEF6F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3EDD6C6F"/>
    <w:multiLevelType w:val="hybridMultilevel"/>
    <w:tmpl w:val="67DA71B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42BD7DF4"/>
    <w:multiLevelType w:val="hybridMultilevel"/>
    <w:tmpl w:val="B80C4A8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56EA257C"/>
    <w:multiLevelType w:val="hybridMultilevel"/>
    <w:tmpl w:val="8DCA121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5876009C"/>
    <w:multiLevelType w:val="hybridMultilevel"/>
    <w:tmpl w:val="15C0D13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66DD7965"/>
    <w:multiLevelType w:val="hybridMultilevel"/>
    <w:tmpl w:val="C422FD78"/>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6832080C"/>
    <w:multiLevelType w:val="multilevel"/>
    <w:tmpl w:val="B0961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2473404">
    <w:abstractNumId w:val="1"/>
  </w:num>
  <w:num w:numId="2" w16cid:durableId="1667707596">
    <w:abstractNumId w:val="15"/>
  </w:num>
  <w:num w:numId="3" w16cid:durableId="264047546">
    <w:abstractNumId w:val="3"/>
  </w:num>
  <w:num w:numId="4" w16cid:durableId="188300619">
    <w:abstractNumId w:val="7"/>
  </w:num>
  <w:num w:numId="5" w16cid:durableId="423231523">
    <w:abstractNumId w:val="8"/>
  </w:num>
  <w:num w:numId="6" w16cid:durableId="992368096">
    <w:abstractNumId w:val="4"/>
  </w:num>
  <w:num w:numId="7" w16cid:durableId="2060083087">
    <w:abstractNumId w:val="2"/>
  </w:num>
  <w:num w:numId="8" w16cid:durableId="224535583">
    <w:abstractNumId w:val="14"/>
  </w:num>
  <w:num w:numId="9" w16cid:durableId="1950700464">
    <w:abstractNumId w:val="10"/>
  </w:num>
  <w:num w:numId="10" w16cid:durableId="982467168">
    <w:abstractNumId w:val="6"/>
  </w:num>
  <w:num w:numId="11" w16cid:durableId="1155104197">
    <w:abstractNumId w:val="9"/>
  </w:num>
  <w:num w:numId="12" w16cid:durableId="814832961">
    <w:abstractNumId w:val="11"/>
  </w:num>
  <w:num w:numId="13" w16cid:durableId="941036877">
    <w:abstractNumId w:val="12"/>
  </w:num>
  <w:num w:numId="14" w16cid:durableId="673606945">
    <w:abstractNumId w:val="13"/>
  </w:num>
  <w:num w:numId="15" w16cid:durableId="891231853">
    <w:abstractNumId w:val="0"/>
  </w:num>
  <w:num w:numId="16" w16cid:durableId="18031077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02F"/>
    <w:rsid w:val="00020033"/>
    <w:rsid w:val="0003084F"/>
    <w:rsid w:val="0003574B"/>
    <w:rsid w:val="000627E9"/>
    <w:rsid w:val="00096F04"/>
    <w:rsid w:val="000A20B8"/>
    <w:rsid w:val="000A5D56"/>
    <w:rsid w:val="000B3665"/>
    <w:rsid w:val="000B72AE"/>
    <w:rsid w:val="000D4D0E"/>
    <w:rsid w:val="000D71A5"/>
    <w:rsid w:val="000F6439"/>
    <w:rsid w:val="0013202F"/>
    <w:rsid w:val="001514CB"/>
    <w:rsid w:val="00180DF8"/>
    <w:rsid w:val="001B6293"/>
    <w:rsid w:val="001D564D"/>
    <w:rsid w:val="002425E1"/>
    <w:rsid w:val="00252C46"/>
    <w:rsid w:val="00260CD8"/>
    <w:rsid w:val="002A1767"/>
    <w:rsid w:val="002B14EF"/>
    <w:rsid w:val="002C04CD"/>
    <w:rsid w:val="002D03DF"/>
    <w:rsid w:val="002E154D"/>
    <w:rsid w:val="002E2506"/>
    <w:rsid w:val="00340891"/>
    <w:rsid w:val="003C79E8"/>
    <w:rsid w:val="00412064"/>
    <w:rsid w:val="00420045"/>
    <w:rsid w:val="00444602"/>
    <w:rsid w:val="0046352D"/>
    <w:rsid w:val="004828E3"/>
    <w:rsid w:val="004846A2"/>
    <w:rsid w:val="004B721D"/>
    <w:rsid w:val="0050048B"/>
    <w:rsid w:val="00500D2C"/>
    <w:rsid w:val="005532DD"/>
    <w:rsid w:val="00590DC8"/>
    <w:rsid w:val="005A5CEE"/>
    <w:rsid w:val="005B6045"/>
    <w:rsid w:val="005E12B1"/>
    <w:rsid w:val="005E4C7C"/>
    <w:rsid w:val="00605859"/>
    <w:rsid w:val="006376F5"/>
    <w:rsid w:val="00656126"/>
    <w:rsid w:val="00660AF7"/>
    <w:rsid w:val="0066145A"/>
    <w:rsid w:val="0067174B"/>
    <w:rsid w:val="0067706C"/>
    <w:rsid w:val="006D5597"/>
    <w:rsid w:val="006E0709"/>
    <w:rsid w:val="006E1D8F"/>
    <w:rsid w:val="006F32C1"/>
    <w:rsid w:val="006F676B"/>
    <w:rsid w:val="00741116"/>
    <w:rsid w:val="007500F8"/>
    <w:rsid w:val="0075152C"/>
    <w:rsid w:val="00767C98"/>
    <w:rsid w:val="00794383"/>
    <w:rsid w:val="00834520"/>
    <w:rsid w:val="008533FA"/>
    <w:rsid w:val="00883F2F"/>
    <w:rsid w:val="008A59E7"/>
    <w:rsid w:val="008B74FB"/>
    <w:rsid w:val="008B794F"/>
    <w:rsid w:val="008E59D3"/>
    <w:rsid w:val="00944AEC"/>
    <w:rsid w:val="00944DC9"/>
    <w:rsid w:val="00971124"/>
    <w:rsid w:val="009808A4"/>
    <w:rsid w:val="009A7869"/>
    <w:rsid w:val="009A7D59"/>
    <w:rsid w:val="00A030BB"/>
    <w:rsid w:val="00A13C8B"/>
    <w:rsid w:val="00A15772"/>
    <w:rsid w:val="00A26446"/>
    <w:rsid w:val="00A31A57"/>
    <w:rsid w:val="00A513CF"/>
    <w:rsid w:val="00A67E6E"/>
    <w:rsid w:val="00AE02FE"/>
    <w:rsid w:val="00AE7470"/>
    <w:rsid w:val="00B13867"/>
    <w:rsid w:val="00B20665"/>
    <w:rsid w:val="00B24A21"/>
    <w:rsid w:val="00B70063"/>
    <w:rsid w:val="00B94F94"/>
    <w:rsid w:val="00B95DAB"/>
    <w:rsid w:val="00BD1BFD"/>
    <w:rsid w:val="00BD7E3D"/>
    <w:rsid w:val="00C0756B"/>
    <w:rsid w:val="00C43F62"/>
    <w:rsid w:val="00C441F7"/>
    <w:rsid w:val="00C70540"/>
    <w:rsid w:val="00C81AEF"/>
    <w:rsid w:val="00D10DA5"/>
    <w:rsid w:val="00D40CA7"/>
    <w:rsid w:val="00D438EF"/>
    <w:rsid w:val="00D4748C"/>
    <w:rsid w:val="00D557AF"/>
    <w:rsid w:val="00D70A7C"/>
    <w:rsid w:val="00D7453B"/>
    <w:rsid w:val="00D77637"/>
    <w:rsid w:val="00DA1077"/>
    <w:rsid w:val="00DA1DF1"/>
    <w:rsid w:val="00DA37A6"/>
    <w:rsid w:val="00DA75B4"/>
    <w:rsid w:val="00DC4AE5"/>
    <w:rsid w:val="00E0336E"/>
    <w:rsid w:val="00E326A6"/>
    <w:rsid w:val="00EB7887"/>
    <w:rsid w:val="00EE6B73"/>
    <w:rsid w:val="00EF2959"/>
    <w:rsid w:val="00EF66BA"/>
    <w:rsid w:val="00F42A17"/>
    <w:rsid w:val="00F5381A"/>
    <w:rsid w:val="00F87F4D"/>
    <w:rsid w:val="00FC2457"/>
    <w:rsid w:val="00FE65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F6D71"/>
  <w15:chartTrackingRefBased/>
  <w15:docId w15:val="{8DE0CB10-BA55-4B4E-A6E7-96E072F44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02F"/>
    <w:pPr>
      <w:spacing w:after="0" w:line="240" w:lineRule="auto"/>
      <w:ind w:left="720"/>
      <w:contextualSpacing/>
    </w:pPr>
    <w:rPr>
      <w:rFonts w:ascii="Times New Roman" w:eastAsia="Times New Roman" w:hAnsi="Times New Roman" w:cs="Times New Roman"/>
      <w:sz w:val="24"/>
      <w:szCs w:val="24"/>
      <w:lang w:eastAsia="en-CA"/>
    </w:rPr>
  </w:style>
  <w:style w:type="paragraph" w:styleId="Revision">
    <w:name w:val="Revision"/>
    <w:hidden/>
    <w:uiPriority w:val="99"/>
    <w:semiHidden/>
    <w:rsid w:val="000B3665"/>
    <w:pPr>
      <w:spacing w:after="0" w:line="240" w:lineRule="auto"/>
    </w:pPr>
  </w:style>
  <w:style w:type="paragraph" w:styleId="NormalWeb">
    <w:name w:val="Normal (Web)"/>
    <w:basedOn w:val="Normal"/>
    <w:uiPriority w:val="99"/>
    <w:semiHidden/>
    <w:unhideWhenUsed/>
    <w:rsid w:val="00767C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7C98"/>
    <w:rPr>
      <w:color w:val="0563C1" w:themeColor="hyperlink"/>
      <w:u w:val="single"/>
    </w:rPr>
  </w:style>
  <w:style w:type="character" w:styleId="UnresolvedMention">
    <w:name w:val="Unresolved Mention"/>
    <w:basedOn w:val="DefaultParagraphFont"/>
    <w:uiPriority w:val="99"/>
    <w:semiHidden/>
    <w:unhideWhenUsed/>
    <w:rsid w:val="00767C98"/>
    <w:rPr>
      <w:color w:val="605E5C"/>
      <w:shd w:val="clear" w:color="auto" w:fill="E1DFDD"/>
    </w:rPr>
  </w:style>
  <w:style w:type="paragraph" w:styleId="Header">
    <w:name w:val="header"/>
    <w:basedOn w:val="Normal"/>
    <w:link w:val="HeaderChar"/>
    <w:uiPriority w:val="99"/>
    <w:unhideWhenUsed/>
    <w:rsid w:val="006E1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D8F"/>
  </w:style>
  <w:style w:type="paragraph" w:styleId="Footer">
    <w:name w:val="footer"/>
    <w:basedOn w:val="Normal"/>
    <w:link w:val="FooterChar"/>
    <w:uiPriority w:val="99"/>
    <w:unhideWhenUsed/>
    <w:rsid w:val="006E1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89319">
      <w:bodyDiv w:val="1"/>
      <w:marLeft w:val="0"/>
      <w:marRight w:val="0"/>
      <w:marTop w:val="0"/>
      <w:marBottom w:val="0"/>
      <w:divBdr>
        <w:top w:val="none" w:sz="0" w:space="0" w:color="auto"/>
        <w:left w:val="none" w:sz="0" w:space="0" w:color="auto"/>
        <w:bottom w:val="none" w:sz="0" w:space="0" w:color="auto"/>
        <w:right w:val="none" w:sz="0" w:space="0" w:color="auto"/>
      </w:divBdr>
    </w:div>
    <w:div w:id="336619021">
      <w:bodyDiv w:val="1"/>
      <w:marLeft w:val="0"/>
      <w:marRight w:val="0"/>
      <w:marTop w:val="0"/>
      <w:marBottom w:val="0"/>
      <w:divBdr>
        <w:top w:val="none" w:sz="0" w:space="0" w:color="auto"/>
        <w:left w:val="none" w:sz="0" w:space="0" w:color="auto"/>
        <w:bottom w:val="none" w:sz="0" w:space="0" w:color="auto"/>
        <w:right w:val="none" w:sz="0" w:space="0" w:color="auto"/>
      </w:divBdr>
    </w:div>
    <w:div w:id="435708664">
      <w:bodyDiv w:val="1"/>
      <w:marLeft w:val="0"/>
      <w:marRight w:val="0"/>
      <w:marTop w:val="0"/>
      <w:marBottom w:val="0"/>
      <w:divBdr>
        <w:top w:val="none" w:sz="0" w:space="0" w:color="auto"/>
        <w:left w:val="none" w:sz="0" w:space="0" w:color="auto"/>
        <w:bottom w:val="none" w:sz="0" w:space="0" w:color="auto"/>
        <w:right w:val="none" w:sz="0" w:space="0" w:color="auto"/>
      </w:divBdr>
    </w:div>
    <w:div w:id="562567027">
      <w:bodyDiv w:val="1"/>
      <w:marLeft w:val="0"/>
      <w:marRight w:val="0"/>
      <w:marTop w:val="0"/>
      <w:marBottom w:val="0"/>
      <w:divBdr>
        <w:top w:val="none" w:sz="0" w:space="0" w:color="auto"/>
        <w:left w:val="none" w:sz="0" w:space="0" w:color="auto"/>
        <w:bottom w:val="none" w:sz="0" w:space="0" w:color="auto"/>
        <w:right w:val="none" w:sz="0" w:space="0" w:color="auto"/>
      </w:divBdr>
    </w:div>
    <w:div w:id="1545017971">
      <w:bodyDiv w:val="1"/>
      <w:marLeft w:val="0"/>
      <w:marRight w:val="0"/>
      <w:marTop w:val="0"/>
      <w:marBottom w:val="0"/>
      <w:divBdr>
        <w:top w:val="none" w:sz="0" w:space="0" w:color="auto"/>
        <w:left w:val="none" w:sz="0" w:space="0" w:color="auto"/>
        <w:bottom w:val="none" w:sz="0" w:space="0" w:color="auto"/>
        <w:right w:val="none" w:sz="0" w:space="0" w:color="auto"/>
      </w:divBdr>
      <w:divsChild>
        <w:div w:id="106655332">
          <w:marLeft w:val="360"/>
          <w:marRight w:val="0"/>
          <w:marTop w:val="200"/>
          <w:marBottom w:val="0"/>
          <w:divBdr>
            <w:top w:val="none" w:sz="0" w:space="0" w:color="auto"/>
            <w:left w:val="none" w:sz="0" w:space="0" w:color="auto"/>
            <w:bottom w:val="none" w:sz="0" w:space="0" w:color="auto"/>
            <w:right w:val="none" w:sz="0" w:space="0" w:color="auto"/>
          </w:divBdr>
        </w:div>
        <w:div w:id="1457211673">
          <w:marLeft w:val="360"/>
          <w:marRight w:val="0"/>
          <w:marTop w:val="200"/>
          <w:marBottom w:val="0"/>
          <w:divBdr>
            <w:top w:val="none" w:sz="0" w:space="0" w:color="auto"/>
            <w:left w:val="none" w:sz="0" w:space="0" w:color="auto"/>
            <w:bottom w:val="none" w:sz="0" w:space="0" w:color="auto"/>
            <w:right w:val="none" w:sz="0" w:space="0" w:color="auto"/>
          </w:divBdr>
        </w:div>
        <w:div w:id="1448238837">
          <w:marLeft w:val="360"/>
          <w:marRight w:val="0"/>
          <w:marTop w:val="200"/>
          <w:marBottom w:val="0"/>
          <w:divBdr>
            <w:top w:val="none" w:sz="0" w:space="0" w:color="auto"/>
            <w:left w:val="none" w:sz="0" w:space="0" w:color="auto"/>
            <w:bottom w:val="none" w:sz="0" w:space="0" w:color="auto"/>
            <w:right w:val="none" w:sz="0" w:space="0" w:color="auto"/>
          </w:divBdr>
        </w:div>
        <w:div w:id="950359184">
          <w:marLeft w:val="360"/>
          <w:marRight w:val="0"/>
          <w:marTop w:val="200"/>
          <w:marBottom w:val="0"/>
          <w:divBdr>
            <w:top w:val="none" w:sz="0" w:space="0" w:color="auto"/>
            <w:left w:val="none" w:sz="0" w:space="0" w:color="auto"/>
            <w:bottom w:val="none" w:sz="0" w:space="0" w:color="auto"/>
            <w:right w:val="none" w:sz="0" w:space="0" w:color="auto"/>
          </w:divBdr>
        </w:div>
        <w:div w:id="430275849">
          <w:marLeft w:val="360"/>
          <w:marRight w:val="0"/>
          <w:marTop w:val="200"/>
          <w:marBottom w:val="0"/>
          <w:divBdr>
            <w:top w:val="none" w:sz="0" w:space="0" w:color="auto"/>
            <w:left w:val="none" w:sz="0" w:space="0" w:color="auto"/>
            <w:bottom w:val="none" w:sz="0" w:space="0" w:color="auto"/>
            <w:right w:val="none" w:sz="0" w:space="0" w:color="auto"/>
          </w:divBdr>
        </w:div>
        <w:div w:id="1271209012">
          <w:marLeft w:val="360"/>
          <w:marRight w:val="0"/>
          <w:marTop w:val="200"/>
          <w:marBottom w:val="0"/>
          <w:divBdr>
            <w:top w:val="none" w:sz="0" w:space="0" w:color="auto"/>
            <w:left w:val="none" w:sz="0" w:space="0" w:color="auto"/>
            <w:bottom w:val="none" w:sz="0" w:space="0" w:color="auto"/>
            <w:right w:val="none" w:sz="0" w:space="0" w:color="auto"/>
          </w:divBdr>
        </w:div>
        <w:div w:id="774835096">
          <w:marLeft w:val="360"/>
          <w:marRight w:val="0"/>
          <w:marTop w:val="200"/>
          <w:marBottom w:val="0"/>
          <w:divBdr>
            <w:top w:val="none" w:sz="0" w:space="0" w:color="auto"/>
            <w:left w:val="none" w:sz="0" w:space="0" w:color="auto"/>
            <w:bottom w:val="none" w:sz="0" w:space="0" w:color="auto"/>
            <w:right w:val="none" w:sz="0" w:space="0" w:color="auto"/>
          </w:divBdr>
        </w:div>
        <w:div w:id="1309358673">
          <w:marLeft w:val="360"/>
          <w:marRight w:val="0"/>
          <w:marTop w:val="200"/>
          <w:marBottom w:val="0"/>
          <w:divBdr>
            <w:top w:val="none" w:sz="0" w:space="0" w:color="auto"/>
            <w:left w:val="none" w:sz="0" w:space="0" w:color="auto"/>
            <w:bottom w:val="none" w:sz="0" w:space="0" w:color="auto"/>
            <w:right w:val="none" w:sz="0" w:space="0" w:color="auto"/>
          </w:divBdr>
        </w:div>
        <w:div w:id="909508892">
          <w:marLeft w:val="360"/>
          <w:marRight w:val="0"/>
          <w:marTop w:val="200"/>
          <w:marBottom w:val="0"/>
          <w:divBdr>
            <w:top w:val="none" w:sz="0" w:space="0" w:color="auto"/>
            <w:left w:val="none" w:sz="0" w:space="0" w:color="auto"/>
            <w:bottom w:val="none" w:sz="0" w:space="0" w:color="auto"/>
            <w:right w:val="none" w:sz="0" w:space="0" w:color="auto"/>
          </w:divBdr>
        </w:div>
        <w:div w:id="1130786356">
          <w:marLeft w:val="360"/>
          <w:marRight w:val="0"/>
          <w:marTop w:val="200"/>
          <w:marBottom w:val="0"/>
          <w:divBdr>
            <w:top w:val="none" w:sz="0" w:space="0" w:color="auto"/>
            <w:left w:val="none" w:sz="0" w:space="0" w:color="auto"/>
            <w:bottom w:val="none" w:sz="0" w:space="0" w:color="auto"/>
            <w:right w:val="none" w:sz="0" w:space="0" w:color="auto"/>
          </w:divBdr>
        </w:div>
      </w:divsChild>
    </w:div>
    <w:div w:id="2084451821">
      <w:bodyDiv w:val="1"/>
      <w:marLeft w:val="0"/>
      <w:marRight w:val="0"/>
      <w:marTop w:val="0"/>
      <w:marBottom w:val="0"/>
      <w:divBdr>
        <w:top w:val="none" w:sz="0" w:space="0" w:color="auto"/>
        <w:left w:val="none" w:sz="0" w:space="0" w:color="auto"/>
        <w:bottom w:val="none" w:sz="0" w:space="0" w:color="auto"/>
        <w:right w:val="none" w:sz="0" w:space="0" w:color="auto"/>
      </w:divBdr>
      <w:divsChild>
        <w:div w:id="34721704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Edyta Marcon</dc:creator>
  <cp:keywords/>
  <dc:description/>
  <cp:lastModifiedBy>Uros Kuzmanov</cp:lastModifiedBy>
  <cp:revision>30</cp:revision>
  <cp:lastPrinted>2024-05-18T17:24:00Z</cp:lastPrinted>
  <dcterms:created xsi:type="dcterms:W3CDTF">2024-05-02T12:38:00Z</dcterms:created>
  <dcterms:modified xsi:type="dcterms:W3CDTF">2024-05-18T18:06:00Z</dcterms:modified>
</cp:coreProperties>
</file>