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Laporan Pertanggung Jawaban Humas</w:t>
      </w:r>
    </w:p>
    <w:p>
      <w:r>
        <w:t>Laporan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