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Алгайли</w:t>
      </w:r>
      <w:r>
        <w:t xml:space="preserve"> </w:t>
      </w:r>
      <w:r>
        <w:t xml:space="preserve">Абдулазиз</w:t>
      </w:r>
      <w:r>
        <w:t xml:space="preserve"> </w:t>
      </w:r>
      <w:r>
        <w:t xml:space="preserve">Мохаммед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шифрованием с помощью XOR и генерацией ключей с использованием линейного конгруэнтного генератора (LCG).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шифрование с помощью XOR.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расшифровку с помощью XOR.</w:t>
      </w:r>
    </w:p>
    <w:p>
      <w:pPr>
        <w:numPr>
          <w:ilvl w:val="0"/>
          <w:numId w:val="1001"/>
        </w:numPr>
        <w:pStyle w:val="Compact"/>
      </w:pPr>
      <w:r>
        <w:t xml:space="preserve">Программно реализовать генерацию ключей с использованием линейного конгруэнтного генератора (LCG).</w:t>
      </w:r>
    </w:p>
    <w:bookmarkEnd w:id="21"/>
    <w:bookmarkStart w:id="3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Все шифрования были реализованы на языке Julia. Сначала я создал функцию</w:t>
      </w:r>
      <w:r>
        <w:t xml:space="preserve"> </w:t>
      </w:r>
      <w:r>
        <w:rPr>
          <w:rStyle w:val="VerbatimChar"/>
        </w:rPr>
        <w:t xml:space="preserve">xor_encrypt</w:t>
      </w:r>
      <w:r>
        <w:t xml:space="preserve">, которая реализует побитовое сложение (XOR) между символами текста и ключа. Для расшифровки текста используется та же функция, так как операция XOR обратима.</w:t>
      </w:r>
    </w:p>
    <w:bookmarkStart w:id="22" w:name="реализация-функции-шифрования-xor"/>
    <w:p>
      <w:pPr>
        <w:pStyle w:val="Heading3"/>
      </w:pPr>
      <w:r>
        <w:t xml:space="preserve">Реализация функции шифрования XOR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xor_encrypt</w:t>
      </w:r>
      <w:r>
        <w:rPr>
          <w:rStyle w:val="NormalTok"/>
        </w:rPr>
        <w:t xml:space="preserve">(plaintext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(plaintext)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must be as long as or longer than the plaintext."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Char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(plaintext[i]) </w:t>
      </w:r>
      <w:r>
        <w:rPr>
          <w:rStyle w:val="OperatorTok"/>
        </w:rPr>
        <w:t xml:space="preserve">⊻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codepoint</w:t>
      </w:r>
      <w:r>
        <w:rPr>
          <w:rStyle w:val="NormalTok"/>
        </w:rPr>
        <w:t xml:space="preserve">(key[i]))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(plaintext)]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(encrypted)</w:t>
      </w:r>
      <w:r>
        <w:br/>
      </w:r>
      <w:r>
        <w:rPr>
          <w:rStyle w:val="KeywordTok"/>
        </w:rPr>
        <w:t xml:space="preserve">end</w:t>
      </w:r>
    </w:p>
    <w:bookmarkEnd w:id="22"/>
    <w:bookmarkStart w:id="31" w:name="тестирование-шифрования-и-расшифровки"/>
    <w:p>
      <w:pPr>
        <w:pStyle w:val="Heading3"/>
      </w:pPr>
      <w:r>
        <w:t xml:space="preserve">Тестирование шифрования и расшифровки</w:t>
      </w:r>
    </w:p>
    <w:bookmarkStart w:id="26" w:name="шаг-1-шифрование"/>
    <w:p>
      <w:pPr>
        <w:pStyle w:val="Heading4"/>
      </w:pPr>
      <w:r>
        <w:t xml:space="preserve">Шаг 1: Шифрование</w:t>
      </w:r>
    </w:p>
    <w:p>
      <w:pPr>
        <w:pStyle w:val="FirstParagraph"/>
      </w:pPr>
      <w:r>
        <w:rPr>
          <w:bCs/>
          <w:b/>
        </w:rPr>
        <w:t xml:space="preserve">Пример 1:</w:t>
      </w:r>
    </w:p>
    <w:p>
      <w:pPr>
        <w:pStyle w:val="SourceCode"/>
      </w:pPr>
      <w:r>
        <w:rPr>
          <w:rStyle w:val="VerbatimChar"/>
        </w:rPr>
        <w:t xml:space="preserve">Текст для шифрования: Привет</w:t>
      </w:r>
      <w:r>
        <w:br/>
      </w:r>
      <w:r>
        <w:rPr>
          <w:rStyle w:val="VerbatimChar"/>
        </w:rPr>
        <w:t xml:space="preserve">Ключ для шифрования: Ключик</w:t>
      </w:r>
    </w:p>
    <w:p>
      <w:pPr>
        <w:pStyle w:val="SourceCode"/>
      </w:pPr>
      <w:r>
        <w:rPr>
          <w:rStyle w:val="VerbatimChar"/>
        </w:rPr>
        <w:t xml:space="preserve">Зашифрованный текст: {vu</w:t>
      </w:r>
    </w:p>
    <w:p>
      <w:pPr>
        <w:pStyle w:val="CaptionedFigure"/>
      </w:pPr>
      <w:r>
        <w:drawing>
          <wp:inline>
            <wp:extent cx="5334000" cy="1773363"/>
            <wp:effectExtent b="0" l="0" r="0" t="0"/>
            <wp:docPr descr="Результат шифрования" title="" id="24" name="Picture"/>
            <a:graphic>
              <a:graphicData uri="http://schemas.openxmlformats.org/drawingml/2006/picture">
                <pic:pic>
                  <pic:nvPicPr>
                    <pic:cNvPr descr="image/imj0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шифрования</w:t>
      </w:r>
    </w:p>
    <w:bookmarkEnd w:id="26"/>
    <w:bookmarkStart w:id="30" w:name="шаг-2-расшифровка"/>
    <w:p>
      <w:pPr>
        <w:pStyle w:val="Heading4"/>
      </w:pPr>
      <w:r>
        <w:t xml:space="preserve">Шаг 2: Расшифровка</w:t>
      </w:r>
    </w:p>
    <w:p>
      <w:pPr>
        <w:pStyle w:val="FirstParagraph"/>
      </w:pPr>
      <w:r>
        <w:rPr>
          <w:bCs/>
          <w:b/>
        </w:rPr>
        <w:t xml:space="preserve">Пример 2:</w:t>
      </w:r>
    </w:p>
    <w:p>
      <w:pPr>
        <w:pStyle w:val="SourceCode"/>
      </w:pPr>
      <w:r>
        <w:rPr>
          <w:rStyle w:val="VerbatimChar"/>
        </w:rPr>
        <w:t xml:space="preserve">Зашифрованный текст: {vu</w:t>
      </w:r>
      <w:r>
        <w:br/>
      </w:r>
      <w:r>
        <w:rPr>
          <w:rStyle w:val="VerbatimChar"/>
        </w:rPr>
        <w:t xml:space="preserve">Ключ для расшифровки: Ключик</w:t>
      </w:r>
    </w:p>
    <w:p>
      <w:pPr>
        <w:pStyle w:val="SourceCode"/>
      </w:pPr>
      <w:r>
        <w:rPr>
          <w:rStyle w:val="VerbatimChar"/>
        </w:rPr>
        <w:t xml:space="preserve">Расшифрованный текст: Привет</w:t>
      </w:r>
    </w:p>
    <w:p>
      <w:pPr>
        <w:pStyle w:val="CaptionedFigure"/>
      </w:pPr>
      <w:r>
        <w:drawing>
          <wp:inline>
            <wp:extent cx="5334000" cy="4407243"/>
            <wp:effectExtent b="0" l="0" r="0" t="0"/>
            <wp:docPr descr="Результат расшифровки" title="" id="28" name="Picture"/>
            <a:graphic>
              <a:graphicData uri="http://schemas.openxmlformats.org/drawingml/2006/picture">
                <pic:pic>
                  <pic:nvPicPr>
                    <pic:cNvPr descr="image/imj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расшифровки</w:t>
      </w:r>
    </w:p>
    <w:p>
      <w:pPr>
        <w:numPr>
          <w:ilvl w:val="0"/>
          <w:numId w:val="1003"/>
        </w:numPr>
        <w:pStyle w:val="Compact"/>
      </w:pPr>
      <w:r>
        <w:t xml:space="preserve">Далее я реализовал генерацию ключей с использованием линейного конгруэнтного генератора (LCG). Для этого была создана функция</w:t>
      </w:r>
      <w:r>
        <w:t xml:space="preserve"> </w:t>
      </w:r>
      <w:r>
        <w:rPr>
          <w:rStyle w:val="VerbatimChar"/>
        </w:rPr>
        <w:t xml:space="preserve">lcg</w:t>
      </w:r>
      <w:r>
        <w:t xml:space="preserve">, которая генерирует последовательность псевдослучайных чисел на основе параметров a, b, m и seed.</w:t>
      </w:r>
    </w:p>
    <w:bookmarkEnd w:id="30"/>
    <w:bookmarkEnd w:id="31"/>
    <w:bookmarkStart w:id="32" w:name="реализация-lcg"/>
    <w:p>
      <w:pPr>
        <w:pStyle w:val="Heading3"/>
      </w:pPr>
      <w:r>
        <w:t xml:space="preserve">Реализация LCG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lcg</w:t>
      </w:r>
      <w:r>
        <w:rPr>
          <w:rStyle w:val="NormalTok"/>
        </w:rPr>
        <w:t xml:space="preserve">(a, b, m, seed, length)</w:t>
      </w:r>
      <w:r>
        <w:br/>
      </w:r>
      <w:r>
        <w:rPr>
          <w:rStyle w:val="NormalTok"/>
        </w:rPr>
        <w:t xml:space="preserve">    random_sequence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length</w:t>
      </w:r>
      <w:r>
        <w:br/>
      </w:r>
      <w:r>
        <w:rPr>
          <w:rStyle w:val="NormalTok"/>
        </w:rPr>
        <w:t xml:space="preserve">        yi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(random_sequence, yi)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random_sequence</w:t>
      </w:r>
      <w:r>
        <w:br/>
      </w:r>
      <w:r>
        <w:rPr>
          <w:rStyle w:val="KeywordTok"/>
        </w:rPr>
        <w:t xml:space="preserve">end</w:t>
      </w:r>
    </w:p>
    <w:bookmarkEnd w:id="32"/>
    <w:bookmarkStart w:id="36" w:name="тестирование-генерации-ключей"/>
    <w:p>
      <w:pPr>
        <w:pStyle w:val="Heading3"/>
      </w:pPr>
      <w:r>
        <w:t xml:space="preserve">Тестирование генерации ключей</w:t>
      </w:r>
    </w:p>
    <w:p>
      <w:pPr>
        <w:pStyle w:val="FirstParagraph"/>
      </w:pPr>
      <w:r>
        <w:rPr>
          <w:bCs/>
          <w:b/>
        </w:rPr>
        <w:t xml:space="preserve">Пример 3:</w:t>
      </w:r>
    </w:p>
    <w:p>
      <w:pPr>
        <w:pStyle w:val="SourceCode"/>
      </w:pPr>
      <w:r>
        <w:rPr>
          <w:rStyle w:val="VerbatimChar"/>
        </w:rPr>
        <w:t xml:space="preserve">Параметры LCG: a = 5, b = 3, m = 16, seed = 7, длина = 6</w:t>
      </w:r>
      <w:r>
        <w:br/>
      </w:r>
      <w:r>
        <w:rPr>
          <w:rStyle w:val="VerbatimChar"/>
        </w:rPr>
        <w:t xml:space="preserve">Сгенерированная последовательность: [6, 1, 8, 11, 10, 5]</w:t>
      </w:r>
    </w:p>
    <w:p>
      <w:pPr>
        <w:pStyle w:val="CaptionedFigure"/>
      </w:pPr>
      <w:r>
        <w:drawing>
          <wp:inline>
            <wp:extent cx="5334000" cy="3010206"/>
            <wp:effectExtent b="0" l="0" r="0" t="0"/>
            <wp:docPr descr="Результат генерации ключей LCG" title="" id="34" name="Picture"/>
            <a:graphic>
              <a:graphicData uri="http://schemas.openxmlformats.org/drawingml/2006/picture">
                <pic:pic>
                  <pic:nvPicPr>
                    <pic:cNvPr descr="image/imj0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генерации ключей LCG</w:t>
      </w:r>
    </w:p>
    <w:p>
      <w:pPr>
        <w:numPr>
          <w:ilvl w:val="0"/>
          <w:numId w:val="1004"/>
        </w:numPr>
        <w:pStyle w:val="Compact"/>
      </w:pPr>
      <w:r>
        <w:t xml:space="preserve">Для удобства пользователя был создан интерактивный интерфейс с меню, позволяющим выбрать операцию: шифрование, расшифровка или генерация ключа.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успешно реализовал шифрование с использованием XOR и генерацию ключей с помощью линейного конгруэнтного генератора (LCG). Все функции были протестированы на примерах с использованием русского текста. Результаты тестов показали, что шифрование и расшифровка работают корректно, а генерация ключей выдает ожидаемые результаты.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Алгайли Абдулазиз Мохаммед</dc:creator>
  <dc:language>ru-RU</dc:language>
  <cp:keywords/>
  <dcterms:created xsi:type="dcterms:W3CDTF">2024-10-11T22:45:23Z</dcterms:created>
  <dcterms:modified xsi:type="dcterms:W3CDTF">2024-10-11T22:45:23Z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