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  <w:proofErr w:type="spellStart"/>
      <w:r w:rsidR="00FD40DC">
        <w:rPr>
          <w:lang w:val="en-US"/>
        </w:rPr>
        <w:t>EntityFramework</w:t>
      </w:r>
      <w:proofErr w:type="spellEnd"/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домена данных</w:t>
      </w:r>
      <w:r w:rsidRPr="00ED2A0F">
        <w:t xml:space="preserve"> (</w:t>
      </w:r>
      <w:r>
        <w:rPr>
          <w:lang w:val="en-US"/>
        </w:rPr>
        <w:t>Domain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Предоставление сущностей, необходимых для работы приложения</w:t>
      </w:r>
    </w:p>
    <w:p w:rsidR="000C7D16" w:rsidRPr="00B75F31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lastRenderedPageBreak/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r>
        <w:rPr>
          <w:lang w:val="en-US"/>
        </w:rPr>
        <w:t>EPPlus</w:t>
      </w:r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DataProvider</w:t>
      </w:r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r w:rsidRPr="004A1DA1">
        <w:rPr>
          <w:i/>
          <w:lang w:val="en-US"/>
        </w:rPr>
        <w:t>IDataProvider</w:t>
      </w:r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proofErr w:type="spellStart"/>
      <w:r>
        <w:rPr>
          <w:b/>
          <w:lang w:val="en-US"/>
        </w:rPr>
        <w:t>DataProviderContainer</w:t>
      </w:r>
      <w:proofErr w:type="spellEnd"/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ReportDataProvider</w:t>
      </w:r>
      <w:proofErr w:type="spellEnd"/>
      <w:r w:rsidRPr="004A1DA1">
        <w:t>: 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FormulaInfo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IFormulaProvider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список формул. В итоге содержит их в виде коллекции </w:t>
      </w:r>
      <w:proofErr w:type="spellStart"/>
      <w:r w:rsidRPr="004A1DA1">
        <w:rPr>
          <w:lang w:val="en-US"/>
        </w:rPr>
        <w:t>FormulaInfo</w:t>
      </w:r>
      <w:proofErr w:type="spellEnd"/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proofErr w:type="spellStart"/>
      <w:r w:rsidRPr="004A1DA1">
        <w:rPr>
          <w:lang w:val="en-US"/>
        </w:rPr>
        <w:t>FormulaInfo</w:t>
      </w:r>
      <w:proofErr w:type="spellEnd"/>
      <w:r w:rsidRPr="004A1DA1">
        <w:t xml:space="preserve"> и</w:t>
      </w:r>
      <w:r>
        <w:t xml:space="preserve"> </w:t>
      </w:r>
      <w:proofErr w:type="spellStart"/>
      <w:r w:rsidRPr="004A1DA1">
        <w:rPr>
          <w:lang w:val="en-US"/>
        </w:rPr>
        <w:t>ReportDataProvider</w:t>
      </w:r>
      <w:proofErr w:type="spellEnd"/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ReportTableProvider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IReportTableProvider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структуру таблиц отчета. В итоге содержит их в виде коллекции </w:t>
      </w:r>
      <w:proofErr w:type="spellStart"/>
      <w:r>
        <w:rPr>
          <w:lang w:val="en-US"/>
        </w:rPr>
        <w:t>XReportTable</w:t>
      </w:r>
      <w:proofErr w:type="spellEnd"/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ReportTable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proofErr w:type="spellStart"/>
      <w:r>
        <w:rPr>
          <w:lang w:val="en-US"/>
        </w:rPr>
        <w:t>ReportGroup</w:t>
      </w:r>
      <w:proofErr w:type="spellEnd"/>
      <w:r w:rsidRPr="004A1DA1">
        <w:t xml:space="preserve"> -&gt;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ReportRow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proofErr w:type="spellStart"/>
      <w:r w:rsidRPr="004A1DA1">
        <w:rPr>
          <w:lang w:val="en-US"/>
        </w:rPr>
        <w:t>ReportTableProvider</w:t>
      </w:r>
      <w:proofErr w:type="spellEnd"/>
      <w:r w:rsidRPr="004A1DA1">
        <w:t xml:space="preserve">, </w:t>
      </w:r>
      <w:proofErr w:type="spellStart"/>
      <w:r w:rsidRPr="004A1DA1">
        <w:rPr>
          <w:lang w:val="en-US"/>
        </w:rPr>
        <w:t>FormulaProvider</w:t>
      </w:r>
      <w:proofErr w:type="spellEnd"/>
      <w:proofErr w:type="gramStart"/>
      <w:r w:rsidRPr="004A1DA1">
        <w:t xml:space="preserve">,  </w:t>
      </w:r>
      <w:proofErr w:type="spellStart"/>
      <w:r w:rsidRPr="004A1DA1">
        <w:rPr>
          <w:lang w:val="en-US"/>
        </w:rPr>
        <w:t>ReportDataProvider</w:t>
      </w:r>
      <w:proofErr w:type="spellEnd"/>
      <w:proofErr w:type="gramEnd"/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ReportGenerator</w:t>
      </w:r>
      <w:proofErr w:type="spellEnd"/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ExcelReportingService</w:t>
      </w:r>
      <w:proofErr w:type="spellEnd"/>
      <w:r w:rsidR="000C7D16">
        <w:rPr>
          <w:b/>
        </w:rPr>
        <w:t xml:space="preserve">: </w:t>
      </w:r>
      <w:r w:rsidR="000C7D16">
        <w:t xml:space="preserve">Реализует интерфейс </w:t>
      </w:r>
      <w:proofErr w:type="spellStart"/>
      <w:r w:rsidR="000C7D16">
        <w:rPr>
          <w:lang w:val="en-US"/>
        </w:rPr>
        <w:t>IExcelReportingService</w:t>
      </w:r>
      <w:proofErr w:type="spellEnd"/>
      <w:r w:rsidR="000C7D16" w:rsidRPr="000C7D16">
        <w:t xml:space="preserve">. </w:t>
      </w:r>
      <w:proofErr w:type="gramStart"/>
      <w:r w:rsidR="000C7D16">
        <w:t>Предназначен</w:t>
      </w:r>
      <w:proofErr w:type="gramEnd"/>
      <w:r w:rsidR="000C7D16">
        <w:t xml:space="preserve"> для генерации отчета в формате </w:t>
      </w:r>
      <w:r w:rsidR="000C7D16" w:rsidRPr="000C7D16">
        <w:t>.</w:t>
      </w:r>
      <w:proofErr w:type="spellStart"/>
      <w:r w:rsidR="000C7D16">
        <w:rPr>
          <w:lang w:val="en-US"/>
        </w:rPr>
        <w:t>xslx</w:t>
      </w:r>
      <w:proofErr w:type="spellEnd"/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lastRenderedPageBreak/>
        <w:t>ExcelWriter</w:t>
      </w:r>
      <w:proofErr w:type="spellEnd"/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proofErr w:type="spellStart"/>
      <w:r>
        <w:rPr>
          <w:lang w:val="en-US"/>
        </w:rPr>
        <w:t>xlsx</w:t>
      </w:r>
      <w:proofErr w:type="spellEnd"/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 xml:space="preserve">Домен для </w:t>
      </w:r>
      <w:proofErr w:type="spellStart"/>
      <w:r>
        <w:t>десериализации</w:t>
      </w:r>
      <w:proofErr w:type="spellEnd"/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proofErr w:type="spellStart"/>
      <w:r>
        <w:rPr>
          <w:lang w:val="en-US"/>
        </w:rPr>
        <w:t>XmlDomain</w:t>
      </w:r>
      <w:proofErr w:type="spellEnd"/>
      <w:r>
        <w:t>.</w:t>
      </w:r>
    </w:p>
    <w:p w:rsidR="00ED2A0F" w:rsidRDefault="004A1DA1" w:rsidP="000C7D16">
      <w:pPr>
        <w:spacing w:before="200"/>
        <w:ind w:firstLine="567"/>
      </w:pPr>
      <w:proofErr w:type="spellStart"/>
      <w:r>
        <w:t>Десериализация</w:t>
      </w:r>
      <w:proofErr w:type="spellEnd"/>
      <w:r>
        <w:t xml:space="preserve">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bookmarkStart w:id="0" w:name="_GoBack"/>
      <w:bookmarkEnd w:id="0"/>
      <w:r>
        <w:t>Дополнительные сведения</w:t>
      </w:r>
    </w:p>
    <w:p w:rsidR="00FD40DC" w:rsidRPr="00FD40DC" w:rsidRDefault="00FD40DC" w:rsidP="000C7D16">
      <w:pPr>
        <w:spacing w:before="200"/>
        <w:ind w:firstLine="567"/>
        <w:rPr>
          <w:lang w:val="en-US"/>
        </w:rPr>
      </w:pPr>
    </w:p>
    <w:sectPr w:rsidR="00FD40DC" w:rsidRPr="00FD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E91" w:rsidRDefault="00482E91" w:rsidP="004A1DA1">
      <w:pPr>
        <w:spacing w:after="0" w:line="240" w:lineRule="auto"/>
      </w:pPr>
      <w:r>
        <w:separator/>
      </w:r>
    </w:p>
  </w:endnote>
  <w:endnote w:type="continuationSeparator" w:id="0">
    <w:p w:rsidR="00482E91" w:rsidRDefault="00482E91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E91" w:rsidRDefault="00482E91" w:rsidP="004A1DA1">
      <w:pPr>
        <w:spacing w:after="0" w:line="240" w:lineRule="auto"/>
      </w:pPr>
      <w:r>
        <w:separator/>
      </w:r>
    </w:p>
  </w:footnote>
  <w:footnote w:type="continuationSeparator" w:id="0">
    <w:p w:rsidR="00482E91" w:rsidRDefault="00482E91" w:rsidP="004A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C7D16"/>
    <w:rsid w:val="00124891"/>
    <w:rsid w:val="00482E91"/>
    <w:rsid w:val="004A1DA1"/>
    <w:rsid w:val="00B75F31"/>
    <w:rsid w:val="00BD5B0D"/>
    <w:rsid w:val="00BF6C5A"/>
    <w:rsid w:val="00DC32F6"/>
    <w:rsid w:val="00ED2A0F"/>
    <w:rsid w:val="00F3238F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218F5-2934-4AE0-8062-336CEA51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9</cp:revision>
  <dcterms:created xsi:type="dcterms:W3CDTF">2014-07-24T06:32:00Z</dcterms:created>
  <dcterms:modified xsi:type="dcterms:W3CDTF">2014-07-25T06:53:00Z</dcterms:modified>
</cp:coreProperties>
</file>