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692" w:rsidRPr="00CD7483" w:rsidRDefault="00B67692" w:rsidP="00B67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Міністерство освіти і науки України</w:t>
      </w:r>
    </w:p>
    <w:p w:rsidR="00B67692" w:rsidRPr="00CD7483" w:rsidRDefault="00B67692" w:rsidP="00B67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Центральноукраїнський національний технічний університет</w:t>
      </w:r>
    </w:p>
    <w:p w:rsidR="00B67692" w:rsidRPr="00CD7483" w:rsidRDefault="00B67692" w:rsidP="00B67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Механіко-технологічний факультет</w:t>
      </w:r>
    </w:p>
    <w:p w:rsidR="00B67692" w:rsidRPr="00CD7483" w:rsidRDefault="00B67692" w:rsidP="00B67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Кафедра кібербезпеки та програмного забезпечення</w:t>
      </w:r>
    </w:p>
    <w:p w:rsidR="00B67692" w:rsidRPr="00FD57CC" w:rsidRDefault="00B67692" w:rsidP="00B67692">
      <w:pPr>
        <w:spacing w:before="30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ЗВІТ</w:t>
      </w:r>
    </w:p>
    <w:p w:rsidR="00B67692" w:rsidRPr="00FD57CC" w:rsidRDefault="00B67692" w:rsidP="00B67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ПРО ВИКОНАННЯ ЛАБОРАТОРНОЇ РОБОТИ № </w:t>
      </w: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11</w:t>
      </w:r>
    </w:p>
    <w:p w:rsidR="00B67692" w:rsidRPr="00CD7483" w:rsidRDefault="00B67692" w:rsidP="00B67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з навчальної дисципліни “Базові методології та технології </w:t>
      </w:r>
    </w:p>
    <w:p w:rsidR="00B67692" w:rsidRPr="00F1697D" w:rsidRDefault="00B67692" w:rsidP="00B67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програмування ”</w:t>
      </w:r>
    </w:p>
    <w:p w:rsidR="00B67692" w:rsidRPr="00B67692" w:rsidRDefault="00B67692" w:rsidP="00B67692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 xml:space="preserve">Реалізація програмних </w:t>
      </w:r>
      <w:r>
        <w:rPr>
          <w:rFonts w:ascii="Times New Roman" w:hAnsi="Times New Roman" w:cs="Times New Roman"/>
          <w:b/>
          <w:sz w:val="32"/>
          <w:lang w:val="uk-UA"/>
        </w:rPr>
        <w:t>засобів оброблення динамічних структур даних та бінарних файлів</w:t>
      </w:r>
    </w:p>
    <w:p w:rsidR="00B67692" w:rsidRPr="00CD7483" w:rsidRDefault="00B67692" w:rsidP="00B67692">
      <w:pPr>
        <w:spacing w:before="2000"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ВИКОНАВ </w:t>
      </w:r>
    </w:p>
    <w:p w:rsidR="00B67692" w:rsidRPr="00CD7483" w:rsidRDefault="00B67692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студент академічної групи КІ-20</w:t>
      </w:r>
    </w:p>
    <w:p w:rsidR="00B67692" w:rsidRDefault="00B67692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Микитенко Д. Ю</w:t>
      </w:r>
    </w:p>
    <w:p w:rsidR="00B53989" w:rsidRDefault="00B53989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Середа Є. В.</w:t>
      </w:r>
      <w:bookmarkStart w:id="0" w:name="_GoBack"/>
      <w:bookmarkEnd w:id="0"/>
    </w:p>
    <w:p w:rsidR="00B53989" w:rsidRPr="00CD7483" w:rsidRDefault="00B53989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Гарбар В. В.</w:t>
      </w:r>
    </w:p>
    <w:p w:rsidR="00B67692" w:rsidRPr="00CD7483" w:rsidRDefault="00B67692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B67692" w:rsidRPr="00CD7483" w:rsidRDefault="00B67692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B67692" w:rsidRPr="00CD7483" w:rsidRDefault="00B67692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ПЕРЕВІРИВ</w:t>
      </w:r>
    </w:p>
    <w:p w:rsidR="00B67692" w:rsidRPr="00CD7483" w:rsidRDefault="00B67692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викладач кафедри кібербезпеки </w:t>
      </w:r>
    </w:p>
    <w:p w:rsidR="00B67692" w:rsidRPr="00CD7483" w:rsidRDefault="00B67692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CD74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та програмного забезпечення</w:t>
      </w:r>
    </w:p>
    <w:p w:rsidR="00B67692" w:rsidRDefault="00B67692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6568A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Л.І</w:t>
      </w: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. Поліщук</w:t>
      </w:r>
    </w:p>
    <w:p w:rsidR="00B67692" w:rsidRDefault="00B67692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B67692" w:rsidRDefault="00B67692" w:rsidP="00B67692">
      <w:pPr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B67692" w:rsidRDefault="00B67692" w:rsidP="00B539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B67692" w:rsidRDefault="00B67692" w:rsidP="00B67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B67692" w:rsidRPr="00E6568A" w:rsidRDefault="00B67692" w:rsidP="00B67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Кропивницький – 202</w:t>
      </w:r>
      <w:r w:rsidRPr="00E6568A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1</w:t>
      </w:r>
    </w:p>
    <w:p w:rsidR="00B67692" w:rsidRPr="00B67692" w:rsidRDefault="00B67692" w:rsidP="00B6769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5242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Мета роботи: </w:t>
      </w:r>
      <w:r w:rsidRPr="00C41697">
        <w:rPr>
          <w:rFonts w:ascii="Times New Roman" w:hAnsi="Times New Roman" w:cs="Times New Roman"/>
          <w:sz w:val="28"/>
          <w:szCs w:val="28"/>
          <w:lang w:val="uk-UA"/>
        </w:rPr>
        <w:t xml:space="preserve">полягає </w:t>
      </w:r>
      <w:r>
        <w:rPr>
          <w:rFonts w:ascii="Times New Roman" w:hAnsi="Times New Roman" w:cs="Times New Roman"/>
          <w:sz w:val="28"/>
          <w:szCs w:val="28"/>
          <w:lang w:val="uk-UA"/>
        </w:rPr>
        <w:t>у набутті грунтовних вмінь і практичних навичок командної(колективної) реалізації програмного забезпечення, розроблення функцій оброблення динамічних структур даних, використання стандартних засобів С++ для керування динамічною пам</w:t>
      </w:r>
      <w:r w:rsidRPr="00B67692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яттю та бінарними файловими потоками.</w:t>
      </w:r>
    </w:p>
    <w:p w:rsidR="00B67692" w:rsidRDefault="00B67692" w:rsidP="00B6769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до лабораторної роботи:</w:t>
      </w:r>
    </w:p>
    <w:p w:rsidR="00B67692" w:rsidRPr="00B67692" w:rsidRDefault="00B67692" w:rsidP="00B67692">
      <w:pPr>
        <w:rPr>
          <w:rFonts w:ascii="Times New Roman" w:hAnsi="Times New Roman" w:cs="Times New Roman"/>
          <w:sz w:val="28"/>
          <w:lang w:val="uk-UA"/>
        </w:rPr>
      </w:pPr>
      <w:r w:rsidRPr="00C41697">
        <w:rPr>
          <w:rFonts w:ascii="Times New Roman" w:hAnsi="Times New Roman" w:cs="Times New Roman"/>
          <w:sz w:val="28"/>
          <w:lang w:val="uk-UA"/>
        </w:rPr>
        <w:t xml:space="preserve">1. </w:t>
      </w:r>
      <w:r w:rsidRPr="00C41697">
        <w:rPr>
          <w:rFonts w:ascii="Times New Roman" w:hAnsi="Times New Roman" w:cs="Times New Roman"/>
          <w:sz w:val="28"/>
        </w:rPr>
        <w:t> </w:t>
      </w:r>
      <w:r>
        <w:rPr>
          <w:rFonts w:ascii="Times New Roman" w:hAnsi="Times New Roman" w:cs="Times New Roman"/>
          <w:sz w:val="28"/>
          <w:lang w:val="uk-UA"/>
        </w:rPr>
        <w:t xml:space="preserve">У складі команди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  <w:lang w:val="uk-UA"/>
        </w:rPr>
        <w:t>-проєкта розробити програмні модулі оброблення динамічної структури даних.</w:t>
      </w:r>
    </w:p>
    <w:p w:rsidR="00B67692" w:rsidRPr="00B67692" w:rsidRDefault="00B67692" w:rsidP="00B67692">
      <w:pPr>
        <w:rPr>
          <w:rFonts w:ascii="Times New Roman" w:hAnsi="Times New Roman" w:cs="Times New Roman"/>
          <w:sz w:val="28"/>
          <w:lang w:val="uk-UA"/>
        </w:rPr>
      </w:pPr>
      <w:r w:rsidRPr="00C41697">
        <w:rPr>
          <w:rFonts w:ascii="Times New Roman" w:hAnsi="Times New Roman" w:cs="Times New Roman"/>
          <w:sz w:val="28"/>
        </w:rPr>
        <w:t xml:space="preserve">2. </w:t>
      </w:r>
      <w:r>
        <w:rPr>
          <w:rFonts w:ascii="Times New Roman" w:hAnsi="Times New Roman" w:cs="Times New Roman"/>
          <w:sz w:val="28"/>
          <w:lang w:val="uk-UA"/>
        </w:rPr>
        <w:t>Р</w:t>
      </w:r>
      <w:r w:rsidRPr="00C41697">
        <w:rPr>
          <w:rFonts w:ascii="Times New Roman" w:hAnsi="Times New Roman" w:cs="Times New Roman"/>
          <w:sz w:val="28"/>
        </w:rPr>
        <w:t xml:space="preserve">еалізувати </w:t>
      </w:r>
      <w:r>
        <w:rPr>
          <w:rFonts w:ascii="Times New Roman" w:hAnsi="Times New Roman" w:cs="Times New Roman"/>
          <w:sz w:val="28"/>
          <w:lang w:val="uk-UA"/>
        </w:rPr>
        <w:t xml:space="preserve">програмний засіб на основі розроблених командою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  <w:lang w:val="uk-UA"/>
        </w:rPr>
        <w:t>-проекта модулів.</w:t>
      </w:r>
    </w:p>
    <w:p w:rsidR="00B67692" w:rsidRPr="004C4A7E" w:rsidRDefault="00B67692" w:rsidP="00B6769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228849" cy="5651420"/>
            <wp:effectExtent l="0" t="0" r="635" b="6985"/>
            <wp:docPr id="1" name="Рисунок 1" descr="l11-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11-v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792" cy="565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92" w:rsidRPr="004C4A7E" w:rsidRDefault="00B67692" w:rsidP="00B6769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67692" w:rsidRPr="00E63830" w:rsidRDefault="00B67692" w:rsidP="00B676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C4A7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C4A7E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1 – Завдання за варіантом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</w:p>
    <w:p w:rsidR="00B67692" w:rsidRPr="00B67692" w:rsidRDefault="00B67692" w:rsidP="00B67692">
      <w:pPr>
        <w:jc w:val="both"/>
        <w:rPr>
          <w:rFonts w:ascii="Times New Roman" w:hAnsi="Times New Roman" w:cs="Times New Roman"/>
          <w:sz w:val="28"/>
          <w:szCs w:val="28"/>
        </w:rPr>
      </w:pPr>
      <w:r w:rsidRPr="008C23A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Задача </w:t>
      </w:r>
      <w:r>
        <w:rPr>
          <w:rFonts w:ascii="Times New Roman" w:hAnsi="Times New Roman" w:cs="Times New Roman"/>
          <w:sz w:val="28"/>
          <w:szCs w:val="28"/>
          <w:lang w:val="uk-UA"/>
        </w:rPr>
        <w:t>11.1</w:t>
      </w:r>
    </w:p>
    <w:p w:rsidR="00B67692" w:rsidRPr="008C23A6" w:rsidRDefault="00B67692" w:rsidP="00B6769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C23A6">
        <w:rPr>
          <w:rFonts w:ascii="Times New Roman" w:hAnsi="Times New Roman" w:cs="Times New Roman"/>
          <w:b/>
          <w:sz w:val="28"/>
          <w:szCs w:val="28"/>
          <w:lang w:val="uk-UA"/>
        </w:rPr>
        <w:t>Формалізація задачі:</w:t>
      </w:r>
    </w:p>
    <w:p w:rsidR="00B67692" w:rsidRDefault="00B67692" w:rsidP="00B6769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3A6">
        <w:rPr>
          <w:rFonts w:ascii="Times New Roman" w:hAnsi="Times New Roman" w:cs="Times New Roman"/>
          <w:b/>
          <w:sz w:val="28"/>
          <w:szCs w:val="28"/>
          <w:lang w:val="uk-UA"/>
        </w:rPr>
        <w:t>Вихідні змінні: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оброблений текст вхідного тексту методами.</w:t>
      </w:r>
    </w:p>
    <w:p w:rsidR="00B67692" w:rsidRPr="00B53989" w:rsidRDefault="00B67692" w:rsidP="00B6769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 w:rsidRPr="004C4A7E">
        <w:rPr>
          <w:rFonts w:ascii="Times New Roman" w:hAnsi="Times New Roman" w:cs="Times New Roman"/>
          <w:b/>
          <w:sz w:val="28"/>
          <w:szCs w:val="28"/>
          <w:lang w:val="uk-UA"/>
        </w:rPr>
        <w:t>Вхідні змінні:</w:t>
      </w:r>
      <w:r w:rsidRPr="009524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Українська класифікація товарів зовнішньоекономічної діяльності(номер розділу/назва розділу/група/код товару/назва товару) (УКТ ЗЕД).</w:t>
      </w:r>
    </w:p>
    <w:p w:rsidR="00B67692" w:rsidRPr="002F41AA" w:rsidRDefault="00B67692" w:rsidP="00B6769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F41AA">
        <w:rPr>
          <w:rFonts w:ascii="Times New Roman" w:hAnsi="Times New Roman" w:cs="Times New Roman"/>
          <w:b/>
          <w:sz w:val="28"/>
          <w:szCs w:val="28"/>
          <w:lang w:val="en-US"/>
        </w:rPr>
        <w:t>Вимоги до ПЗ:</w:t>
      </w:r>
    </w:p>
    <w:p w:rsidR="00B67692" w:rsidRDefault="00B67692" w:rsidP="00B6769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Інтерефейс українською мовою.</w:t>
      </w:r>
    </w:p>
    <w:p w:rsidR="00B67692" w:rsidRPr="004F7F66" w:rsidRDefault="00B67692" w:rsidP="00B6769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усіх методів.</w:t>
      </w:r>
    </w:p>
    <w:p w:rsidR="00B67692" w:rsidRPr="00A16E55" w:rsidRDefault="00B67692" w:rsidP="00B6769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6E55">
        <w:rPr>
          <w:rFonts w:ascii="Times New Roman" w:hAnsi="Times New Roman" w:cs="Times New Roman"/>
          <w:b/>
          <w:sz w:val="28"/>
          <w:szCs w:val="28"/>
          <w:lang w:val="en-US"/>
        </w:rPr>
        <w:t>Алгоритм виконання:</w:t>
      </w:r>
    </w:p>
    <w:p w:rsidR="00B67692" w:rsidRPr="00873B83" w:rsidRDefault="00B67692" w:rsidP="00B6769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Проектування архітектури та розподіл праці між командою.</w:t>
      </w:r>
    </w:p>
    <w:p w:rsidR="00B67692" w:rsidRPr="00873B83" w:rsidRDefault="00B67692" w:rsidP="00B6769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Написання функцій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>членами 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C23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92" w:rsidRPr="00873B83" w:rsidRDefault="00B67692" w:rsidP="00B6769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Розподіл формальних вимог(інтерфейс, тестування, звіт)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 xml:space="preserve"> між командою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C23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92" w:rsidRPr="00BD16AE" w:rsidRDefault="00B67692" w:rsidP="00B6769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єднання праць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>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67692" w:rsidRPr="00A16E55" w:rsidRDefault="00B67692" w:rsidP="00B6769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67692" w:rsidRPr="00673EAA" w:rsidRDefault="00B67692" w:rsidP="00B676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67692" w:rsidRDefault="00B67692" w:rsidP="00B6769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</w:p>
    <w:p w:rsidR="00B67692" w:rsidRDefault="00B67692" w:rsidP="00B6769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 час виконання лабораторної роботи №1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було здійснено аналіз і постановку задачі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>11.1</w:t>
      </w:r>
      <w:r>
        <w:rPr>
          <w:rFonts w:ascii="Times New Roman" w:hAnsi="Times New Roman" w:cs="Times New Roman"/>
          <w:sz w:val="28"/>
          <w:szCs w:val="28"/>
          <w:lang w:val="uk-UA"/>
        </w:rPr>
        <w:t>, одержані дані було додано до звіту. Згодом було розроблено набір контрольних прикладів до задач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 xml:space="preserve">і задля виконання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тестування, усі отримані тест-кейси були додані до звіту як додаток. 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7416E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2741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створено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>проєкт майбутнього проєкту. Були розподілені функції між членами 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 xml:space="preserve"> Микитенко Даниїл – фундамент проєкту, метод пошуку, метод зберігання у файл, написання звіту; Гарбар Вадим – метод пошуку, метод вилучення, написання інтерфейсу та тест-сьютів; Середа Єгор – метод пошуку, метод додавання,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 xml:space="preserve">метод вилучення.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функції були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>об</w:t>
      </w:r>
      <w:r w:rsidR="004A76F5" w:rsidRPr="00B53989">
        <w:rPr>
          <w:rFonts w:ascii="Times New Roman" w:hAnsi="Times New Roman" w:cs="Times New Roman"/>
          <w:sz w:val="28"/>
          <w:szCs w:val="28"/>
        </w:rPr>
        <w:t>’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 xml:space="preserve">єднанні та протестовані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uk-UA"/>
        </w:rPr>
        <w:t>. Результати співпадали з дійсністю.</w:t>
      </w:r>
    </w:p>
    <w:p w:rsidR="00B67692" w:rsidRDefault="00B67692" w:rsidP="00B6769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Усі тест-кейси мали результат виконання Passed, тому не було потреби виконувати від лагодження програми. Усі результати тестування були задокументовані та додані до звіту як додаток. Вихідний код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 xml:space="preserve">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Mykytenko</w:t>
      </w:r>
      <w:r w:rsidR="004A76F5">
        <w:rPr>
          <w:rFonts w:ascii="Times New Roman" w:hAnsi="Times New Roman" w:cs="Times New Roman"/>
          <w:sz w:val="28"/>
          <w:szCs w:val="28"/>
          <w:lang w:val="en-US"/>
        </w:rPr>
        <w:t>SeredaHarbar</w:t>
      </w:r>
      <w:r w:rsidR="004A76F5" w:rsidRPr="004A76F5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4A76F5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A000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включено до звіту як додаток.</w:t>
      </w:r>
    </w:p>
    <w:p w:rsidR="00B67692" w:rsidRDefault="00B67692" w:rsidP="00B6769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вдалої компіляції проекту було здійснено системне тестування ПЗ за допомогою раніше розроблених тест-сьютів. Не було виявлено негативних статусів під час тестування, тому виконувати відлагодження програми не знадобилося. </w:t>
      </w:r>
    </w:p>
    <w:p w:rsidR="00B67692" w:rsidRDefault="00B67692" w:rsidP="00B6769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Отриманий тестовий артефакт було збережено й додано до звіту як додаток. Консольний додаток було скопійовано у теку Software.</w:t>
      </w:r>
    </w:p>
    <w:p w:rsidR="00B67692" w:rsidRDefault="00B67692" w:rsidP="00B6769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3989">
        <w:rPr>
          <w:rFonts w:ascii="Times New Roman" w:hAnsi="Times New Roman" w:cs="Times New Roman"/>
          <w:sz w:val="28"/>
          <w:szCs w:val="28"/>
          <w:lang w:val="uk-UA"/>
        </w:rPr>
        <w:t>Я вважаю</w:t>
      </w:r>
      <w:r w:rsidR="004A76F5" w:rsidRPr="00B53989">
        <w:rPr>
          <w:rFonts w:ascii="Times New Roman" w:hAnsi="Times New Roman" w:cs="Times New Roman"/>
          <w:sz w:val="28"/>
          <w:szCs w:val="28"/>
          <w:lang w:val="uk-UA"/>
        </w:rPr>
        <w:t xml:space="preserve">, що дана лабораторна робота є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>дуже</w:t>
      </w:r>
      <w:r w:rsidRPr="00B53989">
        <w:rPr>
          <w:rFonts w:ascii="Times New Roman" w:hAnsi="Times New Roman" w:cs="Times New Roman"/>
          <w:sz w:val="28"/>
          <w:szCs w:val="28"/>
          <w:lang w:val="uk-UA"/>
        </w:rPr>
        <w:t xml:space="preserve"> корисною, перш за все ми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продовжуємо </w:t>
      </w:r>
      <w:r w:rsidRPr="00B53989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користуватися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53989">
        <w:rPr>
          <w:rFonts w:ascii="Times New Roman" w:hAnsi="Times New Roman" w:cs="Times New Roman"/>
          <w:sz w:val="28"/>
          <w:szCs w:val="28"/>
          <w:lang w:val="uk-UA"/>
        </w:rPr>
        <w:t>, навички роботи з яким є досить корисними у подальшій роботі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командою програмістів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 xml:space="preserve"> і найголовніше – ми почали працювати у команді й почали навчатися виконувати проєкт у команді</w:t>
      </w:r>
      <w:r w:rsidRPr="00B5398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Друге, це те що ми почали використовувати, а також оновлювати й додавати нові функції до статичної бібліотеки, яка є досить зручним, якщо часто використувати їх у своїх лабораторних роботах і не тільки. По-третє, це ще й модульне тестування за допомогою написання тестових драйверів власноруч, те що тестові драйвери не є шаблоними, це правильно, тому що при їх написанні можна одразу знайти недоліки програми й внести зміни. Й в-четверте, ми навчилися працювати з файлами, потоками введення в них та виведення з них, на мою думку, це одна з найкорисніших тем.</w:t>
      </w:r>
    </w:p>
    <w:p w:rsidR="004A76F5" w:rsidRDefault="004A76F5" w:rsidP="00B6769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Найголовнішими проблемами під час виконання лабораторної роботи №11 були наступні проблеми:</w:t>
      </w:r>
    </w:p>
    <w:p w:rsidR="004A76F5" w:rsidRPr="004A76F5" w:rsidRDefault="004A76F5" w:rsidP="004A76F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Проєктування архітектури. Це було доволі складно, адже у кожного члену команди своє бачення виконання проєкту. Згодом ми доволі швидко дійшли до спільного рішення.</w:t>
      </w:r>
    </w:p>
    <w:p w:rsidR="004A76F5" w:rsidRPr="004A76F5" w:rsidRDefault="004A76F5" w:rsidP="004A76F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Проблеми під час об</w:t>
      </w:r>
      <w:r w:rsidRPr="004A76F5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єднання функцій, адже у кожного свій підхід. Але це було надзвичайно корисно, адже ми навчились адаптуватись під інший стиль коду та навчились оптимізовувати інший код.</w:t>
      </w:r>
    </w:p>
    <w:p w:rsidR="00B67692" w:rsidRPr="007E5B95" w:rsidRDefault="00B67692" w:rsidP="00B6769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під час роботи з проєктом, часто виникали якісь проблеми, через що приходилось виправляти код. Це було надзвичайно зручно, адже увесь код функцій був прописаний у статичній бібліотеці 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A00052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Mykytenko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через що знайти потрібну частину коду й працювати з нею окремо було набагато краще, ніж пошук усього цього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0005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67692" w:rsidRDefault="00B67692" w:rsidP="006E78D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зрозуміло, що кожну програму можна розбити на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>команду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>розроблювати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кожну функцію </w:t>
      </w:r>
      <w:r w:rsidR="004A76F5">
        <w:rPr>
          <w:rFonts w:ascii="Times New Roman" w:hAnsi="Times New Roman" w:cs="Times New Roman"/>
          <w:sz w:val="28"/>
          <w:szCs w:val="28"/>
          <w:lang w:val="uk-UA"/>
        </w:rPr>
        <w:t>окремо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 вважаю це правильно, тому що при розробці великих проектів, розробник повинен поділяти свою програму на методи, задля зручного перегляду та відлагодження, а також, якщо цей проект виконується командою, модульне програмування є необхідним. </w:t>
      </w:r>
    </w:p>
    <w:p w:rsidR="00B67692" w:rsidRDefault="00B67692" w:rsidP="00B6769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Також було непогано попрацювати з масивами</w:t>
      </w:r>
      <w:r w:rsidR="006E78D9">
        <w:rPr>
          <w:rFonts w:ascii="Times New Roman" w:hAnsi="Times New Roman" w:cs="Times New Roman"/>
          <w:sz w:val="28"/>
          <w:szCs w:val="28"/>
          <w:lang w:val="uk-UA"/>
        </w:rPr>
        <w:t>, векторами й структурами,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закріпити в пам</w:t>
      </w:r>
      <w:r w:rsidRPr="00731E2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яті роботу з ними.</w:t>
      </w:r>
    </w:p>
    <w:p w:rsidR="00B67692" w:rsidRPr="007E5B95" w:rsidRDefault="00B67692" w:rsidP="00B676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Для мінімалізації коду та максимальної його оптимізації в модулі також було розроблено декілька функцій для вводу чисел, а сам при викликі головних функцій, як аргумент передавались не змінні, а самі функції вводу.</w:t>
      </w:r>
    </w:p>
    <w:p w:rsidR="00B67692" w:rsidRDefault="00B67692" w:rsidP="00B6769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67692" w:rsidRPr="00BD16AE" w:rsidRDefault="00B67692" w:rsidP="00B676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BB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Додаток </w:t>
      </w:r>
      <w:r w:rsidRPr="007E5B95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1F1BB8">
        <w:rPr>
          <w:rFonts w:ascii="Times New Roman" w:hAnsi="Times New Roman" w:cs="Times New Roman"/>
          <w:sz w:val="28"/>
          <w:szCs w:val="28"/>
          <w:lang w:val="uk-UA"/>
        </w:rPr>
        <w:t xml:space="preserve">. Лістинг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1F1BB8">
        <w:rPr>
          <w:rFonts w:ascii="Times New Roman" w:hAnsi="Times New Roman" w:cs="Times New Roman"/>
          <w:sz w:val="28"/>
          <w:szCs w:val="28"/>
          <w:lang w:val="uk-UA"/>
        </w:rPr>
        <w:t>Modules</w:t>
      </w:r>
      <w:r w:rsidRPr="001F1BB8">
        <w:rPr>
          <w:rFonts w:ascii="Times New Roman" w:hAnsi="Times New Roman" w:cs="Times New Roman"/>
          <w:sz w:val="28"/>
          <w:szCs w:val="28"/>
          <w:lang w:val="en-US"/>
        </w:rPr>
        <w:t>Mykytenko</w:t>
      </w:r>
      <w:r w:rsidRPr="001F1BB8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6E78D9" w:rsidRPr="00B5398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uk-UA" w:eastAsia="ru-RU"/>
        </w:rPr>
      </w:pPr>
      <w:r w:rsidRPr="00B53989">
        <w:rPr>
          <w:rFonts w:ascii="Times New Roman" w:eastAsia="Times New Roman" w:hAnsi="Times New Roman" w:cs="Times New Roman"/>
          <w:sz w:val="16"/>
          <w:szCs w:val="20"/>
          <w:lang w:val="uk-UA" w:eastAsia="ru-RU"/>
        </w:rPr>
        <w:t>#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include</w:t>
      </w:r>
      <w:r w:rsidRPr="00B53989">
        <w:rPr>
          <w:rFonts w:ascii="Times New Roman" w:eastAsia="Times New Roman" w:hAnsi="Times New Roman" w:cs="Times New Roman"/>
          <w:sz w:val="16"/>
          <w:szCs w:val="20"/>
          <w:lang w:val="uk-UA" w:eastAsia="ru-RU"/>
        </w:rPr>
        <w:t xml:space="preserve"> 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vector</w:t>
      </w:r>
      <w:r w:rsidRPr="00B53989">
        <w:rPr>
          <w:rFonts w:ascii="Times New Roman" w:eastAsia="Times New Roman" w:hAnsi="Times New Roman" w:cs="Times New Roman"/>
          <w:sz w:val="16"/>
          <w:szCs w:val="20"/>
          <w:lang w:val="uk-UA" w:eastAsia="ru-RU"/>
        </w:rPr>
        <w:t>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#include &lt;iostream&gt;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#include &lt;fstream&gt;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#include &lt;wchar.h&gt;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#include &lt;fcntl.h&gt;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#include &lt;clocale&gt;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#include &lt;windows.h&gt;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#include &lt;codecvt&gt;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#include &lt;cctype&gt;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#include &lt;ctime&gt;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#include &lt;math.h&gt;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using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namespace std;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B5398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stages[5] = {L"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Розділ</w:t>
      </w:r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1;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Живі</w:t>
      </w:r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тварини</w:t>
      </w:r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;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продукти</w:t>
      </w:r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тваринного</w:t>
      </w:r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походження</w:t>
      </w:r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     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L"Розділ 2; Продукти рослинного походження",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L"Розділ 3; Жири та олії тваринного або рослинного походження; продукти їх розщеплення; готові харчові жири; воски тваринного або рослинного походження",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L"Розділ 4; Готові харчові продукти; алкогольні та безалкогольні напої і оцет; тютюн та його замінники",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L"Розділ 5; Мінеральні продукти"};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wstring section01[5] = {L"\tГрупа 1 - Живі тварини", L"\tГрупа 2 - М\'ясо та їстівні субпродукти", L"\tГрупа 3 - Риба та їстівні субпродукти",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4 - Молоко та молочні продукти; їстівні продукти тваринного походження, в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іншому  місці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не зазначені",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5 - Інші продукти тваринного походження, в іншому місці не зазначені"};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wstring section02[6] = {L"\tГрупа 6 - Живі дерева та інші рослини; цибулини, коріння та інші аналогічні частини рослин",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7 - Овочі та деякі їстівні коренеплоди і бульби",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8 - Їстівні плоди та горіхи; шкірки цитрусових або динь",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9 - Кава, чай, мате, або парагвайський чай, прянощі",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10 - Зернові культури",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11 - Продукція борошномельно-круп\'яної промисловості; солод, крохмалі; інулін; пшенична клейковина"};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wstring section03[1] = {L"\tГрупа 12 - Жири та олії тваринного або рослинного походження; продукти їх розщеплення; готові харчові жири; воски тваринного або рослинного походження"};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wstring section04[9] = {L"\tГрупа 13 - Готові харчові продукти з м'яса, риби або ракоподібних, молюсків або інших водяних безхребетних",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14 - Цукор і кондитерські вироби з цукру; Какао та продукти з нього",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15 - Готові продукти із зерна зернових культур, борошна, крохмалю або молока; борошняні кондитерські вироби",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16 - Продукти переробки овочів, плодів або інших частин рослин",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17 - Різні харчові продукти; Алкогольні і безалкогольні напої та оцет",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18 - Залишки і відходи харчової промисловості; готові корми для тварин",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19 - Тютюн і промислові замінники тютюну"};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wstring section05[3] = {L"\tГрупа 20 - Сіль; сірка; землі та каміння; штукатурні матеріали, вапно та цемент",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21 - Руди, шлаки та зола",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L"\tГрупа 22 - Палива мінеральні; нафта та продукти її перегонки; бітумінозні речовини; воски мінеральні"};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struct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eastAsia="ru-RU"/>
        </w:rPr>
        <w:t>product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//глобальная переменная структуры с товаром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int code;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wstring name;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};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struct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eastAsia="ru-RU"/>
        </w:rPr>
        <w:t>section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//глобальная переменная структуры с разделами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groupName;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groupPos;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vector&lt;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struct product&gt; groups;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};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vector&lt;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struct section&gt; sections; //глобальная переменная вектора разделов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vector&lt;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wstring&gt; section1;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vector&lt;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wstring&gt; section2;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vector&lt;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int&gt; groupsAmount;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nameGetter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(wstring place)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возвращаем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имя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группы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или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имя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товара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зависимости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от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аргумента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name;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Введіть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назву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" &lt;&lt; place &lt;&lt; L": 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wcin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&gt;&gt; name;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name;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B5398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posGetter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>(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place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>)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возвращаем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код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группы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или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позицию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товара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>(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зависимости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от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аргумента</w:t>
      </w:r>
      <w:r w:rsidRPr="00B53989">
        <w:rPr>
          <w:rFonts w:ascii="Times New Roman" w:eastAsia="Times New Roman" w:hAnsi="Times New Roman" w:cs="Times New Roman"/>
          <w:sz w:val="16"/>
          <w:szCs w:val="20"/>
          <w:lang w:eastAsia="ru-RU"/>
        </w:rPr>
        <w:t>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lastRenderedPageBreak/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position;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Введіть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номер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" &lt;&lt; place &lt;&lt; L": 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wcin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&gt;&gt; position;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position;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product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productsGetter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(int iter)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возвращаем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структуру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product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example;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example.code = iter;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example.name =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nameGetter(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товару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example;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product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defaultGroup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(wstring name, int iter)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product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example;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example.code = iter;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example.name = name;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example;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void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clean_input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fflush(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stdin);</w:t>
      </w:r>
    </w:p>
    <w:p w:rsidR="006E78D9" w:rsidRPr="00B5398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wcin.clear(</w:t>
      </w:r>
      <w:proofErr w:type="gramEnd"/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wstring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eastAsia="ru-RU"/>
        </w:rPr>
        <w:t>find_group_by_</w:t>
      </w:r>
      <w:proofErr w:type="gramStart"/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eastAsia="ru-RU"/>
        </w:rPr>
        <w:t>code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int code) //костыль тот же, но это работает правильно, теперь точно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/*Входной параметр функции - код группы.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Поиск осуществляется по функции поиска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подстроки.*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/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wifstream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output;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локализация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файлового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потока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line;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code == 1)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 i = 0; i &lt; 2; i++)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getline(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output,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line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line;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getline(output,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line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wcsstr(line.c_str(), to_wstring(code).c_str())) break; 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Если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номер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группы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присутствует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строке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,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тогда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присвоить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его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результирующему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стрингу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line;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defaultFiller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(int iterator)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wofstream output; //создание объекта для записи в файл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output.open("result.txt");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output.imbue(locale(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locale(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)); //локализация файлового потока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 i = 0; i &lt; 5; i++)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section1.push_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section01[i]);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 i = 0; i &lt; 6; i++)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section2.push_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section02[i]);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section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A;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A.groupName =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stages[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0];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A.groupPos =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groupsAmount.size(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 + 1;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unsigned long long i = 0; i &lt; section1.size(); i++)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инициализация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раздела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дефолтными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значениями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iterator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++;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A.groups.push_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defaultGroup(section1[i], iterator));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sections.push_back(A); //возвращаем структуру раздела 1 в вектор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groupsAmount.push_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groupsAmount.size()+1);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A.groupName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unsigned long long i = 0; i &lt; section1.size(); i++)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section01[i]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section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B;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структура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раздела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2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B.groupName =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stages[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1];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B.groupPos =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groupsAmount.size(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)+1;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unsigned long long i = 0; i &lt; section2.size(); i++)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инициализация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раздела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дефолтными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значениями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iterator++; //итератор мы тоже не трогаем, он работает как надо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B.groups.push_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defaultGroup(section2[i], iterator));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sections.push_back(B); //возвращаем структуру раздела 2 в вектор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groupsAmount.push_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groupsAmount.size()+1);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B.groupName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unsigned long long i = 0; i &lt; section2.size(); i++)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section02[i]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iterator;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int </w:t>
      </w:r>
      <w:proofErr w:type="gramStart"/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eastAsia="ru-RU"/>
        </w:rPr>
        <w:t>indexGetter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int a) // функция для определения индекса строки(для итерационного поиска, не трогай, всё работает)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wifstream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input;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cop;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index = 0;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getline(input,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cop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index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++;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cop == find_group_by_code(a))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index;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void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delete_string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(int a)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функция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ясночего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не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трогай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,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всё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работает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wifstream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input;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wofstream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memory;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memory.imbue(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memory.open(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"temp.txt");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cop, group_str = L"\t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Група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 i = 0; getline(input,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cop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 i++)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 j=0;j&lt;5;j++)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cop==stages[j]){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memory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&lt;&lt;cop&lt;&lt;endl;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continue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wcsstr(cop.c_str(),group_str.c_str()))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i!=indexGetter(a)-1)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memory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&lt;&lt;cop&lt;&lt;endl;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memory.close(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remove(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rename(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"temp.txt","result.txt");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wstring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eastAsia="ru-RU"/>
        </w:rPr>
        <w:t>show_</w:t>
      </w:r>
      <w:proofErr w:type="gramStart"/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eastAsia="ru-RU"/>
        </w:rPr>
        <w:t>file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)    //функция вывода содержимого файла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wifstream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input;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line;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copys;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!input.is_open()){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wcout&lt;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&lt;L"Файл не існує, або не вдалося знайти";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(getline(input,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line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copys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+=line;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copys.push_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'\n');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lastRenderedPageBreak/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copys;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add_group_to_section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(wstring data, wstring *groups, int size_of_arr)   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функция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добавления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группы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к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новому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раздел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number_of_group = 0, stored_values[size_of_arr], iter = 0, flag = 0;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key;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do</w:t>
      </w:r>
      <w:proofErr w:type="gramEnd"/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 i = 0; i &lt; size_of_arr; i++)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 != stored_values[i]) wcout &lt;&lt; groups[i]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Введіть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номер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групи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,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що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бажаєте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додати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від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до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" + to_wstring(size_of_arr) + L':';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wcin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&gt;&gt; number_of_group;   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нужна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валидация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 i = 0; i &lt; size_of_arr; i++)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number_of_group == stored_values[i])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wcout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"Помилка додавання групи! Дана група вже присутня у файлі." 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&lt;&lt;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endl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flag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++;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iter &lt; size_of_arr &amp;&amp; flag == 0)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!(wcsstr(data.c_str(), groups[number_of_group - 1].c_str())))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    stored_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values[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iter] += number_of_group;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data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+= L'\n' + groups[number_of_group - 1];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wcout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"Група була успішно добавлена!"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endl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else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wcout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"Помилка додавання групи! Дана група вже присутня у файлі."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endl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wcout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"Чи бажаєте ви додати ще одну группу?(y = так, n = ні):";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wcin &gt;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&gt; key; //нужна валидация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iter++;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key != L'n');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data;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int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eastAsia="ru-RU"/>
        </w:rPr>
        <w:t>add_</w:t>
      </w:r>
      <w:proofErr w:type="gramStart"/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eastAsia="ru-RU"/>
        </w:rPr>
        <w:t>section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)   //функция добавления раздела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line, data;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number;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wcout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"Введіть номер розділу, що ви бажаєте додати до файлу:";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!(wcin &gt;&gt; number) || (number &lt; 1 || number &gt; 5))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wcout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"Помилка додавання розділу. Будь-ласка, введіть число від 1 до 5"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endl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clean_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input(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wifstream input;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input.imbue(locale(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locale(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)); //локализация файлового потока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getline(input,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line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data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+= line;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data.push_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L'\n');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!(wcsstr(data.c_str(), stages[number-1].c_str())))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data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+= stages[number-1];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else</w:t>
      </w:r>
      <w:proofErr w:type="gramEnd"/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Помилка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додавання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розділу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!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Даний розділ вже присутній у файлі.";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0;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switch(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number)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1: data = L'\n' + add_group_to_section(data,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section01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, 5) + L'\n';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2: data = L'\n' + add_group_to_section(data,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section02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, 6) + L'\n';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lastRenderedPageBreak/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3: data = L'\n' + add_group_to_section(data,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section03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, 1) + L'\n';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4: data = L'\n' + add_group_to_section(data,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section04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, 9) + L'\n';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5: data = L'\n' + add_group_to_section(data,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section05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, 3) + L'\n';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default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: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wofstream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output;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data;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void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add_group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() //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функция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добавления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группы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файл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number, number_of_group, size_arr, occurrences = 0;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*arr, line, data;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wstring::size_type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pos = 0;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wcout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"Введіть номер розділу, з якого ви бажаєте взяти группу:";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!(wcin &gt;&gt; number) || (number &lt; 1 || number &gt; 5))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wcout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"Помилка додавання розділу. Будь-ласка, введіть число від 1 до 5"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endl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clean_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input(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);  //функция очистки буфера от хлама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switch(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number)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1: arr = section01; size_arr = 5;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2: arr = section02; size_arr = 6;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3: arr = section03; size_arr = 1;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4: arr = section04; size_arr = 9;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5: arr = section05; size_arr = 3;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default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: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Введіть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номер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группи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від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до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" + to_wstring(size_arr) + L':';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!(wcin &gt;&gt; number_of_group) || (number_of_group &lt; 1 || number_of_group &gt; size_arr))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Помилка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!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Невірні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вхідні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дані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.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Введіть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номер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групи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,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що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бажаєте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додати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від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до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" + to_wstring(size_arr) + L':';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clean_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wifstream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input;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getline(input,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line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data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+= line;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line == arr[number_of_group-2])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data.push_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L'\n');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data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+= arr[number_of_group-1];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data.push_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L'\n');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((pos = data.find(arr[number_of_group-1], pos )) != string::npos)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++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occurrences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pos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+= arr[number_of_group-1].length();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occurrences;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if(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occurrences == 1)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wofstream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output;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data;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else</w:t>
      </w:r>
      <w:proofErr w:type="gramEnd"/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Помилка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,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дана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група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вже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присутня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файлі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!" &lt;&lt;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endl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void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delete_section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wstring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data, line, delete_str, *arr;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size_arr, number;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wifstream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input;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lastRenderedPageBreak/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Введіть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номер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розділу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,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який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бажаєте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видалити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:";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!(wcin &gt;&gt; number) || (number &lt; 1 || number &gt; 5))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wcout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&lt;&lt; L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"Помилка додавання розділу. Будь-ласка, введіть число від 1 до 5:";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clean_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input(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);  //функция очистки буфера от хлама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switch(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number)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1: arr = section01; size_arr = 5;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2: arr = section02; size_arr = 6;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3: arr = section03; size_arr = 1;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4: arr = section04; size_arr = 9;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5: arr = section05; size_arr = 3;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default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: break;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getline(input, 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line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data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+= line;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data.push_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back(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L'\n');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input.close(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data.erase(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data.find(stages[number - 1] + L'\n'), delete_str.size());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for(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 i = 0; i &lt; size_arr; i++)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delete_str = arr[i] + L'\n';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data.erase(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data.find(arr[i]), delete_str.size());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wofstream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output;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data;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void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fullfillDefault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wofstream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output;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создание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объекта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для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записи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файл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output.open(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"result.txt");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output.imbue(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locale(locale(), new codecvt_utf8_utf16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&lt;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r w:rsidRPr="006E78D9">
        <w:rPr>
          <w:rFonts w:ascii="Times New Roman" w:eastAsia="Times New Roman" w:hAnsi="Times New Roman" w:cs="Times New Roman"/>
          <w:i/>
          <w:iCs/>
          <w:sz w:val="16"/>
          <w:szCs w:val="20"/>
          <w:lang w:val="en-US" w:eastAsia="ru-RU"/>
        </w:rPr>
        <w:t>&gt;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)); //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локализация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файлового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потока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stages[0]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section01[0] &lt;&lt; endl &lt;&lt; section01[1] &lt;&lt; endl &lt;&lt; section01[2] &lt;&lt; endl &lt;&lt; section01[3] &lt;&lt; endl &lt;&lt; section01[4]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stages[1]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section02[0] &lt;&lt; endl &lt;&lt; section02[1] &lt;&lt; endl &lt;&lt; section02[2] &lt;&lt; endl &lt;&lt; section02[3] &lt;&lt; endl &lt;&lt; section02[4] &lt;&lt; endl &lt;&lt; section02[5]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stages[2]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section03[0]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stages[3]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output &lt;&lt; section04[0] &lt;&lt; endl &lt;&lt; section04[1] &lt;&lt; endl &lt;&lt; section04[2] &lt;&lt; endl &lt;&lt; section04[3] &lt;&lt; endl &lt;&lt; section04[4] &lt;&lt; endl &lt;&lt; section04[5] &lt;&lt; endl &lt;&lt; section04[6] &lt;&lt; endl &lt;&lt; section04[7] &lt;&lt; endl &lt;&lt; section04[8];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stages[4]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&lt;&lt; section05[0] &lt;&lt; endl &lt;&lt; section05[1] &lt;&lt; endl &lt;&lt; section05[2] &lt;&lt; endl;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output.close(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b/>
          <w:bCs/>
          <w:sz w:val="16"/>
          <w:szCs w:val="20"/>
          <w:lang w:val="en-US" w:eastAsia="ru-RU"/>
        </w:rPr>
        <w:t>main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()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wsetlocale(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LC_ALL, L"uk_UA.UTF-8");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setmode(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_fileno(stdout), _O_U16TEXT);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setmode(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_fileno(stdin), _O_U16TEXT);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wchar_t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checkbox;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&lt;&lt;L"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Електроний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довідник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версія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1.0\n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Розробники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: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Гарбар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Вадим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,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Микитенко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Даниїл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,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Єгор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Середа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.\n";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while(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true){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wcout&lt;&lt;L"---------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Виберіть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</w:t>
      </w: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дію</w:t>
      </w: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----------\n";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wcout&lt;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&lt;L"Введіть a для відображення довідника\n";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wcout&lt;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&lt;L"Введіть b для видалення вмісту розділу\n";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wcout&lt;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&lt;L"Для додавання групи до розділу введіть с\n";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wcout&lt;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&lt;L"Введіть e для повного заповнення\n";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wcout&lt;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&lt;L"Введіть q для повернення до початкового стану\n";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wcout&lt;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&lt;L"Введіть d для додавання розділу із групами\n";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lastRenderedPageBreak/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wcout&lt;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&lt;L"Введіть v для пошуку групи\n";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wcout&lt;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&lt;L"Введіть r для видалення групи\n";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wcout&lt;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>&lt;L"Введіть x для виходу із программи\n";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&lt;&lt;L"==========&gt;";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wcin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&gt;&gt;checkbox;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switch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(checkbox)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'a':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&lt;&lt;show_file();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'b':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delete_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section(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'c':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add_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group(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B5398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B5398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B5398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B5398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'q':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iterator = defaultFiller(0);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 'd'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: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add_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section(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'e':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fullfillDefault(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'r':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a=0;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&lt;&lt;L"====&gt;";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wcin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&gt;&gt;a;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delete_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string(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a);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'v':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int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a=0;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&lt;&lt;L"====&gt;";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wcin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&gt;&gt;a;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wcout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&lt;&lt;find_group_by_code(a);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case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'x':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{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0;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break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}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system(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"pause");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   </w:t>
      </w:r>
      <w:proofErr w:type="gramStart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return</w:t>
      </w:r>
      <w:proofErr w:type="gramEnd"/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 xml:space="preserve"> 0;</w:t>
      </w:r>
    </w:p>
    <w:p w:rsidR="006E78D9" w:rsidRPr="006E78D9" w:rsidRDefault="006E78D9" w:rsidP="006E7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  <w:r w:rsidRPr="006E78D9"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  <w:t>}</w:t>
      </w:r>
    </w:p>
    <w:p w:rsidR="00B67692" w:rsidRDefault="00B67692" w:rsidP="00B676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Додаток 2. Тестовий набір до </w:t>
      </w:r>
      <w:r w:rsidR="006E78D9">
        <w:rPr>
          <w:rFonts w:ascii="Times New Roman" w:hAnsi="Times New Roman" w:cs="Times New Roman"/>
          <w:sz w:val="28"/>
          <w:szCs w:val="28"/>
          <w:lang w:val="uk-UA"/>
        </w:rPr>
        <w:t>задачі 11.1</w:t>
      </w:r>
    </w:p>
    <w:p w:rsidR="006E78D9" w:rsidRDefault="006E78D9" w:rsidP="006E78D9">
      <w:pPr>
        <w:rPr>
          <w:sz w:val="28"/>
          <w:szCs w:val="28"/>
          <w:lang w:val="en-US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6"/>
        <w:gridCol w:w="2068"/>
      </w:tblGrid>
      <w:tr w:rsidR="006E78D9" w:rsidTr="002336F3">
        <w:tc>
          <w:tcPr>
            <w:tcW w:w="0" w:type="auto"/>
            <w:shd w:val="clear" w:color="auto" w:fill="9BBB59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</w:rPr>
              <w:t>Назва тестового набору</w:t>
            </w:r>
          </w:p>
        </w:tc>
        <w:tc>
          <w:tcPr>
            <w:tcW w:w="2067" w:type="dxa"/>
            <w:shd w:val="clear" w:color="auto" w:fill="C6D9F1"/>
          </w:tcPr>
          <w:p w:rsidR="006E78D9" w:rsidRPr="00F80E00" w:rsidRDefault="006E78D9" w:rsidP="002336F3">
            <w:pPr>
              <w:jc w:val="right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  <w:lang w:val="en-US"/>
              </w:rPr>
              <w:t>TS</w:t>
            </w:r>
            <w:r>
              <w:rPr>
                <w:rFonts w:ascii="Calibri" w:eastAsia="Calibri" w:hAnsi="Calibri"/>
              </w:rPr>
              <w:t>11</w:t>
            </w:r>
            <w:r w:rsidRPr="00F80E00">
              <w:rPr>
                <w:rFonts w:ascii="Calibri" w:eastAsia="Calibri" w:hAnsi="Calibri"/>
              </w:rPr>
              <w:t>_</w:t>
            </w:r>
            <w:r w:rsidRPr="00A9294C">
              <w:rPr>
                <w:rFonts w:ascii="Calibri" w:eastAsia="Calibri" w:hAnsi="Calibri"/>
                <w:lang w:val="en-US"/>
              </w:rPr>
              <w:t>LAB</w:t>
            </w:r>
            <w:r>
              <w:rPr>
                <w:rFonts w:ascii="Calibri" w:eastAsia="Calibri" w:hAnsi="Calibri"/>
              </w:rPr>
              <w:t>_</w:t>
            </w:r>
            <w:r>
              <w:rPr>
                <w:rFonts w:ascii="Calibri" w:eastAsia="Calibri" w:hAnsi="Calibri"/>
                <w:lang w:val="en-US"/>
              </w:rPr>
              <w:t>11</w:t>
            </w:r>
            <w:r w:rsidRPr="00F80E00">
              <w:rPr>
                <w:rFonts w:ascii="Calibri" w:eastAsia="Calibri" w:hAnsi="Calibri"/>
              </w:rPr>
              <w:t>_</w:t>
            </w:r>
            <w:r w:rsidRPr="00A9294C">
              <w:rPr>
                <w:rFonts w:ascii="Calibri" w:eastAsia="Calibri" w:hAnsi="Calibri"/>
                <w:lang w:val="en-US"/>
              </w:rPr>
              <w:t>BMTP</w:t>
            </w:r>
          </w:p>
          <w:p w:rsidR="006E78D9" w:rsidRPr="00A9294C" w:rsidRDefault="006E78D9" w:rsidP="002336F3">
            <w:pPr>
              <w:jc w:val="right"/>
              <w:rPr>
                <w:rFonts w:ascii="Calibri" w:eastAsia="Calibri" w:hAnsi="Calibri"/>
              </w:rPr>
            </w:pPr>
          </w:p>
        </w:tc>
      </w:tr>
      <w:tr w:rsidR="006E78D9" w:rsidTr="002336F3">
        <w:tc>
          <w:tcPr>
            <w:tcW w:w="0" w:type="auto"/>
            <w:shd w:val="clear" w:color="auto" w:fill="9BBB59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</w:rPr>
              <w:t>Назва проекта</w:t>
            </w:r>
          </w:p>
        </w:tc>
        <w:tc>
          <w:tcPr>
            <w:tcW w:w="2067" w:type="dxa"/>
            <w:shd w:val="clear" w:color="auto" w:fill="C6D9F1"/>
          </w:tcPr>
          <w:p w:rsidR="006E78D9" w:rsidRPr="00F80E00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  <w:lang w:val="en-US"/>
              </w:rPr>
              <w:t>Electro_dovidnik</w:t>
            </w:r>
          </w:p>
        </w:tc>
      </w:tr>
      <w:tr w:rsidR="006E78D9" w:rsidTr="002336F3">
        <w:tc>
          <w:tcPr>
            <w:tcW w:w="0" w:type="auto"/>
            <w:shd w:val="clear" w:color="auto" w:fill="9BBB59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</w:rPr>
              <w:lastRenderedPageBreak/>
              <w:t>Рівень тестування</w:t>
            </w:r>
          </w:p>
        </w:tc>
        <w:tc>
          <w:tcPr>
            <w:tcW w:w="2067" w:type="dxa"/>
            <w:shd w:val="clear" w:color="auto" w:fill="C6D9F1"/>
          </w:tcPr>
          <w:p w:rsidR="006E78D9" w:rsidRPr="00F80E00" w:rsidRDefault="006E78D9" w:rsidP="002336F3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Програмне тестування</w:t>
            </w:r>
          </w:p>
        </w:tc>
      </w:tr>
      <w:tr w:rsidR="006E78D9" w:rsidTr="002336F3">
        <w:tc>
          <w:tcPr>
            <w:tcW w:w="0" w:type="auto"/>
            <w:shd w:val="clear" w:color="auto" w:fill="9BBB59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</w:rPr>
              <w:t>Автор тест-сьюта</w:t>
            </w:r>
          </w:p>
        </w:tc>
        <w:tc>
          <w:tcPr>
            <w:tcW w:w="2067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Гарбар В</w:t>
            </w:r>
            <w:r w:rsidRPr="00A9294C">
              <w:rPr>
                <w:rFonts w:ascii="Calibri" w:eastAsia="Calibri" w:hAnsi="Calibri"/>
              </w:rPr>
              <w:t>.</w:t>
            </w:r>
            <w:r>
              <w:rPr>
                <w:rFonts w:ascii="Calibri" w:eastAsia="Calibri" w:hAnsi="Calibri"/>
              </w:rPr>
              <w:t>В</w:t>
            </w:r>
          </w:p>
          <w:p w:rsidR="006E78D9" w:rsidRPr="00A9294C" w:rsidRDefault="006E78D9" w:rsidP="002336F3">
            <w:pPr>
              <w:jc w:val="right"/>
              <w:rPr>
                <w:rFonts w:ascii="Calibri" w:eastAsia="Calibri" w:hAnsi="Calibri"/>
              </w:rPr>
            </w:pPr>
          </w:p>
        </w:tc>
      </w:tr>
    </w:tbl>
    <w:p w:rsidR="006E78D9" w:rsidRPr="00F80E00" w:rsidRDefault="006E78D9" w:rsidP="006E78D9"/>
    <w:p w:rsidR="006E78D9" w:rsidRPr="00F80E00" w:rsidRDefault="006E78D9" w:rsidP="006E78D9"/>
    <w:p w:rsidR="006E78D9" w:rsidRPr="00F80E00" w:rsidRDefault="006E78D9" w:rsidP="006E78D9"/>
    <w:p w:rsidR="006E78D9" w:rsidRPr="00F80E00" w:rsidRDefault="006E78D9" w:rsidP="006E78D9"/>
    <w:tbl>
      <w:tblPr>
        <w:tblW w:w="0" w:type="auto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6D9F1"/>
        <w:tblLayout w:type="fixed"/>
        <w:tblLook w:val="04A0" w:firstRow="1" w:lastRow="0" w:firstColumn="1" w:lastColumn="0" w:noHBand="0" w:noVBand="1"/>
      </w:tblPr>
      <w:tblGrid>
        <w:gridCol w:w="1252"/>
        <w:gridCol w:w="1691"/>
        <w:gridCol w:w="6213"/>
        <w:gridCol w:w="1265"/>
      </w:tblGrid>
      <w:tr w:rsidR="006E78D9" w:rsidTr="002336F3"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BBB59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</w:rPr>
              <w:t>Номер</w:t>
            </w:r>
          </w:p>
        </w:tc>
        <w:tc>
          <w:tcPr>
            <w:tcW w:w="1691" w:type="dxa"/>
            <w:tcBorders>
              <w:top w:val="single" w:sz="4" w:space="0" w:color="auto"/>
              <w:bottom w:val="single" w:sz="4" w:space="0" w:color="auto"/>
            </w:tcBorders>
            <w:shd w:val="clear" w:color="auto" w:fill="9BBB59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</w:rPr>
              <w:t>Вхідні дані</w:t>
            </w:r>
          </w:p>
        </w:tc>
        <w:tc>
          <w:tcPr>
            <w:tcW w:w="6213" w:type="dxa"/>
            <w:tcBorders>
              <w:top w:val="single" w:sz="4" w:space="0" w:color="auto"/>
              <w:bottom w:val="single" w:sz="4" w:space="0" w:color="auto"/>
            </w:tcBorders>
            <w:shd w:val="clear" w:color="auto" w:fill="9BBB59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</w:rPr>
              <w:t>Очікувані дані</w:t>
            </w:r>
          </w:p>
        </w:tc>
        <w:tc>
          <w:tcPr>
            <w:tcW w:w="1265" w:type="dxa"/>
            <w:tcBorders>
              <w:top w:val="single" w:sz="4" w:space="0" w:color="auto"/>
              <w:bottom w:val="single" w:sz="4" w:space="0" w:color="auto"/>
            </w:tcBorders>
            <w:shd w:val="clear" w:color="auto" w:fill="9BBB59"/>
          </w:tcPr>
          <w:p w:rsidR="006E78D9" w:rsidRPr="00B26FFA" w:rsidRDefault="006E78D9" w:rsidP="002336F3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Результат</w:t>
            </w:r>
          </w:p>
        </w:tc>
      </w:tr>
      <w:tr w:rsidR="006E78D9" w:rsidTr="002336F3">
        <w:tc>
          <w:tcPr>
            <w:tcW w:w="1252" w:type="dxa"/>
            <w:tcBorders>
              <w:top w:val="single" w:sz="4" w:space="0" w:color="auto"/>
            </w:tcBorders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  <w:lang w:val="en-US"/>
              </w:rPr>
            </w:pPr>
            <w:r w:rsidRPr="00A9294C">
              <w:rPr>
                <w:rFonts w:ascii="Calibri" w:eastAsia="Calibri" w:hAnsi="Calibri"/>
                <w:lang w:val="en-US"/>
              </w:rPr>
              <w:t>TestCase_1</w:t>
            </w:r>
          </w:p>
        </w:tc>
        <w:tc>
          <w:tcPr>
            <w:tcW w:w="1691" w:type="dxa"/>
            <w:tcBorders>
              <w:top w:val="single" w:sz="4" w:space="0" w:color="auto"/>
            </w:tcBorders>
            <w:shd w:val="clear" w:color="auto" w:fill="C6D9F1"/>
          </w:tcPr>
          <w:p w:rsidR="006E78D9" w:rsidRPr="00B26FFA" w:rsidRDefault="006E78D9" w:rsidP="002336F3">
            <w:pPr>
              <w:rPr>
                <w:rFonts w:ascii="Calibri" w:eastAsia="Calibri" w:hAnsi="Calibri"/>
              </w:rPr>
            </w:pPr>
            <w:proofErr w:type="gramStart"/>
            <w:r>
              <w:rPr>
                <w:rFonts w:ascii="Calibri" w:eastAsia="Calibri" w:hAnsi="Calibri"/>
              </w:rPr>
              <w:t>Ввести</w:t>
            </w:r>
            <w:proofErr w:type="gramEnd"/>
            <w:r>
              <w:rPr>
                <w:rFonts w:ascii="Calibri" w:eastAsia="Calibri" w:hAnsi="Calibri"/>
              </w:rPr>
              <w:t xml:space="preserve"> а</w:t>
            </w:r>
          </w:p>
        </w:tc>
        <w:tc>
          <w:tcPr>
            <w:tcW w:w="6213" w:type="dxa"/>
            <w:tcBorders>
              <w:top w:val="single" w:sz="4" w:space="0" w:color="auto"/>
            </w:tcBorders>
            <w:shd w:val="clear" w:color="auto" w:fill="C6D9F1"/>
          </w:tcPr>
          <w:p w:rsidR="006E78D9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</w:rPr>
              <w:t>Відображення довідника у консолі</w:t>
            </w:r>
          </w:p>
          <w:p w:rsidR="006E78D9" w:rsidRPr="00B26FFA" w:rsidRDefault="006E78D9" w:rsidP="002336F3">
            <w:pPr>
              <w:rPr>
                <w:rFonts w:ascii="Calibri" w:eastAsia="Calibri" w:hAnsi="Calibri"/>
                <w:lang w:val="en-US"/>
              </w:rPr>
            </w:pPr>
            <w:r w:rsidRPr="00B26FFA">
              <w:rPr>
                <w:noProof/>
                <w:lang w:eastAsia="ru-RU"/>
              </w:rPr>
              <w:drawing>
                <wp:inline distT="0" distB="0" distL="0" distR="0">
                  <wp:extent cx="3404235" cy="1267460"/>
                  <wp:effectExtent l="0" t="0" r="5715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4235" cy="126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" w:type="dxa"/>
            <w:tcBorders>
              <w:top w:val="single" w:sz="4" w:space="0" w:color="auto"/>
            </w:tcBorders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  <w:lang w:val="en-US"/>
              </w:rPr>
              <w:t xml:space="preserve"> passed</w:t>
            </w:r>
          </w:p>
        </w:tc>
      </w:tr>
      <w:tr w:rsidR="006E78D9" w:rsidTr="002336F3">
        <w:tc>
          <w:tcPr>
            <w:tcW w:w="1252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  <w:lang w:val="en-US"/>
              </w:rPr>
              <w:t>TestCase_2</w:t>
            </w:r>
          </w:p>
        </w:tc>
        <w:tc>
          <w:tcPr>
            <w:tcW w:w="1691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  <w:lang w:val="en-US"/>
              </w:rPr>
            </w:pPr>
            <w:r w:rsidRPr="00B26FFA">
              <w:rPr>
                <w:rFonts w:ascii="Calibri" w:eastAsia="Calibri" w:hAnsi="Calibri"/>
                <w:lang w:val="en-US"/>
              </w:rPr>
              <w:t>Введіть b</w:t>
            </w:r>
          </w:p>
        </w:tc>
        <w:tc>
          <w:tcPr>
            <w:tcW w:w="6213" w:type="dxa"/>
            <w:shd w:val="clear" w:color="auto" w:fill="C6D9F1"/>
          </w:tcPr>
          <w:p w:rsidR="006E78D9" w:rsidRPr="006E78D9" w:rsidRDefault="006E78D9" w:rsidP="002336F3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У файлі </w:t>
            </w:r>
            <w:r>
              <w:rPr>
                <w:rFonts w:ascii="Calibri" w:eastAsia="Calibri" w:hAnsi="Calibri"/>
                <w:lang w:val="en-US"/>
              </w:rPr>
              <w:t>result</w:t>
            </w:r>
            <w:r w:rsidRPr="00B26FFA">
              <w:rPr>
                <w:rFonts w:ascii="Calibri" w:eastAsia="Calibri" w:hAnsi="Calibri"/>
              </w:rPr>
              <w:t xml:space="preserve"> </w:t>
            </w:r>
            <w:r>
              <w:rPr>
                <w:rFonts w:ascii="Calibri" w:eastAsia="Calibri" w:hAnsi="Calibri"/>
              </w:rPr>
              <w:t>буде видалено вміст розілу</w:t>
            </w:r>
          </w:p>
          <w:p w:rsidR="006E78D9" w:rsidRPr="00153061" w:rsidRDefault="006E78D9" w:rsidP="002336F3">
            <w:pPr>
              <w:rPr>
                <w:rFonts w:ascii="Calibri" w:eastAsia="Calibri" w:hAnsi="Calibri"/>
              </w:rPr>
            </w:pPr>
            <w:r w:rsidRPr="00153061">
              <w:rPr>
                <w:rFonts w:ascii="Calibri" w:eastAsia="Calibri" w:hAnsi="Calibri"/>
              </w:rPr>
              <w:t>Розділ 1; Живі тварини; продукти тваринного походження</w:t>
            </w:r>
          </w:p>
          <w:p w:rsidR="006E78D9" w:rsidRPr="00153061" w:rsidRDefault="006E78D9" w:rsidP="002336F3">
            <w:pPr>
              <w:rPr>
                <w:rFonts w:ascii="Calibri" w:eastAsia="Calibri" w:hAnsi="Calibri"/>
              </w:rPr>
            </w:pPr>
            <w:r w:rsidRPr="00153061">
              <w:rPr>
                <w:rFonts w:ascii="Calibri" w:eastAsia="Calibri" w:hAnsi="Calibri"/>
              </w:rPr>
              <w:t xml:space="preserve">        Група 1 - Живі тварини</w:t>
            </w:r>
          </w:p>
          <w:p w:rsidR="006E78D9" w:rsidRPr="00153061" w:rsidRDefault="006E78D9" w:rsidP="002336F3">
            <w:pPr>
              <w:rPr>
                <w:rFonts w:ascii="Calibri" w:eastAsia="Calibri" w:hAnsi="Calibri"/>
              </w:rPr>
            </w:pPr>
            <w:r w:rsidRPr="00153061">
              <w:rPr>
                <w:rFonts w:ascii="Calibri" w:eastAsia="Calibri" w:hAnsi="Calibri"/>
              </w:rPr>
              <w:t xml:space="preserve">        Група 2 - М'ясо та їстівні субпродукти</w:t>
            </w:r>
          </w:p>
          <w:p w:rsidR="006E78D9" w:rsidRPr="00153061" w:rsidRDefault="006E78D9" w:rsidP="002336F3">
            <w:pPr>
              <w:rPr>
                <w:rFonts w:ascii="Calibri" w:eastAsia="Calibri" w:hAnsi="Calibri"/>
              </w:rPr>
            </w:pPr>
            <w:r w:rsidRPr="00153061">
              <w:rPr>
                <w:rFonts w:ascii="Calibri" w:eastAsia="Calibri" w:hAnsi="Calibri"/>
              </w:rPr>
              <w:t xml:space="preserve">        Група 3 - Риба та їстівні субпродукти</w:t>
            </w:r>
          </w:p>
          <w:p w:rsidR="006E78D9" w:rsidRPr="00153061" w:rsidRDefault="006E78D9" w:rsidP="002336F3">
            <w:pPr>
              <w:rPr>
                <w:rFonts w:ascii="Calibri" w:eastAsia="Calibri" w:hAnsi="Calibri"/>
              </w:rPr>
            </w:pPr>
            <w:r w:rsidRPr="00153061">
              <w:rPr>
                <w:rFonts w:ascii="Calibri" w:eastAsia="Calibri" w:hAnsi="Calibri"/>
              </w:rPr>
              <w:t xml:space="preserve">        Група 4 - Молоко та молочні продукти; їстівні продукти тваринного походження, в </w:t>
            </w:r>
            <w:proofErr w:type="gramStart"/>
            <w:r w:rsidRPr="00153061">
              <w:rPr>
                <w:rFonts w:ascii="Calibri" w:eastAsia="Calibri" w:hAnsi="Calibri"/>
              </w:rPr>
              <w:t>іншому  місці</w:t>
            </w:r>
            <w:proofErr w:type="gramEnd"/>
            <w:r w:rsidRPr="00153061">
              <w:rPr>
                <w:rFonts w:ascii="Calibri" w:eastAsia="Calibri" w:hAnsi="Calibri"/>
              </w:rPr>
              <w:t xml:space="preserve"> не зазначені</w:t>
            </w:r>
          </w:p>
          <w:p w:rsidR="006E78D9" w:rsidRPr="00153061" w:rsidRDefault="006E78D9" w:rsidP="002336F3">
            <w:pPr>
              <w:rPr>
                <w:rFonts w:ascii="Calibri" w:eastAsia="Calibri" w:hAnsi="Calibri"/>
              </w:rPr>
            </w:pPr>
            <w:r w:rsidRPr="00153061">
              <w:rPr>
                <w:rFonts w:ascii="Calibri" w:eastAsia="Calibri" w:hAnsi="Calibri"/>
              </w:rPr>
              <w:t xml:space="preserve">        Група 5 - Інші продукти тваринного походження, в іншому місці не зазначені</w:t>
            </w:r>
          </w:p>
          <w:p w:rsidR="006E78D9" w:rsidRPr="00153061" w:rsidRDefault="006E78D9" w:rsidP="002336F3">
            <w:pPr>
              <w:rPr>
                <w:rFonts w:ascii="Calibri" w:eastAsia="Calibri" w:hAnsi="Calibri"/>
                <w:lang w:val="en-US"/>
              </w:rPr>
            </w:pPr>
            <w:r w:rsidRPr="00153061">
              <w:rPr>
                <w:rFonts w:ascii="Calibri" w:eastAsia="Calibri" w:hAnsi="Calibri"/>
                <w:lang w:val="en-US"/>
              </w:rPr>
              <w:t>Розділ 2; Продукти рослинного походження</w:t>
            </w:r>
          </w:p>
        </w:tc>
        <w:tc>
          <w:tcPr>
            <w:tcW w:w="1265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  <w:lang w:val="en-US"/>
              </w:rPr>
              <w:t>passed</w:t>
            </w:r>
          </w:p>
        </w:tc>
      </w:tr>
      <w:tr w:rsidR="006E78D9" w:rsidTr="002336F3">
        <w:tc>
          <w:tcPr>
            <w:tcW w:w="1252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  <w:lang w:val="en-US"/>
              </w:rPr>
              <w:t>TestCase_3</w:t>
            </w:r>
          </w:p>
        </w:tc>
        <w:tc>
          <w:tcPr>
            <w:tcW w:w="1691" w:type="dxa"/>
            <w:shd w:val="clear" w:color="auto" w:fill="C6D9F1"/>
          </w:tcPr>
          <w:p w:rsidR="006E78D9" w:rsidRPr="00153061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</w:rPr>
              <w:t xml:space="preserve">Введіть </w:t>
            </w:r>
            <w:r>
              <w:rPr>
                <w:rFonts w:ascii="Calibri" w:eastAsia="Calibri" w:hAnsi="Calibri"/>
                <w:lang w:val="en-US"/>
              </w:rPr>
              <w:t>c</w:t>
            </w:r>
          </w:p>
        </w:tc>
        <w:tc>
          <w:tcPr>
            <w:tcW w:w="6213" w:type="dxa"/>
            <w:shd w:val="clear" w:color="auto" w:fill="C6D9F1"/>
          </w:tcPr>
          <w:p w:rsidR="006E78D9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</w:rPr>
              <w:t>Повне заповнення файлу</w:t>
            </w:r>
          </w:p>
          <w:p w:rsidR="006E78D9" w:rsidRPr="00153061" w:rsidRDefault="006E78D9" w:rsidP="002336F3">
            <w:pPr>
              <w:rPr>
                <w:rFonts w:ascii="Calibri" w:eastAsia="Calibri" w:hAnsi="Calibri"/>
                <w:lang w:val="en-US"/>
              </w:rPr>
            </w:pPr>
            <w:r w:rsidRPr="00153061">
              <w:rPr>
                <w:noProof/>
                <w:lang w:eastAsia="ru-RU"/>
              </w:rPr>
              <w:drawing>
                <wp:inline distT="0" distB="0" distL="0" distR="0">
                  <wp:extent cx="4427220" cy="1864995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7220" cy="186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  <w:lang w:val="en-US"/>
              </w:rPr>
              <w:t>passed</w:t>
            </w:r>
          </w:p>
        </w:tc>
      </w:tr>
      <w:tr w:rsidR="006E78D9" w:rsidTr="002336F3">
        <w:trPr>
          <w:trHeight w:val="880"/>
        </w:trPr>
        <w:tc>
          <w:tcPr>
            <w:tcW w:w="1252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  <w:lang w:val="en-US"/>
              </w:rPr>
              <w:lastRenderedPageBreak/>
              <w:t>TestCase_4</w:t>
            </w:r>
          </w:p>
        </w:tc>
        <w:tc>
          <w:tcPr>
            <w:tcW w:w="1691" w:type="dxa"/>
            <w:shd w:val="clear" w:color="auto" w:fill="C6D9F1"/>
          </w:tcPr>
          <w:p w:rsidR="006E78D9" w:rsidRPr="00153061" w:rsidRDefault="006E78D9" w:rsidP="002336F3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Введіть </w:t>
            </w:r>
            <w:r>
              <w:rPr>
                <w:rFonts w:ascii="Calibri" w:eastAsia="Calibri" w:hAnsi="Calibri"/>
                <w:lang w:val="en-US"/>
              </w:rPr>
              <w:t>q</w:t>
            </w:r>
            <w:r w:rsidRPr="00153061">
              <w:rPr>
                <w:rFonts w:ascii="Calibri" w:eastAsia="Calibri" w:hAnsi="Calibri"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для повернення </w:t>
            </w:r>
            <w:proofErr w:type="gramStart"/>
            <w:r>
              <w:rPr>
                <w:rFonts w:ascii="Calibri" w:eastAsia="Calibri" w:hAnsi="Calibri"/>
              </w:rPr>
              <w:t>до початкового стану</w:t>
            </w:r>
            <w:proofErr w:type="gramEnd"/>
          </w:p>
        </w:tc>
        <w:tc>
          <w:tcPr>
            <w:tcW w:w="6213" w:type="dxa"/>
            <w:shd w:val="clear" w:color="auto" w:fill="C6D9F1"/>
          </w:tcPr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>Розділ 1; Живі тварини; продукти тваринного походження</w:t>
            </w:r>
          </w:p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 xml:space="preserve">        Група 1 - Живі тварини</w:t>
            </w:r>
          </w:p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 xml:space="preserve">        Група 2 - М'ясо та їстівні субпродукти</w:t>
            </w:r>
          </w:p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 xml:space="preserve">        Група 3 - Риба та їстівні субпродукти</w:t>
            </w:r>
          </w:p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 xml:space="preserve">        Група 4 - Молоко та молочні продукти; їстівні продукти тваринного походження, в </w:t>
            </w:r>
            <w:proofErr w:type="gramStart"/>
            <w:r w:rsidRPr="00153061">
              <w:rPr>
                <w:rFonts w:eastAsia="Calibri"/>
              </w:rPr>
              <w:t>іншому  місці</w:t>
            </w:r>
            <w:proofErr w:type="gramEnd"/>
            <w:r w:rsidRPr="00153061">
              <w:rPr>
                <w:rFonts w:eastAsia="Calibri"/>
              </w:rPr>
              <w:t xml:space="preserve"> не зазначені</w:t>
            </w:r>
          </w:p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 xml:space="preserve">        Група 5 - Інші продукти тваринного походження, в іншому місці не зазначені</w:t>
            </w:r>
          </w:p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>Розділ 2; Продукти рослинного походження</w:t>
            </w:r>
          </w:p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 xml:space="preserve">        Група 6 - Живі дерева та інші рослини; цибулини, коріння та інші аналогічні частини рослин</w:t>
            </w:r>
          </w:p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 xml:space="preserve">        Група 7 - Овочі та деякі їстівні коренеплоди і бульби</w:t>
            </w:r>
          </w:p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 xml:space="preserve">        Група 8 - Їстівні плоди та горіхи; шкірки цитрусових або динь</w:t>
            </w:r>
          </w:p>
          <w:p w:rsidR="006E78D9" w:rsidRPr="00153061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 xml:space="preserve">        Група 9 - Кава, чай, мате, або парагвайський чай, прянощі</w:t>
            </w:r>
          </w:p>
          <w:p w:rsidR="006E78D9" w:rsidRPr="006E78D9" w:rsidRDefault="006E78D9" w:rsidP="002336F3">
            <w:pPr>
              <w:rPr>
                <w:rFonts w:eastAsia="Calibri"/>
              </w:rPr>
            </w:pPr>
            <w:r w:rsidRPr="00153061">
              <w:rPr>
                <w:rFonts w:eastAsia="Calibri"/>
              </w:rPr>
              <w:t xml:space="preserve">        </w:t>
            </w:r>
            <w:r w:rsidRPr="006E78D9">
              <w:rPr>
                <w:rFonts w:eastAsia="Calibri"/>
              </w:rPr>
              <w:t>Група 10 - Зернові культури</w:t>
            </w:r>
          </w:p>
          <w:p w:rsidR="006E78D9" w:rsidRPr="00153061" w:rsidRDefault="006E78D9" w:rsidP="002336F3">
            <w:pPr>
              <w:rPr>
                <w:rFonts w:ascii="Calibri" w:eastAsia="Calibri" w:hAnsi="Calibri"/>
              </w:rPr>
            </w:pPr>
            <w:r w:rsidRPr="00153061">
              <w:rPr>
                <w:rFonts w:eastAsia="Calibri"/>
              </w:rPr>
              <w:t xml:space="preserve">        Група 11 - Продукція борошномельно-круп'яної промисловості; солод, крохмалі; інулін; пшенична клейковина</w:t>
            </w:r>
          </w:p>
        </w:tc>
        <w:tc>
          <w:tcPr>
            <w:tcW w:w="1265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  <w:lang w:val="en-US"/>
              </w:rPr>
              <w:t>passed</w:t>
            </w:r>
          </w:p>
        </w:tc>
      </w:tr>
      <w:tr w:rsidR="006E78D9" w:rsidTr="002336F3">
        <w:tc>
          <w:tcPr>
            <w:tcW w:w="1252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  <w:lang w:val="en-US"/>
              </w:rPr>
              <w:t>TestCase_5</w:t>
            </w:r>
          </w:p>
        </w:tc>
        <w:tc>
          <w:tcPr>
            <w:tcW w:w="1691" w:type="dxa"/>
            <w:shd w:val="clear" w:color="auto" w:fill="C6D9F1"/>
          </w:tcPr>
          <w:p w:rsidR="006E78D9" w:rsidRPr="00153061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</w:rPr>
              <w:t xml:space="preserve">Введіть </w:t>
            </w:r>
            <w:r>
              <w:rPr>
                <w:rFonts w:ascii="Calibri" w:eastAsia="Calibri" w:hAnsi="Calibri"/>
                <w:lang w:val="en-US"/>
              </w:rPr>
              <w:t>d</w:t>
            </w:r>
          </w:p>
        </w:tc>
        <w:tc>
          <w:tcPr>
            <w:tcW w:w="6213" w:type="dxa"/>
            <w:shd w:val="clear" w:color="auto" w:fill="C6D9F1"/>
          </w:tcPr>
          <w:p w:rsidR="006E78D9" w:rsidRDefault="006E78D9" w:rsidP="002336F3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Додавання нового розділу із групами</w:t>
            </w:r>
          </w:p>
          <w:p w:rsidR="006E78D9" w:rsidRPr="00153061" w:rsidRDefault="006E78D9" w:rsidP="002336F3">
            <w:pPr>
              <w:rPr>
                <w:rFonts w:ascii="Calibri" w:eastAsia="Calibri" w:hAnsi="Calibri"/>
              </w:rPr>
            </w:pPr>
            <w:r w:rsidRPr="00153061">
              <w:rPr>
                <w:noProof/>
                <w:lang w:eastAsia="ru-RU"/>
              </w:rPr>
              <w:drawing>
                <wp:inline distT="0" distB="0" distL="0" distR="0">
                  <wp:extent cx="6147435" cy="2580005"/>
                  <wp:effectExtent l="0" t="0" r="571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7435" cy="258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  <w:lang w:val="en-US"/>
              </w:rPr>
              <w:t>passed</w:t>
            </w:r>
            <w:r w:rsidRPr="00A9294C">
              <w:rPr>
                <w:rFonts w:ascii="Calibri" w:eastAsia="Calibri" w:hAnsi="Calibri"/>
                <w:lang w:val="en-US"/>
              </w:rPr>
              <w:t xml:space="preserve"> </w:t>
            </w:r>
          </w:p>
        </w:tc>
      </w:tr>
      <w:tr w:rsidR="006E78D9" w:rsidTr="002336F3">
        <w:tc>
          <w:tcPr>
            <w:tcW w:w="1252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  <w:lang w:val="en-US"/>
              </w:rPr>
              <w:lastRenderedPageBreak/>
              <w:t>TestCase_6</w:t>
            </w:r>
          </w:p>
        </w:tc>
        <w:tc>
          <w:tcPr>
            <w:tcW w:w="1691" w:type="dxa"/>
            <w:shd w:val="clear" w:color="auto" w:fill="C6D9F1"/>
          </w:tcPr>
          <w:p w:rsidR="006E78D9" w:rsidRPr="00153061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</w:rPr>
              <w:t xml:space="preserve">Введіть </w:t>
            </w:r>
            <w:r>
              <w:rPr>
                <w:rFonts w:ascii="Calibri" w:eastAsia="Calibri" w:hAnsi="Calibri"/>
                <w:lang w:val="en-US"/>
              </w:rPr>
              <w:t>v</w:t>
            </w:r>
          </w:p>
        </w:tc>
        <w:tc>
          <w:tcPr>
            <w:tcW w:w="6213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  <w:lang w:val="en-US"/>
              </w:rPr>
            </w:pPr>
            <w:r w:rsidRPr="00153061">
              <w:rPr>
                <w:noProof/>
                <w:lang w:eastAsia="ru-RU"/>
              </w:rPr>
              <w:drawing>
                <wp:inline distT="0" distB="0" distL="0" distR="0">
                  <wp:extent cx="6147435" cy="2498725"/>
                  <wp:effectExtent l="0" t="0" r="571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7435" cy="249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" w:type="dxa"/>
            <w:shd w:val="clear" w:color="auto" w:fill="C6D9F1"/>
          </w:tcPr>
          <w:p w:rsidR="006E78D9" w:rsidRPr="006B0282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  <w:lang w:val="en-US"/>
              </w:rPr>
              <w:t>passed</w:t>
            </w:r>
          </w:p>
        </w:tc>
      </w:tr>
      <w:tr w:rsidR="006E78D9" w:rsidTr="002336F3">
        <w:tc>
          <w:tcPr>
            <w:tcW w:w="1252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</w:rPr>
            </w:pPr>
            <w:r w:rsidRPr="00A9294C">
              <w:rPr>
                <w:rFonts w:ascii="Calibri" w:eastAsia="Calibri" w:hAnsi="Calibri"/>
                <w:lang w:val="en-US"/>
              </w:rPr>
              <w:t>TestCase_7</w:t>
            </w:r>
          </w:p>
        </w:tc>
        <w:tc>
          <w:tcPr>
            <w:tcW w:w="1691" w:type="dxa"/>
            <w:shd w:val="clear" w:color="auto" w:fill="C6D9F1"/>
          </w:tcPr>
          <w:p w:rsidR="006E78D9" w:rsidRPr="006B0282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</w:rPr>
              <w:t xml:space="preserve">Введіть </w:t>
            </w:r>
            <w:r>
              <w:rPr>
                <w:rFonts w:ascii="Calibri" w:eastAsia="Calibri" w:hAnsi="Calibri"/>
                <w:lang w:val="en-US"/>
              </w:rPr>
              <w:t>r</w:t>
            </w:r>
          </w:p>
        </w:tc>
        <w:tc>
          <w:tcPr>
            <w:tcW w:w="6213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  <w:lang w:val="en-US"/>
              </w:rPr>
            </w:pPr>
            <w:r w:rsidRPr="006B0282">
              <w:rPr>
                <w:noProof/>
                <w:lang w:eastAsia="ru-RU"/>
              </w:rPr>
              <w:drawing>
                <wp:inline distT="0" distB="0" distL="0" distR="0">
                  <wp:extent cx="6147435" cy="2698115"/>
                  <wp:effectExtent l="0" t="0" r="5715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7435" cy="269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" w:type="dxa"/>
            <w:shd w:val="clear" w:color="auto" w:fill="C6D9F1"/>
          </w:tcPr>
          <w:p w:rsidR="006E78D9" w:rsidRPr="00A9294C" w:rsidRDefault="006E78D9" w:rsidP="002336F3">
            <w:pPr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  <w:lang w:val="en-US"/>
              </w:rPr>
              <w:t>passed</w:t>
            </w:r>
          </w:p>
        </w:tc>
      </w:tr>
    </w:tbl>
    <w:p w:rsidR="006E78D9" w:rsidRDefault="006E78D9" w:rsidP="006E78D9">
      <w:pPr>
        <w:rPr>
          <w:sz w:val="28"/>
          <w:szCs w:val="28"/>
          <w:lang w:val="en-US"/>
        </w:rPr>
      </w:pPr>
    </w:p>
    <w:p w:rsidR="006E78D9" w:rsidRPr="006E78D9" w:rsidRDefault="006E78D9" w:rsidP="00B6769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6E78D9" w:rsidRPr="006E78D9" w:rsidSect="00E33A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DF4046"/>
    <w:multiLevelType w:val="hybridMultilevel"/>
    <w:tmpl w:val="13BC7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A4BCD"/>
    <w:multiLevelType w:val="hybridMultilevel"/>
    <w:tmpl w:val="83E46314"/>
    <w:lvl w:ilvl="0" w:tplc="4B52134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CD32475"/>
    <w:multiLevelType w:val="hybridMultilevel"/>
    <w:tmpl w:val="A5AA02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92"/>
    <w:rsid w:val="004A76F5"/>
    <w:rsid w:val="006E78D9"/>
    <w:rsid w:val="00B27E2C"/>
    <w:rsid w:val="00B53989"/>
    <w:rsid w:val="00B6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9D3EE2-52B7-4515-9C19-6C458D21E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769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7692"/>
    <w:pPr>
      <w:ind w:left="720"/>
      <w:contextualSpacing/>
    </w:pPr>
  </w:style>
  <w:style w:type="table" w:styleId="a4">
    <w:name w:val="Table Grid"/>
    <w:basedOn w:val="a1"/>
    <w:uiPriority w:val="59"/>
    <w:rsid w:val="00B676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E78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78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64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3657</Words>
  <Characters>20845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Учетная запись Майкрософт</cp:lastModifiedBy>
  <cp:revision>3</cp:revision>
  <dcterms:created xsi:type="dcterms:W3CDTF">2021-05-30T19:41:00Z</dcterms:created>
  <dcterms:modified xsi:type="dcterms:W3CDTF">2021-05-31T07:53:00Z</dcterms:modified>
</cp:coreProperties>
</file>