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Execução do Projeto: Sistema de Reconhecimento Mandibular Digital</w:t>
      </w:r>
    </w:p>
    <w:p>
      <w:pPr>
        <w:spacing w:after="240"/>
        <w:jc w:val="center"/>
      </w:pPr>
      <w:r>
        <w:t>Documentação técnica de como cada etapa do planejamento foi desenvolvida</w:t>
      </w:r>
    </w:p>
    <w:p>
      <w:pPr>
        <w:spacing w:after="360"/>
        <w:jc w:val="center"/>
        <w:pBdr>
          <w:bottom w:val="single" w:sz="12" w:space="1" w:color="000000"/>
        </w:pBdr>
      </w:pPr>
      <w:r>
        <w:t>Disciplina: Biomecânica | Integrantes: Livia Santelli Pegoraro e Maria Luisa Gonçalves Ferreira</w:t>
      </w:r>
    </w:p>
    <w:p>
      <w:pPr>
        <w:pStyle w:val="Heading2"/>
      </w:pPr>
      <w:r>
        <w:t>SEMANA 1 — Planejamento e Revisão</w:t>
      </w:r>
    </w:p>
    <w:p>
      <w:r>
        <w:t>Objetivo: Revisar ATM, movimento mandibular e ferramentas de visão computacional; definir requisitos, métricas e protocolo de captura.</w:t>
      </w:r>
    </w:p>
    <w:p>
      <w:pPr>
        <w:pStyle w:val="Heading3"/>
      </w:pPr>
      <w:r>
        <w:t>O que foi desenvolvido:</w:t>
      </w:r>
    </w:p>
    <w:p>
      <w:r>
        <w:t>Pesquisa biomecânica fundamentada em literatura especializada — especificamente em "Biomecânica Funcional" (Dufour &amp; Pillu). A pesquisa cobriu:</w:t>
      </w:r>
    </w:p>
    <w:p>
      <w:pPr>
        <w:pStyle w:val="ListBullet"/>
      </w:pPr>
      <w:r>
        <w:rPr>
          <w:b w:val="0"/>
        </w:rPr>
        <w:t xml:space="preserve">Anatomia funcional da articulação temporomandibular (ATM): </w:t>
      </w:r>
      <w:r>
        <w:t>côndilo mandibular, disco articular, cápsula e ligamentos.</w:t>
      </w:r>
    </w:p>
    <w:p>
      <w:pPr>
        <w:pStyle w:val="ListBullet"/>
      </w:pPr>
      <w:r>
        <w:rPr>
          <w:b w:val="0"/>
        </w:rPr>
        <w:t xml:space="preserve">Movimentos mandibulares analíticos: </w:t>
      </w:r>
      <w:r>
        <w:t>abaixamento–elevação (~20 mm), propulsão–retropulsão (6–8 mm), didução ou lateralização (9–12 mm).</w:t>
      </w:r>
    </w:p>
    <w:p>
      <w:pPr>
        <w:pStyle w:val="ListBullet"/>
      </w:pPr>
      <w:r>
        <w:rPr>
          <w:b w:val="0"/>
        </w:rPr>
        <w:t xml:space="preserve">Abertura da boca funcional: </w:t>
      </w:r>
      <w:r>
        <w:t>movimento combinado (abaixamento + propulsão), amplitude normal de 40–60 mm.</w:t>
      </w:r>
    </w:p>
    <w:p>
      <w:pPr>
        <w:pStyle w:val="ListBullet"/>
      </w:pPr>
      <w:r>
        <w:rPr>
          <w:b w:val="0"/>
        </w:rPr>
        <w:t xml:space="preserve">Seleção de 3 métricas primárias: </w:t>
      </w:r>
      <w:r>
        <w:t>abertura bucal relativa, desvio lateral da mandíbula e repetibilidade de ciclos.</w:t>
      </w:r>
    </w:p>
    <w:p>
      <w:pPr>
        <w:pStyle w:val="Heading3"/>
      </w:pPr>
      <w:r>
        <w:t>Definição do protocolo de captura e requisitos técnicos:</w:t>
      </w:r>
    </w:p>
    <w:p>
      <w:pPr>
        <w:pStyle w:val="ListBullet"/>
      </w:pPr>
      <w:r>
        <w:rPr>
          <w:b w:val="0"/>
        </w:rPr>
        <w:t xml:space="preserve">Uso de webcam comum e bibliotecas gratuitas: </w:t>
      </w:r>
      <w:r>
        <w:t>OpenCV, MediaPipe.</w:t>
      </w:r>
    </w:p>
    <w:p>
      <w:pPr>
        <w:pStyle w:val="ListBullet"/>
      </w:pPr>
      <w:r>
        <w:rPr>
          <w:b w:val="0"/>
        </w:rPr>
        <w:t xml:space="preserve">Identificação dos pontos anatômicos a detectar: </w:t>
      </w:r>
      <w:r>
        <w:t>nariz (nasion), cantos da boca, lábios internos, queixo (pogônio) e cantos dos olhos (para referência de escala).</w:t>
      </w:r>
    </w:p>
    <w:p>
      <w:pPr>
        <w:pStyle w:val="ListBullet"/>
      </w:pPr>
      <w:r>
        <w:rPr>
          <w:b w:val="0"/>
        </w:rPr>
        <w:t xml:space="preserve">Normalização das medidas: </w:t>
      </w:r>
      <w:r>
        <w:t>pela largura facial (distância inter-ocular), tornando-as invariantes à distância da câmera.</w:t>
      </w:r>
    </w:p>
    <w:p>
      <w:pPr>
        <w:pStyle w:val="ListBullet"/>
      </w:pPr>
      <w:r>
        <w:rPr>
          <w:b w:val="0"/>
        </w:rPr>
        <w:t xml:space="preserve">Exigências de qualidade: </w:t>
      </w:r>
      <w:r>
        <w:t>boa iluminação, cabeça estável, posicionamento centralizado.</w:t>
      </w:r>
    </w:p>
    <w:p>
      <w:r>
        <w:t>Entregável: Arquivo pesquisa_biomecanica.md contendo revisão fundamentada e checklist de requisitos fechado.</w:t>
      </w:r>
    </w:p>
    <w:p>
      <w:pPr>
        <w:pStyle w:val="Heading2"/>
      </w:pPr>
      <w:r>
        <w:t>SEMANA 2 — Base Técnica do Protótipo</w:t>
      </w:r>
    </w:p>
    <w:p>
      <w:r>
        <w:t>Objetivo: Configurar ambiente Python, testar captura por webcam, implementar detecção facial com MediaPipe/OpenCV, selecionar pontos anatômicos.</w:t>
      </w:r>
    </w:p>
    <w:p>
      <w:pPr>
        <w:pStyle w:val="Heading3"/>
      </w:pPr>
      <w:r>
        <w:t>O que foi desenvolvido:</w:t>
      </w:r>
    </w:p>
    <w:p>
      <w:r>
        <w:t>Estrutura do projeto Python criada em src/mandibular/, organizada em módulos bem definidos:</w:t>
      </w:r>
    </w:p>
    <w:p>
      <w:pPr>
        <w:pStyle w:val="ListBullet"/>
      </w:pPr>
      <w:r>
        <w:rPr>
          <w:b/>
        </w:rPr>
        <w:t xml:space="preserve">config.py: </w:t>
      </w:r>
      <w:r>
        <w:t>índices dos landmarks do MediaPipe e parâmetros de configuração da aplicação (detecção, filtragem, ciclos).</w:t>
      </w:r>
    </w:p>
    <w:p>
      <w:pPr>
        <w:pStyle w:val="ListBullet"/>
      </w:pPr>
      <w:r>
        <w:rPr>
          <w:b/>
        </w:rPr>
        <w:t xml:space="preserve">landmarks.py: </w:t>
      </w:r>
      <w:r>
        <w:t>classe FaceMeshDetector que encapsula a API MediaPipe Face Landmarker (Tasks API), retornando coordenadas dos 468 pontos faciais.</w:t>
      </w:r>
    </w:p>
    <w:p>
      <w:pPr>
        <w:pStyle w:val="ListBullet"/>
      </w:pPr>
      <w:r>
        <w:rPr>
          <w:b/>
        </w:rPr>
        <w:t xml:space="preserve">pipeline.py: </w:t>
      </w:r>
      <w:r>
        <w:t>função process_frame() que orquestra a captura, detecção, filtragem e preparação dos dados para cálculo de métricas.</w:t>
      </w:r>
    </w:p>
    <w:p>
      <w:pPr>
        <w:pStyle w:val="Heading3"/>
      </w:pPr>
      <w:r>
        <w:t>Seleção dos landmarks específicos conforme anatomia definida na Semana 1:</w:t>
      </w:r>
    </w:p>
    <w:p>
      <w:pPr>
        <w:pStyle w:val="ListBullet"/>
      </w:pPr>
      <w:r>
        <w:rPr>
          <w:b w:val="0"/>
        </w:rPr>
        <w:t xml:space="preserve">Referência de escala: </w:t>
      </w:r>
      <w:r>
        <w:t>cantos externos dos olhos (índices 33 e 263 no MediaPipe).</w:t>
      </w:r>
    </w:p>
    <w:p>
      <w:pPr>
        <w:pStyle w:val="ListBullet"/>
      </w:pPr>
      <w:r>
        <w:rPr>
          <w:b w:val="0"/>
        </w:rPr>
        <w:t xml:space="preserve">Abertura bucal: </w:t>
      </w:r>
      <w:r>
        <w:t>lábios internos superior e inferior (índices 13 e 14).</w:t>
      </w:r>
    </w:p>
    <w:p>
      <w:pPr>
        <w:pStyle w:val="ListBullet"/>
      </w:pPr>
      <w:r>
        <w:rPr>
          <w:b w:val="0"/>
        </w:rPr>
        <w:t xml:space="preserve">Desvio lateral: </w:t>
      </w:r>
      <w:r>
        <w:t>queixo/pogônio (índice 152) e nasion (raiz do nariz, aproximado pelo centro entre os olhos).</w:t>
      </w:r>
    </w:p>
    <w:p>
      <w:r>
        <w:t>Captura por webcam implementada com OpenCV (cv2), suportando múltiplas câmeras, redimensionamento de frame e espelhamento.</w:t>
      </w:r>
    </w:p>
    <w:p>
      <w:r>
        <w:t>Entregável: Script inicial (run.py) capaz de capturar vídeo ao vivo, detectar face e marcadores, e exibir coordenadas na tela.</w:t>
      </w:r>
    </w:p>
    <w:p>
      <w:pPr>
        <w:pStyle w:val="Heading2"/>
      </w:pPr>
      <w:r>
        <w:t>SEMANA 3 — Métricas Biomecânicas</w:t>
      </w:r>
    </w:p>
    <w:p>
      <w:r>
        <w:t>Objetivo: Calcular abertura relativa, desvio lateral e tempo de repetição; definir normalização e critérios de classificação.</w:t>
      </w:r>
    </w:p>
    <w:p>
      <w:pPr>
        <w:pStyle w:val="Heading3"/>
      </w:pPr>
      <w:r>
        <w:t>O que foi desenvolvido:</w:t>
      </w:r>
    </w:p>
    <w:p>
      <w:r>
        <w:t>Implementação do módulo metrics.py com as 3 métricas primárias e suporte a filtragem e detecção de ciclos:</w:t>
      </w:r>
    </w:p>
    <w:p>
      <w:pPr>
        <w:pStyle w:val="Heading3"/>
      </w:pPr>
      <w:r>
        <w:t>1. Abertura bucal relativa (opening_rel):</w:t>
      </w:r>
    </w:p>
    <w:p>
      <w:pPr>
        <w:pStyle w:val="ListBullet"/>
      </w:pPr>
      <w:r>
        <w:rPr>
          <w:b/>
        </w:rPr>
        <w:t xml:space="preserve">Cálculo: </w:t>
      </w:r>
      <w:r>
        <w:t>distância vertical (em pixels) entre lábios internos superior e inferior.</w:t>
      </w:r>
    </w:p>
    <w:p>
      <w:pPr>
        <w:pStyle w:val="ListBullet"/>
      </w:pPr>
      <w:r>
        <w:rPr>
          <w:b/>
        </w:rPr>
        <w:t xml:space="preserve">Normalização: </w:t>
      </w:r>
      <w:r>
        <w:t>dividida pela largura facial (distância inter-ocular) para invariância de escala.</w:t>
      </w:r>
    </w:p>
    <w:p>
      <w:pPr>
        <w:pStyle w:val="ListBullet"/>
      </w:pPr>
      <w:r>
        <w:rPr>
          <w:b/>
        </w:rPr>
        <w:t xml:space="preserve">Conversão em mm: </w:t>
      </w:r>
      <w:r>
        <w:t>multiplicada por --ref-mm (distância real inter-ocular do paciente, se fornecida).</w:t>
      </w:r>
    </w:p>
    <w:p>
      <w:pPr>
        <w:pStyle w:val="ListBullet"/>
      </w:pPr>
      <w:r>
        <w:rPr>
          <w:b/>
        </w:rPr>
        <w:t xml:space="preserve">Faixa de referência: </w:t>
      </w:r>
      <w:r>
        <w:t>40–60 mm (abertura normal funcional).</w:t>
      </w:r>
    </w:p>
    <w:p>
      <w:pPr>
        <w:pStyle w:val="Heading3"/>
      </w:pPr>
      <w:r>
        <w:t>2. Desvio lateral da mandíbula (lateral_rel):</w:t>
      </w:r>
    </w:p>
    <w:p>
      <w:pPr>
        <w:pStyle w:val="ListBullet"/>
      </w:pPr>
      <w:r>
        <w:rPr>
          <w:b/>
        </w:rPr>
        <w:t xml:space="preserve">Cálculo: </w:t>
      </w:r>
      <w:r>
        <w:t>componente horizontal (x_face) da posição do queixo em relação ao nasion.</w:t>
      </w:r>
    </w:p>
    <w:p>
      <w:pPr>
        <w:pStyle w:val="ListBullet"/>
      </w:pPr>
      <w:r>
        <w:rPr>
          <w:b/>
        </w:rPr>
        <w:t xml:space="preserve">Normalização: </w:t>
      </w:r>
      <w:r>
        <w:t>dividida pela largura facial; com sinal (positivo = eixo x_face positivo).</w:t>
      </w:r>
    </w:p>
    <w:p>
      <w:pPr>
        <w:pStyle w:val="ListBullet"/>
      </w:pPr>
      <w:r>
        <w:rPr>
          <w:b/>
        </w:rPr>
        <w:t xml:space="preserve">Interpretação: </w:t>
      </w:r>
      <w:r>
        <w:t>traduzida em rótulos "direita", "esquerda" ou "centro" com deadzone de 2%.</w:t>
      </w:r>
    </w:p>
    <w:p>
      <w:pPr>
        <w:pStyle w:val="ListBullet"/>
      </w:pPr>
      <w:r>
        <w:rPr>
          <w:b/>
        </w:rPr>
        <w:t xml:space="preserve">Faixa de referência: </w:t>
      </w:r>
      <w:r>
        <w:t>9–12 mm de didução unilateral.</w:t>
      </w:r>
    </w:p>
    <w:p>
      <w:pPr>
        <w:pStyle w:val="Heading3"/>
      </w:pPr>
      <w:r>
        <w:t>3. Repetibilidade de ciclos:</w:t>
      </w:r>
    </w:p>
    <w:p>
      <w:pPr>
        <w:pStyle w:val="ListBullet"/>
      </w:pPr>
      <w:r>
        <w:rPr>
          <w:b/>
        </w:rPr>
        <w:t xml:space="preserve">Detecção automática: </w:t>
      </w:r>
      <w:r>
        <w:t>de ciclos (abertura+fechamento) usando histerese na métrica de abertura.</w:t>
      </w:r>
    </w:p>
    <w:p>
      <w:pPr>
        <w:pStyle w:val="ListBullet"/>
      </w:pPr>
      <w:r>
        <w:rPr>
          <w:b/>
        </w:rPr>
        <w:t xml:space="preserve">Cálculo de amplitude, duração: </w:t>
      </w:r>
      <w:r>
        <w:t>e coeficiente de variação entre repetições.</w:t>
      </w:r>
    </w:p>
    <w:p>
      <w:pPr>
        <w:pStyle w:val="ListBullet"/>
      </w:pPr>
      <w:r>
        <w:rPr>
          <w:b/>
        </w:rPr>
        <w:t xml:space="preserve">Armazenamento: </w:t>
      </w:r>
      <w:r>
        <w:t>de histórico de ciclos para análise de evolução.</w:t>
      </w:r>
    </w:p>
    <w:p>
      <w:pPr>
        <w:pStyle w:val="Heading3"/>
      </w:pPr>
      <w:r>
        <w:t>Filtragem de sinal implementada em filters.py:</w:t>
      </w:r>
    </w:p>
    <w:p>
      <w:r>
        <w:rPr>
          <w:b/>
        </w:rPr>
        <w:t xml:space="preserve">Filtro EMA (Exponential Moving Average) </w:t>
      </w:r>
      <w:r>
        <w:t>para suavização temporal das métricas, reduzindo ruído de detecção mantendo responsividade.</w:t>
      </w:r>
    </w:p>
    <w:p>
      <w:r>
        <w:t>Entregável: Arquivo recorder.py para exportação CSV com timestamps e métricas de cada frame; tabela de referência documentada.</w:t>
      </w:r>
    </w:p>
    <w:p>
      <w:pPr>
        <w:pStyle w:val="Heading2"/>
      </w:pPr>
      <w:r>
        <w:t>SEMANA 4 — Interface e Biofeedback</w:t>
      </w:r>
    </w:p>
    <w:p>
      <w:r>
        <w:t>Objetivo: Criar tela com vídeo, marcações faciais, valores instantâneos e status do movimento; gerar gráficos de evolução temporal.</w:t>
      </w:r>
    </w:p>
    <w:p>
      <w:pPr>
        <w:pStyle w:val="Heading3"/>
      </w:pPr>
      <w:r>
        <w:t>O que foi desenvolvido:</w:t>
      </w:r>
    </w:p>
    <w:p>
      <w:r>
        <w:t>Implementação da interface em tempo real em app.py usando OpenCV (cv2) para renderização:</w:t>
      </w:r>
    </w:p>
    <w:p>
      <w:pPr>
        <w:pStyle w:val="Heading3"/>
      </w:pPr>
      <w:r>
        <w:t>1. Visualização de landmarks faciais (overlay.py):</w:t>
      </w:r>
    </w:p>
    <w:p>
      <w:pPr>
        <w:pStyle w:val="ListBullet"/>
      </w:pPr>
      <w:r>
        <w:rPr>
          <w:b/>
        </w:rPr>
        <w:t xml:space="preserve">Marcadores verdes: </w:t>
      </w:r>
      <w:r>
        <w:t>nos pontos anatômicos detectados (olhos, boca, queixo, nariz).</w:t>
      </w:r>
    </w:p>
    <w:p>
      <w:pPr>
        <w:pStyle w:val="ListBullet"/>
      </w:pPr>
      <w:r>
        <w:rPr>
          <w:b/>
        </w:rPr>
        <w:t xml:space="preserve">Linhas conectando: </w:t>
      </w:r>
      <w:r>
        <w:t>referências (linha média facial, eixo inter-ocular).</w:t>
      </w:r>
    </w:p>
    <w:p>
      <w:pPr>
        <w:pStyle w:val="ListBullet"/>
      </w:pPr>
      <w:r>
        <w:rPr>
          <w:b/>
        </w:rPr>
        <w:t xml:space="preserve">Indicadores de qualidade: </w:t>
      </w:r>
      <w:r>
        <w:t>mostrados na cor e tamanho dos marcadores.</w:t>
      </w:r>
    </w:p>
    <w:p>
      <w:pPr>
        <w:pStyle w:val="Heading3"/>
      </w:pPr>
      <w:r>
        <w:t>2. Biofeedback visual em tempo real:</w:t>
      </w:r>
    </w:p>
    <w:p>
      <w:pPr>
        <w:pStyle w:val="ListBullet"/>
      </w:pPr>
      <w:r>
        <w:rPr>
          <w:b/>
        </w:rPr>
        <w:t xml:space="preserve">Barra de abertura bucal: </w:t>
      </w:r>
      <w:r>
        <w:t>(crescente de 0 a 100%, com código de cores: verde=normal, amarelo=alerta, vermelho=fora da faixa).</w:t>
      </w:r>
    </w:p>
    <w:p>
      <w:pPr>
        <w:pStyle w:val="ListBullet"/>
      </w:pPr>
      <w:r>
        <w:rPr>
          <w:b/>
        </w:rPr>
        <w:t xml:space="preserve">Painel de texto: </w:t>
      </w:r>
      <w:r>
        <w:t>com abertura instantânea (pixels e mm), desvio lateral (pixel, mm e rótulo de direção), estado do movimento.</w:t>
      </w:r>
    </w:p>
    <w:p>
      <w:pPr>
        <w:pStyle w:val="ListBullet"/>
      </w:pPr>
      <w:r>
        <w:rPr>
          <w:b/>
        </w:rPr>
        <w:t xml:space="preserve">Contador de ciclos: </w:t>
      </w:r>
      <w:r>
        <w:t>completados e contagem de amostras de vídeo.</w:t>
      </w:r>
    </w:p>
    <w:p>
      <w:pPr>
        <w:pStyle w:val="Heading3"/>
      </w:pPr>
      <w:r>
        <w:t>3. Controles de teclado implementados:</w:t>
      </w:r>
    </w:p>
    <w:p>
      <w:pPr>
        <w:pStyle w:val="ListBullet"/>
      </w:pPr>
      <w:r>
        <w:rPr>
          <w:b/>
        </w:rPr>
        <w:t xml:space="preserve">C: </w:t>
      </w:r>
      <w:r>
        <w:t>Calibração assistida (orienta fechado → aberto para determinar --ref-mm em tempo real).</w:t>
      </w:r>
    </w:p>
    <w:p>
      <w:pPr>
        <w:pStyle w:val="ListBullet"/>
      </w:pPr>
      <w:r>
        <w:rPr>
          <w:b/>
        </w:rPr>
        <w:t xml:space="preserve">R: </w:t>
      </w:r>
      <w:r>
        <w:t>Iniciar/pausar gravação de dados da sessão.</w:t>
      </w:r>
    </w:p>
    <w:p>
      <w:pPr>
        <w:pStyle w:val="ListBullet"/>
      </w:pPr>
      <w:r>
        <w:rPr>
          <w:b/>
        </w:rPr>
        <w:t xml:space="preserve">E: </w:t>
      </w:r>
      <w:r>
        <w:t>Exportar sessão (CSV, gráficos, JSON).</w:t>
      </w:r>
    </w:p>
    <w:p>
      <w:pPr>
        <w:pStyle w:val="ListBullet"/>
      </w:pPr>
      <w:r>
        <w:rPr>
          <w:b/>
        </w:rPr>
        <w:t xml:space="preserve">Z: </w:t>
      </w:r>
      <w:r>
        <w:t>Zerar sessão (resetar contadores e histórico de amostras).</w:t>
      </w:r>
    </w:p>
    <w:p>
      <w:pPr>
        <w:pStyle w:val="ListBullet"/>
      </w:pPr>
      <w:r>
        <w:rPr>
          <w:b/>
        </w:rPr>
        <w:t xml:space="preserve">V: </w:t>
      </w:r>
      <w:r>
        <w:t>Gravar vídeo anotado (opcional, com overlay de landmarks e métricas).</w:t>
      </w:r>
    </w:p>
    <w:p>
      <w:pPr>
        <w:pStyle w:val="Heading3"/>
      </w:pPr>
      <w:r>
        <w:t>Geração de gráficos em plotting.py:</w:t>
      </w:r>
    </w:p>
    <w:p>
      <w:pPr>
        <w:pStyle w:val="ListBullet"/>
      </w:pPr>
      <w:r>
        <w:rPr>
          <w:b/>
        </w:rPr>
        <w:t xml:space="preserve">Evolução temporal de abertura bucal: </w:t>
      </w:r>
      <w:r>
        <w:t>(com faixa de referência 40–60 mm como sombreado).</w:t>
      </w:r>
    </w:p>
    <w:p>
      <w:pPr>
        <w:pStyle w:val="ListBullet"/>
      </w:pPr>
      <w:r>
        <w:rPr>
          <w:b/>
        </w:rPr>
        <w:t xml:space="preserve">Evolução temporal de desvio lateral: </w:t>
      </w:r>
      <w:r>
        <w:t>(com faixa 9–12 mm para didução).</w:t>
      </w:r>
    </w:p>
    <w:p>
      <w:pPr>
        <w:pStyle w:val="ListBullet"/>
      </w:pPr>
      <w:r>
        <w:rPr>
          <w:b/>
        </w:rPr>
        <w:t xml:space="preserve">Histograma de ciclos: </w:t>
      </w:r>
      <w:r>
        <w:t>(amplitude, duração, coeficiente de variação).</w:t>
      </w:r>
    </w:p>
    <w:p>
      <w:r>
        <w:t>Entregável: Aplicação (app.py) totalmente funcional em tempo real com interface visual, biofeedback e exportação.</w:t>
      </w:r>
    </w:p>
    <w:p>
      <w:pPr>
        <w:pStyle w:val="Heading2"/>
      </w:pPr>
      <w:r>
        <w:t>SEMANA 5 — Testes e Validação Inicial</w:t>
      </w:r>
    </w:p>
    <w:p>
      <w:r>
        <w:t>Objetivo: Coletar vídeos controlados, comparar resultados entre repetições, verificar erros de iluminação, distância e movimentação da cabeça.</w:t>
      </w:r>
    </w:p>
    <w:p>
      <w:pPr>
        <w:pStyle w:val="Heading3"/>
      </w:pPr>
      <w:r>
        <w:t>O que foi desenvolvido:</w:t>
      </w:r>
    </w:p>
    <w:p>
      <w:r>
        <w:t>Suite de testes unitários (tests/) para validação de métricas sem necessidade de webcam ao vivo:</w:t>
      </w:r>
    </w:p>
    <w:p>
      <w:pPr>
        <w:pStyle w:val="ListBullet"/>
      </w:pPr>
      <w:r>
        <w:rPr>
          <w:b/>
        </w:rPr>
        <w:t xml:space="preserve">test_metrics.py: </w:t>
      </w:r>
      <w:r>
        <w:t>testes de cálculo de abertura relativa, desvio lateral e detecção de ciclos usando landmarks sintéticos.</w:t>
      </w:r>
    </w:p>
    <w:p>
      <w:pPr>
        <w:pStyle w:val="ListBullet"/>
      </w:pPr>
      <w:r>
        <w:rPr>
          <w:b/>
        </w:rPr>
        <w:t xml:space="preserve">test_pipeline.py: </w:t>
      </w:r>
      <w:r>
        <w:t>testes de filtragem, qualidade de detecção e robustez da pipeline.</w:t>
      </w:r>
    </w:p>
    <w:p>
      <w:pPr>
        <w:pStyle w:val="ListBullet"/>
      </w:pPr>
      <w:r>
        <w:rPr>
          <w:b/>
        </w:rPr>
        <w:t xml:space="preserve">test_export.py: </w:t>
      </w:r>
      <w:r>
        <w:t>validação de exportação CSV e JSON.</w:t>
      </w:r>
    </w:p>
    <w:p>
      <w:pPr>
        <w:pStyle w:val="Heading3"/>
      </w:pPr>
      <w:r>
        <w:t>Implementação do módulo analyze_video.py para análise offline de vídeos gravados:</w:t>
      </w:r>
    </w:p>
    <w:p>
      <w:pPr>
        <w:pStyle w:val="ListBullet"/>
      </w:pPr>
      <w:r>
        <w:rPr>
          <w:b w:val="0"/>
        </w:rPr>
        <w:t xml:space="preserve">Processa arquivos .mp4: </w:t>
      </w:r>
      <w:r>
        <w:t>frame-a-frame sem interação do usuário.</w:t>
      </w:r>
    </w:p>
    <w:p>
      <w:pPr>
        <w:pStyle w:val="ListBullet"/>
      </w:pPr>
      <w:r>
        <w:rPr>
          <w:b w:val="0"/>
        </w:rPr>
        <w:t xml:space="preserve">Gera relatório automático: </w:t>
      </w:r>
      <w:r>
        <w:t>com repetições detectadas, coeficiente de variação, comparação com faixas de referência.</w:t>
      </w:r>
    </w:p>
    <w:p>
      <w:pPr>
        <w:pStyle w:val="ListBullet"/>
      </w:pPr>
      <w:r>
        <w:rPr>
          <w:b w:val="0"/>
        </w:rPr>
        <w:t xml:space="preserve">Exporta CSV e gráficos: </w:t>
      </w:r>
      <w:r>
        <w:t>de mesma forma que sessão em tempo real.</w:t>
      </w:r>
    </w:p>
    <w:p>
      <w:pPr>
        <w:pStyle w:val="Heading3"/>
      </w:pPr>
      <w:r>
        <w:t>Implementação de módulos de qualidade (quality.py) e feedback (feedback.py):</w:t>
      </w:r>
    </w:p>
    <w:p>
      <w:pPr>
        <w:pStyle w:val="ListBullet"/>
      </w:pPr>
      <w:r>
        <w:rPr>
          <w:b w:val="0"/>
        </w:rPr>
        <w:t xml:space="preserve">Detecção automática de problemas: </w:t>
      </w:r>
      <w:r>
        <w:t>iluminação insuficiente, distância da câmera inadequada, movimentação excessiva da cabeça, landmarks perdidos.</w:t>
      </w:r>
    </w:p>
    <w:p>
      <w:pPr>
        <w:pStyle w:val="ListBullet"/>
      </w:pPr>
      <w:r>
        <w:rPr>
          <w:b w:val="0"/>
        </w:rPr>
        <w:t xml:space="preserve">Mensagens de feedback: </w:t>
      </w:r>
      <w:r>
        <w:t>em tempo real para guiar o paciente/usuário.</w:t>
      </w:r>
    </w:p>
    <w:p>
      <w:pPr>
        <w:pStyle w:val="Heading3"/>
      </w:pPr>
      <w:r>
        <w:t>Processo de validação executado (Semana 5):</w:t>
      </w:r>
    </w:p>
    <w:p>
      <w:pPr>
        <w:pStyle w:val="ListNumber"/>
      </w:pPr>
      <w:r>
        <w:t>1. Coleta de vídeos controlados (diferentes iluminações, distâncias, movimentos).</w:t>
      </w:r>
    </w:p>
    <w:p>
      <w:pPr>
        <w:pStyle w:val="ListNumber"/>
      </w:pPr>
      <w:r>
        <w:t>2. Comparação de resultados entre múltiplas repetições do mesmo paciente.</w:t>
      </w:r>
    </w:p>
    <w:p>
      <w:pPr>
        <w:pStyle w:val="ListNumber"/>
      </w:pPr>
      <w:r>
        <w:t>3. Verificação de robustez em cenários de baixa qualidade.</w:t>
      </w:r>
    </w:p>
    <w:p>
      <w:pPr>
        <w:pStyle w:val="ListNumber"/>
      </w:pPr>
      <w:r>
        <w:t>4. Ajustes de limites e parâmetros baseados em resultados.</w:t>
      </w:r>
    </w:p>
    <w:p>
      <w:r>
        <w:t>Entregável: Relatório de testes, vídeos de validação e análise de erros com ajustes implementados.</w:t>
      </w:r>
    </w:p>
    <w:p>
      <w:pPr>
        <w:pStyle w:val="Heading2"/>
      </w:pPr>
      <w:r>
        <w:t>SEMANA 6 — Finalização</w:t>
      </w:r>
    </w:p>
    <w:p>
      <w:r>
        <w:t>Objetivo: Organizar documentação, limitações, resultados esperados, apresentação e demonstração do sistema.</w:t>
      </w:r>
    </w:p>
    <w:p>
      <w:pPr>
        <w:pStyle w:val="Heading3"/>
      </w:pPr>
      <w:r>
        <w:t>O que foi desenvolvido:</w:t>
      </w:r>
    </w:p>
    <w:p>
      <w:pPr>
        <w:pStyle w:val="Heading3"/>
      </w:pPr>
      <w:r>
        <w:t>Documentação completa do projeto:</w:t>
      </w:r>
    </w:p>
    <w:p>
      <w:pPr>
        <w:pStyle w:val="ListBullet"/>
      </w:pPr>
      <w:r>
        <w:rPr>
          <w:b/>
        </w:rPr>
        <w:t xml:space="preserve">README.md: </w:t>
      </w:r>
      <w:r>
        <w:t>instruções de instalação, uso, controles, estrutura do projeto e limitações.</w:t>
      </w:r>
    </w:p>
    <w:p>
      <w:pPr>
        <w:pStyle w:val="ListBullet"/>
      </w:pPr>
      <w:r>
        <w:rPr>
          <w:b/>
        </w:rPr>
        <w:t xml:space="preserve">Docstrings e comentários: </w:t>
      </w:r>
      <w:r>
        <w:t>técnicos em todos os módulos Python.</w:t>
      </w:r>
    </w:p>
    <w:p>
      <w:pPr>
        <w:pStyle w:val="ListBullet"/>
      </w:pPr>
      <w:r>
        <w:rPr>
          <w:b/>
        </w:rPr>
        <w:t xml:space="preserve">pesquisa_biomecanica.md: </w:t>
      </w:r>
      <w:r>
        <w:t>fundamentação completa das métricas e referências biomecânicas.</w:t>
      </w:r>
    </w:p>
    <w:p>
      <w:r>
        <w:t>Arquivo requirements.txt com todas as dependências (OpenCV, MediaPipe, NumPy, Matplotlib).</w:t>
      </w:r>
    </w:p>
    <w:p>
      <w:r>
        <w:t>Script download_model.py para facilitar download automático do modelo MediaPipe Face Landmarker (~3,8 MB).</w:t>
      </w:r>
    </w:p>
    <w:p>
      <w:pPr>
        <w:pStyle w:val="Heading3"/>
      </w:pPr>
      <w:r>
        <w:t>Comparação com referências clínicas:</w:t>
      </w:r>
    </w:p>
    <w:p>
      <w:pPr>
        <w:pStyle w:val="ListBullet"/>
      </w:pPr>
      <w:r>
        <w:rPr>
          <w:b w:val="0"/>
        </w:rPr>
        <w:t xml:space="preserve">Abertura bucal: </w:t>
      </w:r>
      <w:r>
        <w:t>40–60 mm (Semana 1, literatura Dufour &amp; Pillu).</w:t>
      </w:r>
    </w:p>
    <w:p>
      <w:pPr>
        <w:pStyle w:val="ListBullet"/>
      </w:pPr>
      <w:r>
        <w:rPr>
          <w:b w:val="0"/>
        </w:rPr>
        <w:t xml:space="preserve">Didução (desvio lateral): </w:t>
      </w:r>
      <w:r>
        <w:t>9–12 mm (Semana 1, literatura Dufour &amp; Pillu).</w:t>
      </w:r>
    </w:p>
    <w:p>
      <w:pPr>
        <w:pStyle w:val="Heading3"/>
      </w:pPr>
      <w:r>
        <w:t>Estrutura de diretórios final:</w:t>
      </w:r>
    </w:p>
    <w:p>
      <w:pPr>
        <w:ind w:left="360"/>
      </w:pPr>
      <w:r>
        <w:t>biomecanica/</w:t>
      </w:r>
    </w:p>
    <w:p>
      <w:pPr>
        <w:ind w:left="720"/>
      </w:pPr>
      <w:r>
        <w:t>├── run.py (entrada principal — webcam ao vivo)</w:t>
      </w:r>
    </w:p>
    <w:p>
      <w:pPr>
        <w:ind w:left="720"/>
      </w:pPr>
      <w:r>
        <w:t>├── analyze_video.py (análise offline de vídeos)</w:t>
      </w:r>
    </w:p>
    <w:p>
      <w:pPr>
        <w:ind w:left="720"/>
      </w:pPr>
      <w:r>
        <w:t>├── download_model.py (download do modelo)</w:t>
      </w:r>
    </w:p>
    <w:p>
      <w:pPr>
        <w:ind w:left="720"/>
      </w:pPr>
      <w:r>
        <w:t>├── models/ (modelo face_landmarker.task)</w:t>
      </w:r>
    </w:p>
    <w:p>
      <w:pPr>
        <w:ind w:left="720"/>
      </w:pPr>
      <w:r>
        <w:t>├── resultados/ (CSVs e gráficos exportados)</w:t>
      </w:r>
    </w:p>
    <w:p>
      <w:pPr>
        <w:ind w:left="720"/>
      </w:pPr>
      <w:r>
        <w:t>├── docs/ (pesquisa e documentação)</w:t>
      </w:r>
    </w:p>
    <w:p>
      <w:pPr>
        <w:ind w:left="720"/>
      </w:pPr>
      <w:r>
        <w:t>├── tests/ (testes unitários)</w:t>
      </w:r>
    </w:p>
    <w:p>
      <w:pPr>
        <w:ind w:left="720"/>
      </w:pPr>
      <w:r>
        <w:t>└── src/mandibular/ (módulos principais)</w:t>
      </w:r>
    </w:p>
    <w:p>
      <w:pPr>
        <w:pStyle w:val="Heading3"/>
      </w:pPr>
      <w:r>
        <w:t>Fluxo de uso recomendado documentado:</w:t>
      </w:r>
    </w:p>
    <w:p>
      <w:pPr>
        <w:pStyle w:val="ListNumber"/>
      </w:pPr>
      <w:r>
        <w:t>1. Posicionar rosto bem iluminado e centralizado.</w:t>
      </w:r>
    </w:p>
    <w:p>
      <w:pPr>
        <w:pStyle w:val="ListNumber"/>
      </w:pPr>
      <w:r>
        <w:t>2. Pressionar C e seguir assistente de calibração (fechado → aberto).</w:t>
      </w:r>
    </w:p>
    <w:p>
      <w:pPr>
        <w:pStyle w:val="ListNumber"/>
      </w:pPr>
      <w:r>
        <w:t>3. Pressionar R para gravar sessão.</w:t>
      </w:r>
    </w:p>
    <w:p>
      <w:pPr>
        <w:pStyle w:val="ListNumber"/>
      </w:pPr>
      <w:r>
        <w:t>4. Realizar movimentos de abertura/fechamento da mandíbula.</w:t>
      </w:r>
    </w:p>
    <w:p>
      <w:pPr>
        <w:pStyle w:val="ListNumber"/>
      </w:pPr>
      <w:r>
        <w:t>5. Pressionar E para exportar resultados (CSV + gráficos).</w:t>
      </w:r>
    </w:p>
    <w:p>
      <w:pPr>
        <w:pStyle w:val="Heading3"/>
      </w:pPr>
      <w:r>
        <w:t>Limitações explicitamente documentadas:</w:t>
      </w:r>
    </w:p>
    <w:p>
      <w:pPr>
        <w:pStyle w:val="ListBullet"/>
      </w:pPr>
      <w:r>
        <w:rPr>
          <w:b w:val="0"/>
        </w:rPr>
        <w:t xml:space="preserve">Requer boa iluminação: </w:t>
      </w:r>
      <w:r>
        <w:t>e posicionamento estável da cabeça.</w:t>
      </w:r>
    </w:p>
    <w:p>
      <w:pPr>
        <w:pStyle w:val="ListBullet"/>
      </w:pPr>
      <w:r>
        <w:rPr>
          <w:b w:val="0"/>
        </w:rPr>
        <w:t xml:space="preserve">Medidas são relativas: </w:t>
      </w:r>
      <w:r>
        <w:t>conversão para mm depende de calibração (--ref-mm).</w:t>
      </w:r>
    </w:p>
    <w:p>
      <w:pPr>
        <w:pStyle w:val="ListBullet"/>
      </w:pPr>
      <w:r>
        <w:rPr>
          <w:b w:val="0"/>
        </w:rPr>
        <w:t xml:space="preserve">Rotações acentuadas: </w:t>
      </w:r>
      <w:r>
        <w:t>da cabeça reduzem precisão do desvio lateral.</w:t>
      </w:r>
    </w:p>
    <w:p>
      <w:pPr>
        <w:pStyle w:val="ListBullet"/>
      </w:pPr>
      <w:r>
        <w:rPr>
          <w:b w:val="0"/>
        </w:rPr>
        <w:t xml:space="preserve">Não é um dispositivo médico: </w:t>
      </w:r>
      <w:r>
        <w:t>uso apenas como ferramenta de apoio e didática.</w:t>
      </w:r>
    </w:p>
    <w:p>
      <w:r>
        <w:t>Entregável final: Aplicação completa, funcional e documentada; pronta para uso académico, clínicas-escola e pesquisa.</w:t>
      </w:r>
    </w:p>
    <w:p>
      <w:r>
        <w:br w:type="page"/>
      </w:r>
    </w:p>
    <w:p>
      <w:pPr>
        <w:pStyle w:val="Heading2"/>
      </w:pPr>
      <w:r>
        <w:t>Resumo da Execução</w:t>
      </w:r>
    </w:p>
    <w:p>
      <w:r>
        <w:t>O projeto seguiu rigorosamente o cronograma planejado em 6 semanas:</w:t>
      </w:r>
    </w:p>
    <w:p>
      <w:pPr>
        <w:pStyle w:val="ListBullet"/>
      </w:pPr>
      <w:r>
        <w:t>Semana 1: Fundamentação biomecânica sólida (literatura especializada, ATM, movimento mandibular).</w:t>
      </w:r>
    </w:p>
    <w:p>
      <w:pPr>
        <w:pStyle w:val="ListBullet"/>
      </w:pPr>
      <w:r>
        <w:t>Semana 2: Arquitetura técnica robusta (MediaPipe + OpenCV, seleção de landmarks).</w:t>
      </w:r>
    </w:p>
    <w:p>
      <w:pPr>
        <w:pStyle w:val="ListBullet"/>
      </w:pPr>
      <w:r>
        <w:t>Semana 3: Implementação de métricas primárias (abertura relativa, desvio lateral, repetibilidade) com filtragem e normalização.</w:t>
      </w:r>
    </w:p>
    <w:p>
      <w:pPr>
        <w:pStyle w:val="ListBullet"/>
      </w:pPr>
      <w:r>
        <w:t>Semana 4: Interface intuitiva em tempo real com biofeedback visual e exportação de dados.</w:t>
      </w:r>
    </w:p>
    <w:p>
      <w:pPr>
        <w:pStyle w:val="ListBullet"/>
      </w:pPr>
      <w:r>
        <w:t>Semana 5: Validação experimental com testes unitários, análise offline e detecção de qualidade.</w:t>
      </w:r>
    </w:p>
    <w:p>
      <w:pPr>
        <w:pStyle w:val="ListBullet"/>
      </w:pPr>
      <w:r>
        <w:t>Semana 6: Documentação completa, estrutura final e limitações explicitamente clarificadas.</w:t>
      </w:r>
    </w:p>
    <w:p>
      <w:r>
        <w:t>O sistema alcançou os objetivos propostos: fornecer uma ferramenta de baixo custo, acessível e cientificamente fundamentada para acompanhamento do movimento mandibular, com ênfase em uso pedagógico e de apoio clínico (nunca como substituto do diagnóstico profissional).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