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3359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555DC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69CB7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87677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A5EBA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62C3B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435AA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A7D0D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8B453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F6E29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6CD7B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60139" w14:textId="77777777" w:rsidR="00B72BBC" w:rsidRDefault="00B72BBC" w:rsidP="007163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AC21C" w14:textId="52E9E057" w:rsidR="00B72BBC" w:rsidRDefault="00B72BBC" w:rsidP="007163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672EB8B7" w14:textId="06712A63" w:rsidR="00B72BBC" w:rsidRP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44F3DA" w14:textId="52243DC0" w:rsidR="00B72BBC" w:rsidRDefault="00B72BBC" w:rsidP="007163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95C9D71" w14:textId="77777777" w:rsidR="006D40B3" w:rsidRPr="006D40B3" w:rsidRDefault="006D40B3" w:rsidP="007163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EB3A3A" w14:textId="7FDB23F4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1D68FE31" w14:textId="3AF173AC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0B0DE4CF" w14:textId="756A25DC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модулей системы</w:t>
      </w:r>
    </w:p>
    <w:p w14:paraId="7722B806" w14:textId="6134D9C4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лаборатории</w:t>
      </w:r>
    </w:p>
    <w:p w14:paraId="7F546236" w14:textId="6CABC6C4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технолога</w:t>
      </w:r>
    </w:p>
    <w:p w14:paraId="1F265D4C" w14:textId="7681C619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аппаратчика</w:t>
      </w:r>
    </w:p>
    <w:p w14:paraId="025D127A" w14:textId="0C84ED81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API-</w:t>
      </w:r>
      <w:r>
        <w:rPr>
          <w:rFonts w:ascii="Times New Roman" w:hAnsi="Times New Roman" w:cs="Times New Roman"/>
          <w:sz w:val="28"/>
          <w:szCs w:val="28"/>
        </w:rPr>
        <w:t>сервер</w:t>
      </w:r>
    </w:p>
    <w:p w14:paraId="045A54B7" w14:textId="6FE8789A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базы данных</w:t>
      </w:r>
    </w:p>
    <w:p w14:paraId="2E342837" w14:textId="641FEEF5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программного обеспечения</w:t>
      </w:r>
    </w:p>
    <w:p w14:paraId="14EE1541" w14:textId="75E5FEE0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14:paraId="4471BD4E" w14:textId="5E6E592C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Ручное тестирование</w:t>
      </w:r>
    </w:p>
    <w:p w14:paraId="5B3DF193" w14:textId="4D4BE2AE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 тестирование</w:t>
      </w:r>
    </w:p>
    <w:p w14:paraId="12C11B8E" w14:textId="579FAA54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Интеграционное тестирование</w:t>
      </w:r>
    </w:p>
    <w:p w14:paraId="3F66013F" w14:textId="6920316B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6D9233EF" w14:textId="3B97C073" w:rsidR="00B72BBC" w:rsidRDefault="00B72BBC" w:rsidP="007163FF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02CB388" w14:textId="0CEF3B5C" w:rsidR="00B72BBC" w:rsidRDefault="00B72BBC" w:rsidP="007163FF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C4EFDE" w14:textId="1860EE55" w:rsidR="00B72BBC" w:rsidRPr="006D40B3" w:rsidRDefault="00B72BBC" w:rsidP="007163FF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2B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83D5C60" w14:textId="77777777" w:rsidR="006D40B3" w:rsidRPr="00B72BBC" w:rsidRDefault="006D40B3" w:rsidP="006D40B3">
      <w:pPr>
        <w:pStyle w:val="a7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B86F5" w14:textId="0B73110C" w:rsidR="00B72BBC" w:rsidRDefault="00B72BBC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BBC">
        <w:rPr>
          <w:rFonts w:ascii="Times New Roman" w:hAnsi="Times New Roman" w:cs="Times New Roman"/>
          <w:sz w:val="28"/>
          <w:szCs w:val="28"/>
        </w:rPr>
        <w:t xml:space="preserve">Настоящая пояснительная записка разработана в рамках выполнения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Pr="00B72BBC">
        <w:rPr>
          <w:rFonts w:ascii="Times New Roman" w:hAnsi="Times New Roman" w:cs="Times New Roman"/>
          <w:sz w:val="28"/>
          <w:szCs w:val="28"/>
        </w:rPr>
        <w:t xml:space="preserve">работы на тему: «Разработка информационной системы управления производством средств защиты растений». </w:t>
      </w:r>
    </w:p>
    <w:p w14:paraId="01F3C9C6" w14:textId="1BECBF17" w:rsidR="00B72BBC" w:rsidRDefault="00B72BBC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BBC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 производства средств защиты растений и объединения всех участников производственного цикла в единую цифровую среду.</w:t>
      </w:r>
    </w:p>
    <w:p w14:paraId="4EB61D32" w14:textId="77777777" w:rsidR="004E3326" w:rsidRDefault="004E332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6DA372" w14:textId="2AA976AF" w:rsidR="004E3326" w:rsidRPr="006D40B3" w:rsidRDefault="004E3326" w:rsidP="007163FF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3326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0300C05A" w14:textId="77777777" w:rsidR="006D40B3" w:rsidRPr="004E3326" w:rsidRDefault="006D40B3" w:rsidP="006D40B3">
      <w:pPr>
        <w:pStyle w:val="a7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0F00F" w14:textId="77777777" w:rsidR="004E3326" w:rsidRPr="004E3326" w:rsidRDefault="004E332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Информационная система «АгроКонтроль» обеспечивает:</w:t>
      </w:r>
    </w:p>
    <w:p w14:paraId="73262266" w14:textId="77777777" w:rsidR="004E3326" w:rsidRPr="004E3326" w:rsidRDefault="004E3326" w:rsidP="007163F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подготовку технологических данных и управление рецептурами;</w:t>
      </w:r>
    </w:p>
    <w:p w14:paraId="190290AE" w14:textId="77777777" w:rsidR="004E3326" w:rsidRPr="004E3326" w:rsidRDefault="004E3326" w:rsidP="007163F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сопровождение выполнения производственных операций в цехе;</w:t>
      </w:r>
    </w:p>
    <w:p w14:paraId="127523BA" w14:textId="77777777" w:rsidR="004E3326" w:rsidRPr="004E3326" w:rsidRDefault="004E3326" w:rsidP="007163F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контроль качества сырья и готовой продукции;</w:t>
      </w:r>
    </w:p>
    <w:p w14:paraId="32E8591C" w14:textId="77777777" w:rsidR="004E3326" w:rsidRPr="004E3326" w:rsidRDefault="004E3326" w:rsidP="007163F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регистрацию событий, отклонений и результатов производства.</w:t>
      </w:r>
    </w:p>
    <w:p w14:paraId="16AF460A" w14:textId="77777777" w:rsidR="004E3326" w:rsidRPr="004E3326" w:rsidRDefault="004E332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Основная идея заключается в том, чтобы каждый этап производства был зафиксирован, а все участники процесса работали с едиными и актуальными данными.</w:t>
      </w:r>
    </w:p>
    <w:p w14:paraId="66BFEA0B" w14:textId="77777777" w:rsidR="004E3326" w:rsidRDefault="004E332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C3DA8" w14:textId="3A4A146E" w:rsidR="004E3326" w:rsidRPr="006D40B3" w:rsidRDefault="0082469A" w:rsidP="007163FF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69A">
        <w:rPr>
          <w:rFonts w:ascii="Times New Roman" w:hAnsi="Times New Roman" w:cs="Times New Roman"/>
          <w:b/>
          <w:bCs/>
          <w:sz w:val="28"/>
          <w:szCs w:val="28"/>
        </w:rPr>
        <w:t>Описание модулей системы</w:t>
      </w:r>
    </w:p>
    <w:p w14:paraId="01F083F0" w14:textId="77777777" w:rsidR="006D40B3" w:rsidRPr="0082469A" w:rsidRDefault="006D40B3" w:rsidP="006D40B3">
      <w:pPr>
        <w:pStyle w:val="a7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ADF36" w14:textId="77777777" w:rsidR="0082469A" w:rsidRPr="0082469A" w:rsidRDefault="0082469A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69A">
        <w:rPr>
          <w:rFonts w:ascii="Times New Roman" w:hAnsi="Times New Roman" w:cs="Times New Roman"/>
          <w:b/>
          <w:bCs/>
          <w:sz w:val="28"/>
          <w:szCs w:val="28"/>
        </w:rPr>
        <w:t>3.1. Модуль лаборатории</w:t>
      </w:r>
    </w:p>
    <w:p w14:paraId="3EE215CD" w14:textId="77777777" w:rsidR="0082469A" w:rsidRPr="0082469A" w:rsidRDefault="0082469A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Модуль предназначен для контроля качества сырья и готовой продукции.</w:t>
      </w:r>
    </w:p>
    <w:p w14:paraId="026B24A1" w14:textId="77777777" w:rsidR="0082469A" w:rsidRPr="0082469A" w:rsidRDefault="0082469A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6368EF15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lastRenderedPageBreak/>
        <w:t>авторизация пользователей с ролью «лаборант» (капча, аватар);</w:t>
      </w:r>
    </w:p>
    <w:p w14:paraId="4BA8D41E" w14:textId="177D80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просмотр партий сырья с цветовой индикацией статусов;</w:t>
      </w:r>
    </w:p>
    <w:p w14:paraId="26DE6B6D" w14:textId="4C5E8400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создание лабораторных испытаний;</w:t>
      </w:r>
      <w:r w:rsidR="008B50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CBF6FC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загрузка нормативных параметров из справочника;</w:t>
      </w:r>
    </w:p>
    <w:p w14:paraId="54CEF8D6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ввод результатов измерений с автоматической проверкой;</w:t>
      </w:r>
    </w:p>
    <w:p w14:paraId="232D1B09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принятие решений (разрешить/заблокировать);</w:t>
      </w:r>
    </w:p>
    <w:p w14:paraId="1472F453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формирование протоколов испытаний;</w:t>
      </w:r>
    </w:p>
    <w:p w14:paraId="1913D5A4" w14:textId="38D606EE" w:rsid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просмотр истории испытаний с возможностью экспорта в CSV.</w:t>
      </w:r>
      <w:r w:rsidR="008B50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D85C3F" w14:textId="77777777" w:rsidR="0082469A" w:rsidRDefault="0082469A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70CEF" w14:textId="77777777" w:rsidR="00D75272" w:rsidRPr="00D75272" w:rsidRDefault="00D75272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5272">
        <w:rPr>
          <w:rFonts w:ascii="Times New Roman" w:hAnsi="Times New Roman" w:cs="Times New Roman"/>
          <w:b/>
          <w:bCs/>
          <w:sz w:val="28"/>
          <w:szCs w:val="28"/>
        </w:rPr>
        <w:t>3.2. Модуль технолога</w:t>
      </w:r>
    </w:p>
    <w:p w14:paraId="45F813ED" w14:textId="77777777" w:rsidR="00D75272" w:rsidRPr="00D75272" w:rsidRDefault="00D75272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Модуль предназначен для подготовки и сопровождения производственного процесса.</w:t>
      </w:r>
    </w:p>
    <w:p w14:paraId="5921428A" w14:textId="77777777" w:rsidR="00D75272" w:rsidRPr="00D75272" w:rsidRDefault="00D75272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6C0280FF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управление справочником продукции;</w:t>
      </w:r>
    </w:p>
    <w:p w14:paraId="371BA0D0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создание и ведение рецептур (версионность, сумма компонентов 100%);</w:t>
      </w:r>
    </w:p>
    <w:p w14:paraId="39F50DE0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создание технологических карт с шагами;</w:t>
      </w:r>
    </w:p>
    <w:p w14:paraId="09221AB4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формирование производственных заказов;</w:t>
      </w:r>
    </w:p>
    <w:p w14:paraId="7C671413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создание и запуск производственных партий;</w:t>
      </w:r>
    </w:p>
    <w:p w14:paraId="197A0EF2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управление программами экструдера;</w:t>
      </w:r>
    </w:p>
    <w:p w14:paraId="7A9C1F12" w14:textId="0156AFB2" w:rsid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формирование отчётов (по партиям, отклонениям, рецептурам).</w:t>
      </w:r>
    </w:p>
    <w:p w14:paraId="0C879AEE" w14:textId="77777777" w:rsidR="00AE0676" w:rsidRDefault="00AE067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C13EC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359">
        <w:rPr>
          <w:rFonts w:ascii="Times New Roman" w:hAnsi="Times New Roman" w:cs="Times New Roman"/>
          <w:b/>
          <w:bCs/>
          <w:sz w:val="28"/>
          <w:szCs w:val="28"/>
        </w:rPr>
        <w:t>3.3. Модуль аппаратчика</w:t>
      </w:r>
    </w:p>
    <w:p w14:paraId="6C54F549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Модуль предназначен для выполнения технологических операций непосредственно в цехе.</w:t>
      </w:r>
    </w:p>
    <w:p w14:paraId="1252E656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115B2B9D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авторизация с ролью «аппаратчик»;</w:t>
      </w:r>
    </w:p>
    <w:p w14:paraId="71A4EC9D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lastRenderedPageBreak/>
        <w:t>просмотр списка активных партий;</w:t>
      </w:r>
    </w:p>
    <w:p w14:paraId="5F164748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выбор партии и переход к программе выполнения;</w:t>
      </w:r>
    </w:p>
    <w:p w14:paraId="74B985EC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пошаговое выполнение операций;</w:t>
      </w:r>
    </w:p>
    <w:p w14:paraId="0C5396BD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ввод фактических параметров (температура, давление, длительность);</w:t>
      </w:r>
    </w:p>
    <w:p w14:paraId="7DCA88A1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автоматическая проверка допусков;</w:t>
      </w:r>
    </w:p>
    <w:p w14:paraId="5DE87CA0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фиксация комментариев оператора;</w:t>
      </w:r>
    </w:p>
    <w:p w14:paraId="3B01F4F2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аварийная остановка партии;</w:t>
      </w:r>
    </w:p>
    <w:p w14:paraId="551EB431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завершение партии с отправкой на лабораторный контроль.</w:t>
      </w:r>
    </w:p>
    <w:p w14:paraId="1ACB87A3" w14:textId="77777777" w:rsid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99DE3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359">
        <w:rPr>
          <w:rFonts w:ascii="Times New Roman" w:hAnsi="Times New Roman" w:cs="Times New Roman"/>
          <w:b/>
          <w:bCs/>
          <w:sz w:val="28"/>
          <w:szCs w:val="28"/>
        </w:rPr>
        <w:t>3.4. API-сервер</w:t>
      </w:r>
    </w:p>
    <w:p w14:paraId="623AEE58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API-сервер обеспечивает взаимодействие всех клиентских приложений с базой данных.</w:t>
      </w:r>
    </w:p>
    <w:p w14:paraId="09D6A0DB" w14:textId="2B9CE226" w:rsidR="00ED3359" w:rsidRPr="0038184F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3359">
        <w:rPr>
          <w:rFonts w:ascii="Times New Roman" w:hAnsi="Times New Roman" w:cs="Times New Roman"/>
          <w:b/>
          <w:bCs/>
          <w:sz w:val="28"/>
          <w:szCs w:val="28"/>
        </w:rPr>
        <w:t>Основные эндпоинты</w:t>
      </w:r>
      <w:r w:rsidR="0038184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7"/>
        <w:gridCol w:w="4435"/>
        <w:gridCol w:w="2142"/>
      </w:tblGrid>
      <w:tr w:rsidR="00ED3359" w14:paraId="64D52492" w14:textId="77777777" w:rsidTr="007163FF">
        <w:tc>
          <w:tcPr>
            <w:tcW w:w="1917" w:type="dxa"/>
          </w:tcPr>
          <w:p w14:paraId="40893D81" w14:textId="663DBE81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3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4435" w:type="dxa"/>
          </w:tcPr>
          <w:p w14:paraId="6C095155" w14:textId="281EEADA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D335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URL</w:t>
            </w:r>
          </w:p>
        </w:tc>
        <w:tc>
          <w:tcPr>
            <w:tcW w:w="2142" w:type="dxa"/>
          </w:tcPr>
          <w:p w14:paraId="3C82110E" w14:textId="761FEDAD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3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D3359" w14:paraId="793FE310" w14:textId="77777777" w:rsidTr="007163FF">
        <w:tc>
          <w:tcPr>
            <w:tcW w:w="1917" w:type="dxa"/>
          </w:tcPr>
          <w:p w14:paraId="5FE8D0C0" w14:textId="4485EBF0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4435" w:type="dxa"/>
          </w:tcPr>
          <w:p w14:paraId="019D3C2E" w14:textId="4F72BA91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/api/auth/login</w:t>
            </w:r>
          </w:p>
        </w:tc>
        <w:tc>
          <w:tcPr>
            <w:tcW w:w="2142" w:type="dxa"/>
          </w:tcPr>
          <w:p w14:paraId="081A6FCE" w14:textId="347DBC8E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</w:tr>
      <w:tr w:rsidR="00ED3359" w14:paraId="4F4DC429" w14:textId="77777777" w:rsidTr="007163FF">
        <w:tc>
          <w:tcPr>
            <w:tcW w:w="1917" w:type="dxa"/>
          </w:tcPr>
          <w:p w14:paraId="22F6CF1E" w14:textId="7D615ED9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4435" w:type="dxa"/>
          </w:tcPr>
          <w:p w14:paraId="71747C26" w14:textId="7D80D9AF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/api/auth/register</w:t>
            </w:r>
          </w:p>
        </w:tc>
        <w:tc>
          <w:tcPr>
            <w:tcW w:w="2142" w:type="dxa"/>
          </w:tcPr>
          <w:p w14:paraId="1CCBBE3C" w14:textId="43883242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пользователя</w:t>
            </w:r>
          </w:p>
        </w:tc>
      </w:tr>
      <w:tr w:rsidR="00ED3359" w14:paraId="3357AC2F" w14:textId="77777777" w:rsidTr="007163FF">
        <w:tc>
          <w:tcPr>
            <w:tcW w:w="1917" w:type="dxa"/>
          </w:tcPr>
          <w:p w14:paraId="756B33DB" w14:textId="41166BA7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4435" w:type="dxa"/>
          </w:tcPr>
          <w:p w14:paraId="2CB14608" w14:textId="298D1EC1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/api/productionbatches/status/running</w:t>
            </w:r>
          </w:p>
        </w:tc>
        <w:tc>
          <w:tcPr>
            <w:tcW w:w="2142" w:type="dxa"/>
          </w:tcPr>
          <w:p w14:paraId="27D862EB" w14:textId="0F8F9767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Получение активных партий</w:t>
            </w:r>
          </w:p>
        </w:tc>
      </w:tr>
      <w:tr w:rsidR="00ED3359" w14:paraId="38B4BF95" w14:textId="77777777" w:rsidTr="007163FF">
        <w:tc>
          <w:tcPr>
            <w:tcW w:w="1917" w:type="dxa"/>
          </w:tcPr>
          <w:p w14:paraId="4575669C" w14:textId="778761AE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4435" w:type="dxa"/>
          </w:tcPr>
          <w:p w14:paraId="43EE38DA" w14:textId="5BA50E90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/api/productionsteps/batch/{id}</w:t>
            </w:r>
          </w:p>
        </w:tc>
        <w:tc>
          <w:tcPr>
            <w:tcW w:w="2142" w:type="dxa"/>
          </w:tcPr>
          <w:p w14:paraId="2507D64B" w14:textId="2DDD7B91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Получение шагов по партии</w:t>
            </w:r>
          </w:p>
        </w:tc>
      </w:tr>
      <w:tr w:rsidR="00ED3359" w14:paraId="7D20ACC1" w14:textId="77777777" w:rsidTr="007163FF">
        <w:tc>
          <w:tcPr>
            <w:tcW w:w="1917" w:type="dxa"/>
          </w:tcPr>
          <w:p w14:paraId="092683C9" w14:textId="0B865137" w:rsidR="00ED3359" w:rsidRP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4435" w:type="dxa"/>
          </w:tcPr>
          <w:p w14:paraId="259A6287" w14:textId="68CB6F64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/api/productionsteps/{id}/start</w:t>
            </w:r>
          </w:p>
        </w:tc>
        <w:tc>
          <w:tcPr>
            <w:tcW w:w="2142" w:type="dxa"/>
          </w:tcPr>
          <w:p w14:paraId="2EC2AAD6" w14:textId="6F1DC68E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Начало шага</w:t>
            </w:r>
          </w:p>
        </w:tc>
      </w:tr>
      <w:tr w:rsidR="0038184F" w14:paraId="32C5CB2B" w14:textId="77777777" w:rsidTr="007163FF">
        <w:tc>
          <w:tcPr>
            <w:tcW w:w="1917" w:type="dxa"/>
          </w:tcPr>
          <w:p w14:paraId="066BC228" w14:textId="10DA430B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4435" w:type="dxa"/>
          </w:tcPr>
          <w:p w14:paraId="6F043944" w14:textId="2E9FD672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/api/productionsteps/{id}/complete</w:t>
            </w:r>
          </w:p>
        </w:tc>
        <w:tc>
          <w:tcPr>
            <w:tcW w:w="2142" w:type="dxa"/>
          </w:tcPr>
          <w:p w14:paraId="1015E383" w14:textId="1F43AA17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Завершение шага</w:t>
            </w:r>
          </w:p>
        </w:tc>
      </w:tr>
      <w:tr w:rsidR="0038184F" w14:paraId="7C00A725" w14:textId="77777777" w:rsidTr="007163FF">
        <w:tc>
          <w:tcPr>
            <w:tcW w:w="1917" w:type="dxa"/>
          </w:tcPr>
          <w:p w14:paraId="690FFB66" w14:textId="6A785CF8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4435" w:type="dxa"/>
          </w:tcPr>
          <w:p w14:paraId="252C5C89" w14:textId="0E4F5DEB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/api/laboratory/tests</w:t>
            </w:r>
          </w:p>
        </w:tc>
        <w:tc>
          <w:tcPr>
            <w:tcW w:w="2142" w:type="dxa"/>
          </w:tcPr>
          <w:p w14:paraId="31E6BD80" w14:textId="29339603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r w:rsidRPr="003818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испытания</w:t>
            </w:r>
          </w:p>
        </w:tc>
      </w:tr>
      <w:tr w:rsidR="0038184F" w:rsidRPr="0038184F" w14:paraId="79B98152" w14:textId="77777777" w:rsidTr="007163FF">
        <w:tc>
          <w:tcPr>
            <w:tcW w:w="1917" w:type="dxa"/>
          </w:tcPr>
          <w:p w14:paraId="401939DE" w14:textId="703A01EB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PUT</w:t>
            </w:r>
          </w:p>
        </w:tc>
        <w:tc>
          <w:tcPr>
            <w:tcW w:w="4435" w:type="dxa"/>
          </w:tcPr>
          <w:p w14:paraId="22CDC434" w14:textId="662927B1" w:rsidR="0038184F" w:rsidRP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/api/laboratory/tests/{id}/complete</w:t>
            </w:r>
          </w:p>
        </w:tc>
        <w:tc>
          <w:tcPr>
            <w:tcW w:w="2142" w:type="dxa"/>
          </w:tcPr>
          <w:p w14:paraId="4AECCE77" w14:textId="413DF7EC" w:rsidR="0038184F" w:rsidRP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Завершение испытания</w:t>
            </w:r>
          </w:p>
        </w:tc>
      </w:tr>
      <w:tr w:rsidR="0038184F" w14:paraId="352A2018" w14:textId="77777777" w:rsidTr="007163FF">
        <w:tc>
          <w:tcPr>
            <w:tcW w:w="1917" w:type="dxa"/>
          </w:tcPr>
          <w:p w14:paraId="5CA31BAD" w14:textId="0FB1EB91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4435" w:type="dxa"/>
          </w:tcPr>
          <w:p w14:paraId="7869A378" w14:textId="7888636F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/api/laboratory/history</w:t>
            </w:r>
          </w:p>
        </w:tc>
        <w:tc>
          <w:tcPr>
            <w:tcW w:w="2142" w:type="dxa"/>
          </w:tcPr>
          <w:p w14:paraId="07B13AD1" w14:textId="06920DF7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История испытаний</w:t>
            </w:r>
          </w:p>
        </w:tc>
      </w:tr>
      <w:tr w:rsidR="0038184F" w14:paraId="405D7197" w14:textId="77777777" w:rsidTr="007163FF">
        <w:tc>
          <w:tcPr>
            <w:tcW w:w="1917" w:type="dxa"/>
          </w:tcPr>
          <w:p w14:paraId="2C1E0D17" w14:textId="23AE7A9C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4435" w:type="dxa"/>
          </w:tcPr>
          <w:p w14:paraId="17E8F311" w14:textId="22F9577E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/api/productionbatches/{id}/complete</w:t>
            </w:r>
          </w:p>
        </w:tc>
        <w:tc>
          <w:tcPr>
            <w:tcW w:w="2142" w:type="dxa"/>
          </w:tcPr>
          <w:p w14:paraId="5EC18022" w14:textId="1B0141CA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Завершение партии</w:t>
            </w:r>
          </w:p>
        </w:tc>
      </w:tr>
    </w:tbl>
    <w:p w14:paraId="7092DA6E" w14:textId="77777777" w:rsid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CA7DB5" w14:textId="7247800A" w:rsidR="007163FF" w:rsidRPr="006D40B3" w:rsidRDefault="007163FF" w:rsidP="006D40B3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40B3">
        <w:rPr>
          <w:rFonts w:ascii="Times New Roman" w:hAnsi="Times New Roman" w:cs="Times New Roman"/>
          <w:b/>
          <w:bCs/>
          <w:sz w:val="28"/>
          <w:szCs w:val="28"/>
        </w:rPr>
        <w:t>Структура базы данных</w:t>
      </w:r>
    </w:p>
    <w:p w14:paraId="05FA66D4" w14:textId="77777777" w:rsidR="006D40B3" w:rsidRPr="006D40B3" w:rsidRDefault="006D40B3" w:rsidP="006D40B3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455110" w14:textId="77777777" w:rsidR="007163FF" w:rsidRPr="007163FF" w:rsidRDefault="007163FF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3FF">
        <w:rPr>
          <w:rFonts w:ascii="Times New Roman" w:hAnsi="Times New Roman" w:cs="Times New Roman"/>
          <w:sz w:val="28"/>
          <w:szCs w:val="28"/>
        </w:rPr>
        <w:t>База данных «AgroControlDB» реализована на MS SQL Server и содержит следующие основные таблицы:</w:t>
      </w:r>
    </w:p>
    <w:tbl>
      <w:tblPr>
        <w:tblStyle w:val="ac"/>
        <w:tblW w:w="8926" w:type="dxa"/>
        <w:tblLook w:val="04A0" w:firstRow="1" w:lastRow="0" w:firstColumn="1" w:lastColumn="0" w:noHBand="0" w:noVBand="1"/>
      </w:tblPr>
      <w:tblGrid>
        <w:gridCol w:w="3356"/>
        <w:gridCol w:w="5570"/>
      </w:tblGrid>
      <w:tr w:rsidR="007163FF" w:rsidRPr="007163FF" w14:paraId="4B5B5139" w14:textId="77777777" w:rsidTr="00B36C5B">
        <w:trPr>
          <w:trHeight w:val="333"/>
        </w:trPr>
        <w:tc>
          <w:tcPr>
            <w:tcW w:w="0" w:type="auto"/>
            <w:hideMark/>
          </w:tcPr>
          <w:p w14:paraId="27CCA944" w14:textId="33F65296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5570" w:type="dxa"/>
            <w:hideMark/>
          </w:tcPr>
          <w:p w14:paraId="7186619A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7163FF" w:rsidRPr="007163FF" w14:paraId="53F9D18B" w14:textId="77777777" w:rsidTr="00B36C5B">
        <w:trPr>
          <w:trHeight w:val="104"/>
        </w:trPr>
        <w:tc>
          <w:tcPr>
            <w:tcW w:w="0" w:type="auto"/>
            <w:hideMark/>
          </w:tcPr>
          <w:p w14:paraId="0947D05A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5570" w:type="dxa"/>
            <w:hideMark/>
          </w:tcPr>
          <w:p w14:paraId="2310BB9A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Пользователи системы</w:t>
            </w:r>
          </w:p>
        </w:tc>
      </w:tr>
      <w:tr w:rsidR="007163FF" w:rsidRPr="007163FF" w14:paraId="257F951D" w14:textId="77777777" w:rsidTr="00B36C5B">
        <w:tc>
          <w:tcPr>
            <w:tcW w:w="0" w:type="auto"/>
            <w:hideMark/>
          </w:tcPr>
          <w:p w14:paraId="31E8B01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5570" w:type="dxa"/>
            <w:hideMark/>
          </w:tcPr>
          <w:p w14:paraId="46B8401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Номенклатура продукции</w:t>
            </w:r>
          </w:p>
        </w:tc>
      </w:tr>
      <w:tr w:rsidR="007163FF" w:rsidRPr="007163FF" w14:paraId="24E150B5" w14:textId="77777777" w:rsidTr="00B36C5B">
        <w:tc>
          <w:tcPr>
            <w:tcW w:w="0" w:type="auto"/>
            <w:hideMark/>
          </w:tcPr>
          <w:p w14:paraId="2A883C73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materials</w:t>
            </w:r>
          </w:p>
        </w:tc>
        <w:tc>
          <w:tcPr>
            <w:tcW w:w="5570" w:type="dxa"/>
            <w:hideMark/>
          </w:tcPr>
          <w:p w14:paraId="4783C31F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Справочник сырья и материалов</w:t>
            </w:r>
          </w:p>
        </w:tc>
      </w:tr>
      <w:tr w:rsidR="007163FF" w:rsidRPr="007163FF" w14:paraId="5BCFAB95" w14:textId="77777777" w:rsidTr="00B36C5B">
        <w:tc>
          <w:tcPr>
            <w:tcW w:w="0" w:type="auto"/>
            <w:hideMark/>
          </w:tcPr>
          <w:p w14:paraId="72E1FE6D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recipes</w:t>
            </w:r>
          </w:p>
        </w:tc>
        <w:tc>
          <w:tcPr>
            <w:tcW w:w="5570" w:type="dxa"/>
            <w:hideMark/>
          </w:tcPr>
          <w:p w14:paraId="62EA9129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Рецептуры</w:t>
            </w:r>
          </w:p>
        </w:tc>
      </w:tr>
      <w:tr w:rsidR="007163FF" w:rsidRPr="007163FF" w14:paraId="34C1D5DE" w14:textId="77777777" w:rsidTr="00B36C5B">
        <w:tc>
          <w:tcPr>
            <w:tcW w:w="0" w:type="auto"/>
            <w:hideMark/>
          </w:tcPr>
          <w:p w14:paraId="48F65D3A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recipe_components</w:t>
            </w:r>
          </w:p>
        </w:tc>
        <w:tc>
          <w:tcPr>
            <w:tcW w:w="5570" w:type="dxa"/>
            <w:hideMark/>
          </w:tcPr>
          <w:p w14:paraId="2E635BB4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Компоненты рецептур</w:t>
            </w:r>
          </w:p>
        </w:tc>
      </w:tr>
      <w:tr w:rsidR="007163FF" w:rsidRPr="007163FF" w14:paraId="71260D4B" w14:textId="77777777" w:rsidTr="00B36C5B">
        <w:tc>
          <w:tcPr>
            <w:tcW w:w="0" w:type="auto"/>
            <w:hideMark/>
          </w:tcPr>
          <w:p w14:paraId="0B367873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tech_maps</w:t>
            </w:r>
          </w:p>
        </w:tc>
        <w:tc>
          <w:tcPr>
            <w:tcW w:w="5570" w:type="dxa"/>
            <w:hideMark/>
          </w:tcPr>
          <w:p w14:paraId="43B77C3D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Технологические карты</w:t>
            </w:r>
          </w:p>
        </w:tc>
      </w:tr>
      <w:tr w:rsidR="007163FF" w:rsidRPr="007163FF" w14:paraId="12DEF644" w14:textId="77777777" w:rsidTr="00B36C5B">
        <w:tc>
          <w:tcPr>
            <w:tcW w:w="0" w:type="auto"/>
            <w:hideMark/>
          </w:tcPr>
          <w:p w14:paraId="5BD8EDFB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tech_map_steps</w:t>
            </w:r>
          </w:p>
        </w:tc>
        <w:tc>
          <w:tcPr>
            <w:tcW w:w="5570" w:type="dxa"/>
            <w:hideMark/>
          </w:tcPr>
          <w:p w14:paraId="2C2E9A3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Шаги технологических карт</w:t>
            </w:r>
          </w:p>
        </w:tc>
      </w:tr>
      <w:tr w:rsidR="007163FF" w:rsidRPr="007163FF" w14:paraId="077CB7C9" w14:textId="77777777" w:rsidTr="00B36C5B">
        <w:tc>
          <w:tcPr>
            <w:tcW w:w="0" w:type="auto"/>
            <w:hideMark/>
          </w:tcPr>
          <w:p w14:paraId="0E9A50B8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production_orders</w:t>
            </w:r>
          </w:p>
        </w:tc>
        <w:tc>
          <w:tcPr>
            <w:tcW w:w="5570" w:type="dxa"/>
            <w:hideMark/>
          </w:tcPr>
          <w:p w14:paraId="5117574B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Производственные заказы</w:t>
            </w:r>
          </w:p>
        </w:tc>
      </w:tr>
      <w:tr w:rsidR="007163FF" w:rsidRPr="007163FF" w14:paraId="3187B571" w14:textId="77777777" w:rsidTr="00B36C5B">
        <w:tc>
          <w:tcPr>
            <w:tcW w:w="0" w:type="auto"/>
            <w:hideMark/>
          </w:tcPr>
          <w:p w14:paraId="56A33DD6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production_batches</w:t>
            </w:r>
          </w:p>
        </w:tc>
        <w:tc>
          <w:tcPr>
            <w:tcW w:w="5570" w:type="dxa"/>
            <w:hideMark/>
          </w:tcPr>
          <w:p w14:paraId="4F880DD6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Производственные партии</w:t>
            </w:r>
          </w:p>
        </w:tc>
      </w:tr>
      <w:tr w:rsidR="007163FF" w:rsidRPr="007163FF" w14:paraId="4F495822" w14:textId="77777777" w:rsidTr="00B36C5B">
        <w:tc>
          <w:tcPr>
            <w:tcW w:w="0" w:type="auto"/>
            <w:hideMark/>
          </w:tcPr>
          <w:p w14:paraId="3E487CB4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production_steps</w:t>
            </w:r>
          </w:p>
        </w:tc>
        <w:tc>
          <w:tcPr>
            <w:tcW w:w="5570" w:type="dxa"/>
            <w:hideMark/>
          </w:tcPr>
          <w:p w14:paraId="7DE4D842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Фактические шаги выполнения партий</w:t>
            </w:r>
          </w:p>
        </w:tc>
      </w:tr>
      <w:tr w:rsidR="007163FF" w:rsidRPr="007163FF" w14:paraId="10B77771" w14:textId="77777777" w:rsidTr="00B36C5B">
        <w:tc>
          <w:tcPr>
            <w:tcW w:w="0" w:type="auto"/>
            <w:hideMark/>
          </w:tcPr>
          <w:p w14:paraId="4BC6E971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raw_material_batches</w:t>
            </w:r>
          </w:p>
        </w:tc>
        <w:tc>
          <w:tcPr>
            <w:tcW w:w="5570" w:type="dxa"/>
            <w:hideMark/>
          </w:tcPr>
          <w:p w14:paraId="28F66CC5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Партии сырья</w:t>
            </w:r>
          </w:p>
        </w:tc>
      </w:tr>
      <w:tr w:rsidR="007163FF" w:rsidRPr="007163FF" w14:paraId="62CE234D" w14:textId="77777777" w:rsidTr="00B36C5B">
        <w:tc>
          <w:tcPr>
            <w:tcW w:w="0" w:type="auto"/>
            <w:hideMark/>
          </w:tcPr>
          <w:p w14:paraId="696DF48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laboratory_tests</w:t>
            </w:r>
          </w:p>
        </w:tc>
        <w:tc>
          <w:tcPr>
            <w:tcW w:w="5570" w:type="dxa"/>
            <w:hideMark/>
          </w:tcPr>
          <w:p w14:paraId="3A4ACE03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Лабораторные испытания</w:t>
            </w:r>
          </w:p>
        </w:tc>
      </w:tr>
      <w:tr w:rsidR="007163FF" w:rsidRPr="007163FF" w14:paraId="52256B43" w14:textId="77777777" w:rsidTr="00B36C5B">
        <w:tc>
          <w:tcPr>
            <w:tcW w:w="0" w:type="auto"/>
            <w:hideMark/>
          </w:tcPr>
          <w:p w14:paraId="192D357D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test_results</w:t>
            </w:r>
          </w:p>
        </w:tc>
        <w:tc>
          <w:tcPr>
            <w:tcW w:w="5570" w:type="dxa"/>
            <w:hideMark/>
          </w:tcPr>
          <w:p w14:paraId="7669C131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Результаты испытаний</w:t>
            </w:r>
          </w:p>
        </w:tc>
      </w:tr>
      <w:tr w:rsidR="007163FF" w:rsidRPr="007163FF" w14:paraId="71A9FC26" w14:textId="77777777" w:rsidTr="00B36C5B">
        <w:tc>
          <w:tcPr>
            <w:tcW w:w="0" w:type="auto"/>
            <w:hideMark/>
          </w:tcPr>
          <w:p w14:paraId="0090C9ED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standard_parameters</w:t>
            </w:r>
          </w:p>
        </w:tc>
        <w:tc>
          <w:tcPr>
            <w:tcW w:w="5570" w:type="dxa"/>
            <w:hideMark/>
          </w:tcPr>
          <w:p w14:paraId="4D9F41BE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Нормативные параметры</w:t>
            </w:r>
          </w:p>
        </w:tc>
      </w:tr>
      <w:tr w:rsidR="007163FF" w:rsidRPr="007163FF" w14:paraId="66061D4F" w14:textId="77777777" w:rsidTr="00B36C5B">
        <w:tc>
          <w:tcPr>
            <w:tcW w:w="0" w:type="auto"/>
            <w:hideMark/>
          </w:tcPr>
          <w:p w14:paraId="213B393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deviations</w:t>
            </w:r>
          </w:p>
        </w:tc>
        <w:tc>
          <w:tcPr>
            <w:tcW w:w="5570" w:type="dxa"/>
            <w:hideMark/>
          </w:tcPr>
          <w:p w14:paraId="780EACBF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Отклонения и события</w:t>
            </w:r>
          </w:p>
        </w:tc>
      </w:tr>
      <w:tr w:rsidR="007163FF" w:rsidRPr="007163FF" w14:paraId="13B6C5FF" w14:textId="77777777" w:rsidTr="00B36C5B">
        <w:tc>
          <w:tcPr>
            <w:tcW w:w="0" w:type="auto"/>
            <w:hideMark/>
          </w:tcPr>
          <w:p w14:paraId="139F5EB5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equipment</w:t>
            </w:r>
          </w:p>
        </w:tc>
        <w:tc>
          <w:tcPr>
            <w:tcW w:w="5570" w:type="dxa"/>
            <w:hideMark/>
          </w:tcPr>
          <w:p w14:paraId="6400F4A8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</w:p>
        </w:tc>
      </w:tr>
    </w:tbl>
    <w:p w14:paraId="7730F500" w14:textId="77777777" w:rsidR="0038184F" w:rsidRDefault="0038184F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AEBC9C" w14:textId="48B4A08A" w:rsidR="005709AA" w:rsidRPr="006D40B3" w:rsidRDefault="005709AA" w:rsidP="006D40B3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40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Архитектура программного обеспечения</w:t>
      </w:r>
    </w:p>
    <w:p w14:paraId="2D484610" w14:textId="77777777" w:rsidR="006D40B3" w:rsidRPr="006D40B3" w:rsidRDefault="006D40B3" w:rsidP="006D40B3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86B053" w14:textId="77777777" w:rsidR="005709AA" w:rsidRPr="005709AA" w:rsidRDefault="005709AA" w:rsidP="005709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Система построена по трёхуровневой архитектуре:</w:t>
      </w:r>
    </w:p>
    <w:p w14:paraId="7727192B" w14:textId="77777777" w:rsidR="005709AA" w:rsidRPr="005709AA" w:rsidRDefault="005709AA" w:rsidP="005709AA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b/>
          <w:bCs/>
          <w:sz w:val="28"/>
          <w:szCs w:val="28"/>
        </w:rPr>
        <w:t>Уровень представления</w:t>
      </w:r>
      <w:r w:rsidRPr="005709AA">
        <w:rPr>
          <w:rFonts w:ascii="Times New Roman" w:hAnsi="Times New Roman" w:cs="Times New Roman"/>
          <w:sz w:val="28"/>
          <w:szCs w:val="28"/>
        </w:rPr>
        <w:t> – WPF-приложения (Desktop клиенты);</w:t>
      </w:r>
    </w:p>
    <w:p w14:paraId="31FD8F97" w14:textId="77777777" w:rsidR="005709AA" w:rsidRPr="005709AA" w:rsidRDefault="005709AA" w:rsidP="005709AA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b/>
          <w:bCs/>
          <w:sz w:val="28"/>
          <w:szCs w:val="28"/>
        </w:rPr>
        <w:t>Уровень бизнес-логики</w:t>
      </w:r>
      <w:r w:rsidRPr="005709AA">
        <w:rPr>
          <w:rFonts w:ascii="Times New Roman" w:hAnsi="Times New Roman" w:cs="Times New Roman"/>
          <w:sz w:val="28"/>
          <w:szCs w:val="28"/>
        </w:rPr>
        <w:t> – </w:t>
      </w:r>
      <w:hyperlink r:id="rId5" w:tgtFrame="_blank" w:history="1">
        <w:r w:rsidRPr="005709AA">
          <w:rPr>
            <w:rStyle w:val="ad"/>
            <w:rFonts w:ascii="Times New Roman" w:hAnsi="Times New Roman" w:cs="Times New Roman"/>
            <w:sz w:val="28"/>
            <w:szCs w:val="28"/>
          </w:rPr>
          <w:t>ASP.NET</w:t>
        </w:r>
      </w:hyperlink>
      <w:r w:rsidRPr="005709AA">
        <w:rPr>
          <w:rFonts w:ascii="Times New Roman" w:hAnsi="Times New Roman" w:cs="Times New Roman"/>
          <w:sz w:val="28"/>
          <w:szCs w:val="28"/>
        </w:rPr>
        <w:t> Core Web API;</w:t>
      </w:r>
    </w:p>
    <w:p w14:paraId="31DF1505" w14:textId="14783EE8" w:rsidR="00832B0D" w:rsidRPr="009B407E" w:rsidRDefault="005709AA" w:rsidP="009B407E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b/>
          <w:bCs/>
          <w:sz w:val="28"/>
          <w:szCs w:val="28"/>
        </w:rPr>
        <w:t>Уровень данных</w:t>
      </w:r>
      <w:r w:rsidRPr="005709AA">
        <w:rPr>
          <w:rFonts w:ascii="Times New Roman" w:hAnsi="Times New Roman" w:cs="Times New Roman"/>
          <w:sz w:val="28"/>
          <w:szCs w:val="28"/>
        </w:rPr>
        <w:t> – MS SQL Server.</w:t>
      </w:r>
    </w:p>
    <w:p w14:paraId="673F5D71" w14:textId="5B359697" w:rsidR="005709AA" w:rsidRPr="005709AA" w:rsidRDefault="005709AA" w:rsidP="005709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стек:</w:t>
      </w:r>
    </w:p>
    <w:p w14:paraId="04F0B423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C# (.NET 8.0) – язык программирования;</w:t>
      </w:r>
    </w:p>
    <w:p w14:paraId="213B4E66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WPF – фреймворк для Desktop-приложений;</w:t>
      </w:r>
    </w:p>
    <w:p w14:paraId="7B3B74EB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6" w:tgtFrame="_blank" w:history="1">
        <w:r w:rsidRPr="005709A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 Core – </w:t>
      </w:r>
      <w:r w:rsidRPr="005709AA">
        <w:rPr>
          <w:rFonts w:ascii="Times New Roman" w:hAnsi="Times New Roman" w:cs="Times New Roman"/>
          <w:sz w:val="28"/>
          <w:szCs w:val="28"/>
        </w:rPr>
        <w:t>фреймворк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AA">
        <w:rPr>
          <w:rFonts w:ascii="Times New Roman" w:hAnsi="Times New Roman" w:cs="Times New Roman"/>
          <w:sz w:val="28"/>
          <w:szCs w:val="28"/>
        </w:rPr>
        <w:t>для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API;</w:t>
      </w:r>
    </w:p>
    <w:p w14:paraId="330161B8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MS SQL Server – система управления базами данных;</w:t>
      </w:r>
    </w:p>
    <w:p w14:paraId="570E9D8B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Entity Framework Core – ORM </w:t>
      </w:r>
      <w:r w:rsidRPr="005709AA">
        <w:rPr>
          <w:rFonts w:ascii="Times New Roman" w:hAnsi="Times New Roman" w:cs="Times New Roman"/>
          <w:sz w:val="28"/>
          <w:szCs w:val="28"/>
        </w:rPr>
        <w:t>для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AA">
        <w:rPr>
          <w:rFonts w:ascii="Times New Roman" w:hAnsi="Times New Roman" w:cs="Times New Roman"/>
          <w:sz w:val="28"/>
          <w:szCs w:val="28"/>
        </w:rPr>
        <w:t>работы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AA">
        <w:rPr>
          <w:rFonts w:ascii="Times New Roman" w:hAnsi="Times New Roman" w:cs="Times New Roman"/>
          <w:sz w:val="28"/>
          <w:szCs w:val="28"/>
        </w:rPr>
        <w:t>с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AA">
        <w:rPr>
          <w:rFonts w:ascii="Times New Roman" w:hAnsi="Times New Roman" w:cs="Times New Roman"/>
          <w:sz w:val="28"/>
          <w:szCs w:val="28"/>
        </w:rPr>
        <w:t>БД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EC532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Newtonsoft.Json – сериализация данных.</w:t>
      </w:r>
    </w:p>
    <w:p w14:paraId="6651A57A" w14:textId="77777777" w:rsidR="007163FF" w:rsidRPr="005A7683" w:rsidRDefault="007163FF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D7ECC" w14:textId="39D0CFE2" w:rsidR="005A7683" w:rsidRPr="006D40B3" w:rsidRDefault="00510E14" w:rsidP="006D40B3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40B3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</w:t>
      </w:r>
    </w:p>
    <w:p w14:paraId="1535537E" w14:textId="77777777" w:rsidR="006D40B3" w:rsidRPr="006D40B3" w:rsidRDefault="006D40B3" w:rsidP="006D40B3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163DA4" w14:textId="77777777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683">
        <w:rPr>
          <w:rFonts w:ascii="Times New Roman" w:hAnsi="Times New Roman" w:cs="Times New Roman"/>
          <w:b/>
          <w:bCs/>
          <w:sz w:val="28"/>
          <w:szCs w:val="28"/>
        </w:rPr>
        <w:t>6.1. Ручное тестирование</w:t>
      </w:r>
    </w:p>
    <w:p w14:paraId="114774C7" w14:textId="77777777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Проведено ручное функциональное тестирование каждого модуля (10 тест-кейсов на модуль + 10 на API). Результаты представлены в таблице: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2122"/>
        <w:gridCol w:w="2175"/>
        <w:gridCol w:w="2077"/>
        <w:gridCol w:w="2693"/>
      </w:tblGrid>
      <w:tr w:rsidR="005A7683" w:rsidRPr="005A7683" w14:paraId="5B777112" w14:textId="77777777" w:rsidTr="00832B0D">
        <w:tc>
          <w:tcPr>
            <w:tcW w:w="2122" w:type="dxa"/>
            <w:hideMark/>
          </w:tcPr>
          <w:p w14:paraId="7D57B29B" w14:textId="77777777" w:rsidR="005A7683" w:rsidRPr="00832B0D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2B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2175" w:type="dxa"/>
            <w:hideMark/>
          </w:tcPr>
          <w:p w14:paraId="286BECFB" w14:textId="77777777" w:rsidR="005A7683" w:rsidRPr="00832B0D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2B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Всего тестов</w:t>
            </w:r>
          </w:p>
        </w:tc>
        <w:tc>
          <w:tcPr>
            <w:tcW w:w="2077" w:type="dxa"/>
            <w:hideMark/>
          </w:tcPr>
          <w:p w14:paraId="4F6F18A6" w14:textId="77777777" w:rsidR="005A7683" w:rsidRPr="00832B0D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2B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Пройдено</w:t>
            </w:r>
          </w:p>
        </w:tc>
        <w:tc>
          <w:tcPr>
            <w:tcW w:w="2693" w:type="dxa"/>
            <w:hideMark/>
          </w:tcPr>
          <w:p w14:paraId="74116C5F" w14:textId="77777777" w:rsidR="005A7683" w:rsidRPr="00832B0D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2B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пройдено</w:t>
            </w:r>
          </w:p>
        </w:tc>
      </w:tr>
      <w:tr w:rsidR="005A7683" w:rsidRPr="005A7683" w14:paraId="78E14955" w14:textId="77777777" w:rsidTr="00832B0D">
        <w:tc>
          <w:tcPr>
            <w:tcW w:w="2122" w:type="dxa"/>
            <w:hideMark/>
          </w:tcPr>
          <w:p w14:paraId="1039A36C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Лаборатория</w:t>
            </w:r>
          </w:p>
        </w:tc>
        <w:tc>
          <w:tcPr>
            <w:tcW w:w="2175" w:type="dxa"/>
            <w:hideMark/>
          </w:tcPr>
          <w:p w14:paraId="0E3F1E95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77" w:type="dxa"/>
            <w:hideMark/>
          </w:tcPr>
          <w:p w14:paraId="2685046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hideMark/>
          </w:tcPr>
          <w:p w14:paraId="5805FDAA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A7683" w:rsidRPr="005A7683" w14:paraId="39912295" w14:textId="77777777" w:rsidTr="00832B0D">
        <w:tc>
          <w:tcPr>
            <w:tcW w:w="2122" w:type="dxa"/>
            <w:hideMark/>
          </w:tcPr>
          <w:p w14:paraId="75C73544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175" w:type="dxa"/>
            <w:hideMark/>
          </w:tcPr>
          <w:p w14:paraId="7653676A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77" w:type="dxa"/>
            <w:hideMark/>
          </w:tcPr>
          <w:p w14:paraId="78B33521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hideMark/>
          </w:tcPr>
          <w:p w14:paraId="0E0A3B49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A7683" w:rsidRPr="005A7683" w14:paraId="2E062B9F" w14:textId="77777777" w:rsidTr="00832B0D">
        <w:tc>
          <w:tcPr>
            <w:tcW w:w="2122" w:type="dxa"/>
            <w:hideMark/>
          </w:tcPr>
          <w:p w14:paraId="0FE87769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2175" w:type="dxa"/>
            <w:hideMark/>
          </w:tcPr>
          <w:p w14:paraId="6439C358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77" w:type="dxa"/>
            <w:hideMark/>
          </w:tcPr>
          <w:p w14:paraId="1707FCC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hideMark/>
          </w:tcPr>
          <w:p w14:paraId="287866A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A7683" w:rsidRPr="005A7683" w14:paraId="184C73B5" w14:textId="77777777" w:rsidTr="00832B0D">
        <w:tc>
          <w:tcPr>
            <w:tcW w:w="2122" w:type="dxa"/>
            <w:hideMark/>
          </w:tcPr>
          <w:p w14:paraId="3DC43347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2175" w:type="dxa"/>
            <w:hideMark/>
          </w:tcPr>
          <w:p w14:paraId="2AEFED55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77" w:type="dxa"/>
            <w:hideMark/>
          </w:tcPr>
          <w:p w14:paraId="517094BE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hideMark/>
          </w:tcPr>
          <w:p w14:paraId="6707261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B77BA5F" w14:textId="77777777" w:rsidR="00832B0D" w:rsidRDefault="00832B0D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FA133" w14:textId="04ADD2AC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683">
        <w:rPr>
          <w:rFonts w:ascii="Times New Roman" w:hAnsi="Times New Roman" w:cs="Times New Roman"/>
          <w:b/>
          <w:bCs/>
          <w:sz w:val="28"/>
          <w:szCs w:val="28"/>
        </w:rPr>
        <w:t>6.2. Модульное тестирование</w:t>
      </w:r>
    </w:p>
    <w:p w14:paraId="34D7EF14" w14:textId="77777777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Разработаны модульные тесты для каждого Desktop-модуля (по 10 тестов). Тесты выполнены с использованием фреймворка MSTest.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3964"/>
        <w:gridCol w:w="2694"/>
        <w:gridCol w:w="2409"/>
      </w:tblGrid>
      <w:tr w:rsidR="005A7683" w:rsidRPr="005A7683" w14:paraId="56815FEC" w14:textId="77777777" w:rsidTr="00510E14">
        <w:tc>
          <w:tcPr>
            <w:tcW w:w="3964" w:type="dxa"/>
            <w:hideMark/>
          </w:tcPr>
          <w:p w14:paraId="5AFBAC07" w14:textId="77777777" w:rsidR="005A7683" w:rsidRPr="00510E14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Модуль</w:t>
            </w:r>
          </w:p>
        </w:tc>
        <w:tc>
          <w:tcPr>
            <w:tcW w:w="2694" w:type="dxa"/>
            <w:hideMark/>
          </w:tcPr>
          <w:p w14:paraId="0403799D" w14:textId="77777777" w:rsidR="005A7683" w:rsidRPr="00510E14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Всего тестов</w:t>
            </w:r>
          </w:p>
        </w:tc>
        <w:tc>
          <w:tcPr>
            <w:tcW w:w="2409" w:type="dxa"/>
            <w:hideMark/>
          </w:tcPr>
          <w:p w14:paraId="145D332F" w14:textId="77777777" w:rsidR="005A7683" w:rsidRPr="00510E14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5A7683" w:rsidRPr="005A7683" w14:paraId="1021F3B3" w14:textId="77777777" w:rsidTr="00510E14">
        <w:tc>
          <w:tcPr>
            <w:tcW w:w="3964" w:type="dxa"/>
            <w:hideMark/>
          </w:tcPr>
          <w:p w14:paraId="3C49D65F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LaboratoryModule.Tests</w:t>
            </w:r>
          </w:p>
        </w:tc>
        <w:tc>
          <w:tcPr>
            <w:tcW w:w="2694" w:type="dxa"/>
            <w:hideMark/>
          </w:tcPr>
          <w:p w14:paraId="77B1DB17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9" w:type="dxa"/>
            <w:hideMark/>
          </w:tcPr>
          <w:p w14:paraId="7D2F06B9" w14:textId="05034CE4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5A7683" w:rsidRPr="005A7683" w14:paraId="2C13CE9B" w14:textId="77777777" w:rsidTr="00510E14">
        <w:tc>
          <w:tcPr>
            <w:tcW w:w="3964" w:type="dxa"/>
            <w:hideMark/>
          </w:tcPr>
          <w:p w14:paraId="018EE3B0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TechnologistModule.Tests</w:t>
            </w:r>
          </w:p>
        </w:tc>
        <w:tc>
          <w:tcPr>
            <w:tcW w:w="2694" w:type="dxa"/>
            <w:hideMark/>
          </w:tcPr>
          <w:p w14:paraId="61C17941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9" w:type="dxa"/>
            <w:hideMark/>
          </w:tcPr>
          <w:p w14:paraId="565593CC" w14:textId="033BAEB6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5A7683" w:rsidRPr="005A7683" w14:paraId="35D280AF" w14:textId="77777777" w:rsidTr="00510E14">
        <w:tc>
          <w:tcPr>
            <w:tcW w:w="3964" w:type="dxa"/>
            <w:hideMark/>
          </w:tcPr>
          <w:p w14:paraId="0EE9CD74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OperatorModule.Tests</w:t>
            </w:r>
          </w:p>
        </w:tc>
        <w:tc>
          <w:tcPr>
            <w:tcW w:w="2694" w:type="dxa"/>
            <w:hideMark/>
          </w:tcPr>
          <w:p w14:paraId="3A7B970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9" w:type="dxa"/>
            <w:hideMark/>
          </w:tcPr>
          <w:p w14:paraId="325D0696" w14:textId="508C6770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</w:tbl>
    <w:p w14:paraId="0B1C1041" w14:textId="77777777" w:rsidR="006D40B3" w:rsidRDefault="006D40B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9F8B65" w14:textId="28922ED9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683">
        <w:rPr>
          <w:rFonts w:ascii="Times New Roman" w:hAnsi="Times New Roman" w:cs="Times New Roman"/>
          <w:b/>
          <w:bCs/>
          <w:sz w:val="28"/>
          <w:szCs w:val="28"/>
        </w:rPr>
        <w:t>6.3. Интеграционное тестирование</w:t>
      </w:r>
    </w:p>
    <w:p w14:paraId="6EB38904" w14:textId="77777777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Разработаны интеграционные тесты для API (10 тестов). Тестирование включает проверку эндпоинтов авторизации, работы с партиями, шагами, лабораторными испытаниями.</w:t>
      </w:r>
    </w:p>
    <w:p w14:paraId="3AF70992" w14:textId="72BF99FB" w:rsidR="005A7683" w:rsidRPr="005A7683" w:rsidRDefault="005A7683" w:rsidP="00510E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A7683">
        <w:rPr>
          <w:rFonts w:ascii="Times New Roman" w:hAnsi="Times New Roman" w:cs="Times New Roman"/>
          <w:sz w:val="28"/>
          <w:szCs w:val="28"/>
        </w:rPr>
        <w:t> Все тесты выполняются успешно при запущенном API-сервере.</w:t>
      </w:r>
    </w:p>
    <w:p w14:paraId="323702CD" w14:textId="477F1E70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73475F" w14:textId="0418A4FB" w:rsidR="005A7683" w:rsidRPr="006D40B3" w:rsidRDefault="00510E14" w:rsidP="006D40B3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40B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A511829" w14:textId="77777777" w:rsidR="006D40B3" w:rsidRPr="006D40B3" w:rsidRDefault="006D40B3" w:rsidP="006D40B3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85B344" w14:textId="77777777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В результате выполнения работы разработана информационная система «АгроКонтроль», включающая:</w:t>
      </w:r>
    </w:p>
    <w:p w14:paraId="3C3B3AE7" w14:textId="77777777" w:rsidR="005A7683" w:rsidRPr="005A7683" w:rsidRDefault="005A7683" w:rsidP="00510E14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три Desktop-приложения (лаборатория, технолог, аппаратчик);</w:t>
      </w:r>
    </w:p>
    <w:p w14:paraId="474F8BDB" w14:textId="77777777" w:rsidR="005A7683" w:rsidRPr="005A7683" w:rsidRDefault="005A7683" w:rsidP="00510E14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API-сервер на </w:t>
      </w:r>
      <w:hyperlink r:id="rId7" w:tgtFrame="_blank" w:history="1">
        <w:r w:rsidRPr="005A7683">
          <w:rPr>
            <w:rStyle w:val="ad"/>
            <w:rFonts w:ascii="Times New Roman" w:hAnsi="Times New Roman" w:cs="Times New Roman"/>
            <w:sz w:val="28"/>
            <w:szCs w:val="28"/>
          </w:rPr>
          <w:t>ASP.NET</w:t>
        </w:r>
      </w:hyperlink>
      <w:r w:rsidRPr="005A7683">
        <w:rPr>
          <w:rFonts w:ascii="Times New Roman" w:hAnsi="Times New Roman" w:cs="Times New Roman"/>
          <w:sz w:val="28"/>
          <w:szCs w:val="28"/>
        </w:rPr>
        <w:t> Core;</w:t>
      </w:r>
    </w:p>
    <w:p w14:paraId="51B52587" w14:textId="77777777" w:rsidR="005A7683" w:rsidRPr="005A7683" w:rsidRDefault="005A7683" w:rsidP="00510E14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базу данных на MS SQL Server.</w:t>
      </w:r>
    </w:p>
    <w:p w14:paraId="2D6D8522" w14:textId="77777777" w:rsidR="005A7683" w:rsidRPr="005A7683" w:rsidRDefault="005A7683" w:rsidP="00510E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Все модули системы успешно протестированы и готовы к эксплуатации. Система обеспечивает:</w:t>
      </w:r>
    </w:p>
    <w:p w14:paraId="5D994211" w14:textId="77777777" w:rsidR="005A7683" w:rsidRPr="005A7683" w:rsidRDefault="005A7683" w:rsidP="00510E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прослеживаемость производственных партий;</w:t>
      </w:r>
    </w:p>
    <w:p w14:paraId="5B886269" w14:textId="77777777" w:rsidR="005A7683" w:rsidRPr="005A7683" w:rsidRDefault="005A7683" w:rsidP="00510E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контроль качества сырья и готовой продукции;</w:t>
      </w:r>
    </w:p>
    <w:p w14:paraId="1A3446FD" w14:textId="77777777" w:rsidR="005A7683" w:rsidRPr="005A7683" w:rsidRDefault="005A7683" w:rsidP="00510E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пошаговое выполнение технологических операций;</w:t>
      </w:r>
    </w:p>
    <w:p w14:paraId="62942084" w14:textId="77777777" w:rsidR="005A7683" w:rsidRPr="005A7683" w:rsidRDefault="005A7683" w:rsidP="00510E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единое информационное пространство для всех участников производства.</w:t>
      </w:r>
    </w:p>
    <w:p w14:paraId="1A63BD6E" w14:textId="77777777" w:rsidR="005709AA" w:rsidRPr="005A7683" w:rsidRDefault="005709AA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709AA" w:rsidRPr="005A7683" w:rsidSect="0082469A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9F6"/>
    <w:multiLevelType w:val="multilevel"/>
    <w:tmpl w:val="4D1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0212A"/>
    <w:multiLevelType w:val="multilevel"/>
    <w:tmpl w:val="1EFA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0266E"/>
    <w:multiLevelType w:val="multilevel"/>
    <w:tmpl w:val="08C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E6612"/>
    <w:multiLevelType w:val="multilevel"/>
    <w:tmpl w:val="10D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95110"/>
    <w:multiLevelType w:val="multilevel"/>
    <w:tmpl w:val="52A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90DB2"/>
    <w:multiLevelType w:val="multilevel"/>
    <w:tmpl w:val="368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E487A"/>
    <w:multiLevelType w:val="hybridMultilevel"/>
    <w:tmpl w:val="38FEE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2F49E0"/>
    <w:multiLevelType w:val="multilevel"/>
    <w:tmpl w:val="51A6B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650B2AE9"/>
    <w:multiLevelType w:val="multilevel"/>
    <w:tmpl w:val="DAC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57FE4"/>
    <w:multiLevelType w:val="hybridMultilevel"/>
    <w:tmpl w:val="0742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A3849"/>
    <w:multiLevelType w:val="multilevel"/>
    <w:tmpl w:val="EBC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141729">
    <w:abstractNumId w:val="6"/>
  </w:num>
  <w:num w:numId="2" w16cid:durableId="234585915">
    <w:abstractNumId w:val="7"/>
  </w:num>
  <w:num w:numId="3" w16cid:durableId="1426413146">
    <w:abstractNumId w:val="9"/>
  </w:num>
  <w:num w:numId="4" w16cid:durableId="310252217">
    <w:abstractNumId w:val="1"/>
  </w:num>
  <w:num w:numId="5" w16cid:durableId="1601984915">
    <w:abstractNumId w:val="0"/>
  </w:num>
  <w:num w:numId="6" w16cid:durableId="1885171455">
    <w:abstractNumId w:val="8"/>
  </w:num>
  <w:num w:numId="7" w16cid:durableId="879777850">
    <w:abstractNumId w:val="2"/>
  </w:num>
  <w:num w:numId="8" w16cid:durableId="1236892331">
    <w:abstractNumId w:val="4"/>
  </w:num>
  <w:num w:numId="9" w16cid:durableId="2111125176">
    <w:abstractNumId w:val="3"/>
  </w:num>
  <w:num w:numId="10" w16cid:durableId="400060456">
    <w:abstractNumId w:val="5"/>
  </w:num>
  <w:num w:numId="11" w16cid:durableId="1285842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BC"/>
    <w:rsid w:val="0038184F"/>
    <w:rsid w:val="004E3326"/>
    <w:rsid w:val="00510E14"/>
    <w:rsid w:val="005709AA"/>
    <w:rsid w:val="005A7683"/>
    <w:rsid w:val="005C1086"/>
    <w:rsid w:val="006D40B3"/>
    <w:rsid w:val="006E0737"/>
    <w:rsid w:val="007163FF"/>
    <w:rsid w:val="0082469A"/>
    <w:rsid w:val="00832B0D"/>
    <w:rsid w:val="008B50F7"/>
    <w:rsid w:val="009B407E"/>
    <w:rsid w:val="00AE0676"/>
    <w:rsid w:val="00B36C5B"/>
    <w:rsid w:val="00B72BBC"/>
    <w:rsid w:val="00BE192B"/>
    <w:rsid w:val="00C41CEB"/>
    <w:rsid w:val="00D75272"/>
    <w:rsid w:val="00D95415"/>
    <w:rsid w:val="00E33397"/>
    <w:rsid w:val="00ED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E975"/>
  <w15:chartTrackingRefBased/>
  <w15:docId w15:val="{6BD381CD-E923-437A-BD2D-7C6AE53C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B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B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B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B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BB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D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709A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70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12</cp:revision>
  <dcterms:created xsi:type="dcterms:W3CDTF">2026-05-16T07:02:00Z</dcterms:created>
  <dcterms:modified xsi:type="dcterms:W3CDTF">2026-05-18T09:18:00Z</dcterms:modified>
</cp:coreProperties>
</file>