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D6" w:rsidRDefault="006E64BC" w:rsidP="006E64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64BC">
        <w:rPr>
          <w:rFonts w:ascii="Times New Roman" w:hAnsi="Times New Roman" w:cs="Times New Roman"/>
          <w:b/>
          <w:sz w:val="32"/>
          <w:szCs w:val="32"/>
        </w:rPr>
        <w:t>Спектральная диагностика наносекундных разрядов в сверхзвуковых потоках воздуха</w:t>
      </w:r>
    </w:p>
    <w:p w:rsidR="006E64BC" w:rsidRDefault="006E64BC" w:rsidP="006E64B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(Spectral diagnostic of nanosecond discharge in supersonic airflows)</w:t>
      </w:r>
    </w:p>
    <w:p w:rsidR="006E64BC" w:rsidRPr="00887EE1" w:rsidRDefault="00254C09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Обзор работ по</w:t>
      </w:r>
      <w:r w:rsidR="00887EE1">
        <w:rPr>
          <w:rFonts w:ascii="Times New Roman" w:hAnsi="Times New Roman" w:cs="Times New Roman"/>
          <w:spacing w:val="20"/>
          <w:sz w:val="28"/>
          <w:szCs w:val="28"/>
        </w:rPr>
        <w:t xml:space="preserve"> исследованию разрядов в потоках газа</w:t>
      </w:r>
    </w:p>
    <w:p w:rsidR="00426168" w:rsidRPr="00426168" w:rsidRDefault="00887EE1" w:rsidP="00426168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Плазменные актуаторы</w:t>
      </w:r>
    </w:p>
    <w:p w:rsidR="00426168" w:rsidRPr="006E64BC" w:rsidRDefault="00426168" w:rsidP="00426168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Спектральная диагностика</w:t>
      </w:r>
      <w:r w:rsidR="00887EE1">
        <w:rPr>
          <w:rFonts w:ascii="Times New Roman" w:hAnsi="Times New Roman" w:cs="Times New Roman"/>
          <w:spacing w:val="20"/>
          <w:sz w:val="28"/>
          <w:szCs w:val="28"/>
        </w:rPr>
        <w:t xml:space="preserve"> плазмы</w:t>
      </w:r>
    </w:p>
    <w:p w:rsidR="006E64BC" w:rsidRPr="006E64BC" w:rsidRDefault="006E64BC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Описание экспериментальной установки</w:t>
      </w:r>
    </w:p>
    <w:p w:rsidR="006E64BC" w:rsidRPr="0055260B" w:rsidRDefault="006E64BC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Ударная труба</w:t>
      </w:r>
      <w:r w:rsidR="00254C09">
        <w:rPr>
          <w:rFonts w:ascii="Times New Roman" w:hAnsi="Times New Roman" w:cs="Times New Roman"/>
          <w:spacing w:val="20"/>
          <w:sz w:val="28"/>
          <w:szCs w:val="28"/>
        </w:rPr>
        <w:t xml:space="preserve"> с разрядной секцией</w:t>
      </w:r>
    </w:p>
    <w:p w:rsidR="0055260B" w:rsidRPr="00254C09" w:rsidRDefault="0055260B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 w:rsidRPr="00254C09">
        <w:rPr>
          <w:rFonts w:ascii="Times New Roman" w:hAnsi="Times New Roman" w:cs="Times New Roman"/>
          <w:spacing w:val="20"/>
          <w:sz w:val="28"/>
          <w:szCs w:val="28"/>
        </w:rPr>
        <w:t>Диагностическое оборудование</w:t>
      </w:r>
    </w:p>
    <w:p w:rsidR="006E64BC" w:rsidRPr="006E64BC" w:rsidRDefault="006E64BC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Структуры течения сверхзвукового потока</w:t>
      </w:r>
    </w:p>
    <w:p w:rsidR="006E64BC" w:rsidRPr="00887EE1" w:rsidRDefault="00254C09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Описание и параметры </w:t>
      </w:r>
      <w:r w:rsidR="00887EE1">
        <w:rPr>
          <w:rFonts w:ascii="Times New Roman" w:hAnsi="Times New Roman" w:cs="Times New Roman"/>
          <w:spacing w:val="20"/>
          <w:sz w:val="28"/>
          <w:szCs w:val="28"/>
        </w:rPr>
        <w:t>разрядов: поверхностного скользящего и комбинированного объемного</w:t>
      </w:r>
    </w:p>
    <w:p w:rsidR="0055260B" w:rsidRPr="0055260B" w:rsidRDefault="0055260B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Методика обработки экспериментальных данных</w:t>
      </w:r>
    </w:p>
    <w:p w:rsidR="0055260B" w:rsidRPr="0055260B" w:rsidRDefault="0055260B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Концентрации электронов</w:t>
      </w:r>
    </w:p>
    <w:p w:rsidR="0055260B" w:rsidRPr="0055260B" w:rsidRDefault="0055260B" w:rsidP="00BC4E9A">
      <w:pPr>
        <w:pStyle w:val="a3"/>
        <w:numPr>
          <w:ilvl w:val="2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Обработка спектра</w:t>
      </w:r>
    </w:p>
    <w:p w:rsidR="0055260B" w:rsidRPr="0055260B" w:rsidRDefault="0055260B" w:rsidP="00BC4E9A">
      <w:pPr>
        <w:pStyle w:val="a3"/>
        <w:numPr>
          <w:ilvl w:val="2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Обработка осциллограмм тока</w:t>
      </w:r>
    </w:p>
    <w:p w:rsidR="0055260B" w:rsidRPr="0055260B" w:rsidRDefault="00887EE1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Определение э</w:t>
      </w:r>
      <w:r w:rsidR="0055260B">
        <w:rPr>
          <w:rFonts w:ascii="Times New Roman" w:hAnsi="Times New Roman" w:cs="Times New Roman"/>
          <w:spacing w:val="20"/>
          <w:sz w:val="28"/>
          <w:szCs w:val="28"/>
        </w:rPr>
        <w:t>нергии электронов</w:t>
      </w:r>
    </w:p>
    <w:p w:rsidR="0055260B" w:rsidRPr="0055260B" w:rsidRDefault="0055260B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Приведенное электрическое поле</w:t>
      </w:r>
    </w:p>
    <w:p w:rsidR="0055260B" w:rsidRPr="00887EE1" w:rsidRDefault="0055260B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Наносекундный</w:t>
      </w:r>
      <w:r w:rsidR="00887EE1">
        <w:rPr>
          <w:rFonts w:ascii="Times New Roman" w:hAnsi="Times New Roman" w:cs="Times New Roman"/>
          <w:spacing w:val="20"/>
          <w:sz w:val="28"/>
          <w:szCs w:val="28"/>
        </w:rPr>
        <w:t xml:space="preserve"> поверхностный скользящий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разряд в сверхзвуковом потоке</w:t>
      </w:r>
    </w:p>
    <w:p w:rsidR="00254C09" w:rsidRPr="00254C09" w:rsidRDefault="00254C09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Параметры разряда в неподвижном воздухе</w:t>
      </w:r>
    </w:p>
    <w:p w:rsidR="00254C09" w:rsidRPr="00BC4E9A" w:rsidRDefault="00BC4E9A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Параметры р</w:t>
      </w:r>
      <w:r w:rsidR="00254C09">
        <w:rPr>
          <w:rFonts w:ascii="Times New Roman" w:hAnsi="Times New Roman" w:cs="Times New Roman"/>
          <w:spacing w:val="20"/>
          <w:sz w:val="28"/>
          <w:szCs w:val="28"/>
        </w:rPr>
        <w:t>азряд</w:t>
      </w:r>
      <w:r>
        <w:rPr>
          <w:rFonts w:ascii="Times New Roman" w:hAnsi="Times New Roman" w:cs="Times New Roman"/>
          <w:spacing w:val="20"/>
          <w:sz w:val="28"/>
          <w:szCs w:val="28"/>
        </w:rPr>
        <w:t>а</w:t>
      </w:r>
      <w:r w:rsidR="00254C09">
        <w:rPr>
          <w:rFonts w:ascii="Times New Roman" w:hAnsi="Times New Roman" w:cs="Times New Roman"/>
          <w:spacing w:val="20"/>
          <w:sz w:val="28"/>
          <w:szCs w:val="28"/>
        </w:rPr>
        <w:t xml:space="preserve"> в потоках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с косым скачком уплотнения</w:t>
      </w:r>
    </w:p>
    <w:p w:rsidR="00254C09" w:rsidRPr="00BC4E9A" w:rsidRDefault="00254C09" w:rsidP="00BC4E9A">
      <w:pPr>
        <w:pStyle w:val="a3"/>
        <w:numPr>
          <w:ilvl w:val="1"/>
          <w:numId w:val="1"/>
        </w:numPr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Газодинамическое поле </w:t>
      </w:r>
      <w:r w:rsidR="00BC4E9A">
        <w:rPr>
          <w:rFonts w:ascii="Times New Roman" w:hAnsi="Times New Roman" w:cs="Times New Roman"/>
          <w:spacing w:val="20"/>
          <w:sz w:val="28"/>
          <w:szCs w:val="28"/>
        </w:rPr>
        <w:t xml:space="preserve">течения </w:t>
      </w:r>
      <w:r>
        <w:rPr>
          <w:rFonts w:ascii="Times New Roman" w:hAnsi="Times New Roman" w:cs="Times New Roman"/>
          <w:spacing w:val="20"/>
          <w:sz w:val="28"/>
          <w:szCs w:val="28"/>
        </w:rPr>
        <w:t>после разряда</w:t>
      </w:r>
    </w:p>
    <w:p w:rsidR="0055260B" w:rsidRPr="00426168" w:rsidRDefault="00426168" w:rsidP="00426168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Основные р</w:t>
      </w:r>
      <w:r w:rsidR="0055260B">
        <w:rPr>
          <w:rFonts w:ascii="Times New Roman" w:hAnsi="Times New Roman" w:cs="Times New Roman"/>
          <w:spacing w:val="20"/>
          <w:sz w:val="28"/>
          <w:szCs w:val="28"/>
        </w:rPr>
        <w:t>езультаты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и выводы</w:t>
      </w:r>
    </w:p>
    <w:p w:rsidR="0055260B" w:rsidRPr="0055260B" w:rsidRDefault="0055260B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pacing w:val="20"/>
          <w:sz w:val="28"/>
          <w:szCs w:val="28"/>
        </w:rPr>
        <w:t>Заключение</w:t>
      </w:r>
    </w:p>
    <w:bookmarkEnd w:id="0"/>
    <w:p w:rsidR="0055260B" w:rsidRPr="00426168" w:rsidRDefault="0055260B" w:rsidP="00BC4E9A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Список литературы</w:t>
      </w:r>
    </w:p>
    <w:p w:rsidR="00426168" w:rsidRPr="00426168" w:rsidRDefault="00426168" w:rsidP="00426168">
      <w:pPr>
        <w:rPr>
          <w:rFonts w:ascii="Times New Roman" w:hAnsi="Times New Roman" w:cs="Times New Roman"/>
          <w:spacing w:val="20"/>
          <w:sz w:val="28"/>
          <w:szCs w:val="28"/>
        </w:rPr>
      </w:pPr>
    </w:p>
    <w:sectPr w:rsidR="00426168" w:rsidRPr="00426168" w:rsidSect="00D809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33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570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47"/>
    <w:rsid w:val="00254C09"/>
    <w:rsid w:val="00426168"/>
    <w:rsid w:val="0055260B"/>
    <w:rsid w:val="006E64BC"/>
    <w:rsid w:val="00710B47"/>
    <w:rsid w:val="00887EE1"/>
    <w:rsid w:val="00BC4E9A"/>
    <w:rsid w:val="00CE5F44"/>
    <w:rsid w:val="00D47046"/>
    <w:rsid w:val="00D80912"/>
    <w:rsid w:val="00E9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12D7"/>
  <w15:chartTrackingRefBased/>
  <w15:docId w15:val="{F449D244-09B9-414B-9DFC-AB184DC0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5</cp:revision>
  <dcterms:created xsi:type="dcterms:W3CDTF">2021-02-17T17:15:00Z</dcterms:created>
  <dcterms:modified xsi:type="dcterms:W3CDTF">2021-05-02T18:37:00Z</dcterms:modified>
</cp:coreProperties>
</file>