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04" w:rsidRDefault="0062077A" w:rsidP="0062077A">
      <w:pPr>
        <w:jc w:val="center"/>
        <w:rPr>
          <w:sz w:val="32"/>
          <w:szCs w:val="32"/>
        </w:rPr>
      </w:pPr>
      <w:r w:rsidRPr="0062077A">
        <w:rPr>
          <w:sz w:val="32"/>
          <w:szCs w:val="32"/>
        </w:rPr>
        <w:t>Контрольная работа. Уланов Павле 104М.</w:t>
      </w:r>
    </w:p>
    <w:p w:rsidR="0062077A" w:rsidRDefault="0062077A" w:rsidP="0062077A">
      <w:pPr>
        <w:rPr>
          <w:sz w:val="28"/>
          <w:szCs w:val="28"/>
        </w:rPr>
      </w:pPr>
    </w:p>
    <w:p w:rsidR="0062077A" w:rsidRDefault="0062077A" w:rsidP="0062077A">
      <w:pPr>
        <w:rPr>
          <w:sz w:val="28"/>
          <w:szCs w:val="28"/>
        </w:rPr>
      </w:pPr>
      <w:r>
        <w:rPr>
          <w:sz w:val="28"/>
          <w:szCs w:val="28"/>
        </w:rPr>
        <w:t>Вопрос 1.</w:t>
      </w:r>
    </w:p>
    <w:p w:rsidR="0062077A" w:rsidRDefault="0062077A" w:rsidP="0062077A">
      <w:pPr>
        <w:rPr>
          <w:sz w:val="28"/>
          <w:szCs w:val="28"/>
        </w:rPr>
      </w:pPr>
      <w:r>
        <w:rPr>
          <w:sz w:val="28"/>
          <w:szCs w:val="28"/>
        </w:rPr>
        <w:t>Количественные результаты для показателя преломления (и плотности) могут быть получены если:</w:t>
      </w:r>
    </w:p>
    <w:p w:rsidR="0062077A" w:rsidRDefault="0062077A" w:rsidP="006207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Плоский объект (</w:t>
      </w:r>
      <w:r>
        <w:rPr>
          <w:sz w:val="28"/>
          <w:szCs w:val="28"/>
          <w:lang w:val="en-US"/>
        </w:rPr>
        <w:t>n</w:t>
      </w:r>
      <w:r w:rsidRPr="0062077A">
        <w:rPr>
          <w:sz w:val="28"/>
          <w:szCs w:val="28"/>
        </w:rPr>
        <w:t>=</w:t>
      </w:r>
      <w:proofErr w:type="gramStart"/>
      <w:r>
        <w:rPr>
          <w:sz w:val="28"/>
          <w:szCs w:val="28"/>
          <w:lang w:val="en-US"/>
        </w:rPr>
        <w:t>n</w:t>
      </w:r>
      <w:r w:rsidRPr="0062077A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62077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62077A">
        <w:rPr>
          <w:sz w:val="28"/>
          <w:szCs w:val="28"/>
        </w:rPr>
        <w:t>))</w:t>
      </w:r>
    </w:p>
    <w:p w:rsidR="0062077A" w:rsidRDefault="0062077A" w:rsidP="006207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Осесимметричный объект (</w:t>
      </w:r>
      <w:r>
        <w:rPr>
          <w:sz w:val="28"/>
          <w:szCs w:val="28"/>
          <w:lang w:val="en-US"/>
        </w:rPr>
        <w:t>n</w:t>
      </w:r>
      <w:r w:rsidRPr="0062077A">
        <w:rPr>
          <w:sz w:val="28"/>
          <w:szCs w:val="28"/>
        </w:rPr>
        <w:t>=</w:t>
      </w:r>
      <w:proofErr w:type="gramStart"/>
      <w:r>
        <w:rPr>
          <w:sz w:val="28"/>
          <w:szCs w:val="28"/>
          <w:lang w:val="en-US"/>
        </w:rPr>
        <w:t>n</w:t>
      </w:r>
      <w:r w:rsidRPr="0062077A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r</w:t>
      </w:r>
      <w:r w:rsidRPr="0062077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62077A">
        <w:rPr>
          <w:sz w:val="28"/>
          <w:szCs w:val="28"/>
        </w:rPr>
        <w:t>))</w:t>
      </w:r>
    </w:p>
    <w:p w:rsidR="0062077A" w:rsidRPr="0062077A" w:rsidRDefault="0062077A" w:rsidP="006207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большом количестве ракурсов (</w:t>
      </w:r>
      <w:r>
        <w:rPr>
          <w:sz w:val="28"/>
          <w:szCs w:val="28"/>
          <w:lang w:val="en-US"/>
        </w:rPr>
        <w:t>&gt;3)</w:t>
      </w:r>
    </w:p>
    <w:p w:rsidR="0062077A" w:rsidRDefault="0062077A" w:rsidP="0062077A">
      <w:pPr>
        <w:rPr>
          <w:sz w:val="28"/>
          <w:szCs w:val="28"/>
        </w:rPr>
      </w:pPr>
      <w:r>
        <w:rPr>
          <w:sz w:val="28"/>
          <w:szCs w:val="28"/>
        </w:rPr>
        <w:t>Вопрос 2.</w:t>
      </w:r>
    </w:p>
    <w:p w:rsidR="00F036BB" w:rsidRDefault="0062077A" w:rsidP="0062077A">
      <w:pPr>
        <w:tabs>
          <w:tab w:val="left" w:pos="735"/>
        </w:tabs>
        <w:rPr>
          <w:sz w:val="28"/>
          <w:szCs w:val="28"/>
        </w:rPr>
      </w:pPr>
      <w:r w:rsidRPr="0062077A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3467100"/>
            <wp:positionH relativeFrom="column">
              <wp:align>left</wp:align>
            </wp:positionH>
            <wp:positionV relativeFrom="paragraph">
              <wp:align>top</wp:align>
            </wp:positionV>
            <wp:extent cx="2066625" cy="3004147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625" cy="300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На фотоизображении представлено сверхзвуковое обтекание шара с установившейся ударной волной</w:t>
      </w:r>
      <w:r w:rsidR="00F036BB">
        <w:rPr>
          <w:sz w:val="28"/>
          <w:szCs w:val="28"/>
        </w:rPr>
        <w:t xml:space="preserve"> на фронте</w:t>
      </w:r>
      <w:r>
        <w:rPr>
          <w:sz w:val="28"/>
          <w:szCs w:val="28"/>
        </w:rPr>
        <w:t xml:space="preserve">. Сразу за шаром наблюдается </w:t>
      </w:r>
      <w:r w:rsidR="00F036BB">
        <w:rPr>
          <w:sz w:val="28"/>
          <w:szCs w:val="28"/>
        </w:rPr>
        <w:t>спутанный поток, область турбулентного течения. Также за шаром наблюдаются скачки уплотнения.</w:t>
      </w:r>
    </w:p>
    <w:p w:rsidR="00F036BB" w:rsidRDefault="00F036BB" w:rsidP="0062077A">
      <w:pPr>
        <w:tabs>
          <w:tab w:val="left" w:pos="735"/>
        </w:tabs>
        <w:rPr>
          <w:sz w:val="28"/>
          <w:szCs w:val="28"/>
        </w:rPr>
      </w:pPr>
      <w:r>
        <w:rPr>
          <w:sz w:val="28"/>
          <w:szCs w:val="28"/>
        </w:rPr>
        <w:t>Метод визуализации –</w:t>
      </w:r>
      <w:r w:rsidR="00D307C0">
        <w:rPr>
          <w:sz w:val="28"/>
          <w:szCs w:val="28"/>
        </w:rPr>
        <w:t xml:space="preserve"> </w:t>
      </w:r>
      <w:r w:rsidR="00B35C0F">
        <w:rPr>
          <w:sz w:val="28"/>
          <w:szCs w:val="28"/>
        </w:rPr>
        <w:t>теневой</w:t>
      </w:r>
      <w:r>
        <w:rPr>
          <w:sz w:val="28"/>
          <w:szCs w:val="28"/>
        </w:rPr>
        <w:t xml:space="preserve"> метод</w:t>
      </w:r>
      <w:r w:rsidR="00D307C0">
        <w:rPr>
          <w:sz w:val="28"/>
          <w:szCs w:val="28"/>
        </w:rPr>
        <w:t>. Это способ обнаружения оптических неоднородностей в прозрачных, преломляющихся средах.</w:t>
      </w:r>
      <w:r w:rsidR="00313386">
        <w:rPr>
          <w:sz w:val="28"/>
          <w:szCs w:val="28"/>
        </w:rPr>
        <w:t xml:space="preserve"> В теневом методе регистрируется изменение градиента плотности.</w:t>
      </w:r>
    </w:p>
    <w:p w:rsidR="0062077A" w:rsidRDefault="0062077A" w:rsidP="0062077A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D307C0" w:rsidRDefault="00D307C0" w:rsidP="0062077A">
      <w:pPr>
        <w:rPr>
          <w:sz w:val="28"/>
          <w:szCs w:val="28"/>
        </w:rPr>
      </w:pPr>
      <w:r>
        <w:rPr>
          <w:sz w:val="28"/>
          <w:szCs w:val="28"/>
        </w:rPr>
        <w:t>Вопрос 3.</w:t>
      </w:r>
    </w:p>
    <w:p w:rsidR="00D307C0" w:rsidRPr="00B35C0F" w:rsidRDefault="00D307C0" w:rsidP="0062077A">
      <w:pPr>
        <w:rPr>
          <w:sz w:val="28"/>
          <w:szCs w:val="28"/>
        </w:rPr>
      </w:pPr>
      <w:bookmarkStart w:id="0" w:name="_GoBack"/>
      <w:bookmarkEnd w:id="0"/>
    </w:p>
    <w:sectPr w:rsidR="00D307C0" w:rsidRPr="00B35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61A1"/>
    <w:multiLevelType w:val="hybridMultilevel"/>
    <w:tmpl w:val="44B2F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CA"/>
    <w:rsid w:val="00075B04"/>
    <w:rsid w:val="00313386"/>
    <w:rsid w:val="0062077A"/>
    <w:rsid w:val="00881DCA"/>
    <w:rsid w:val="00B35C0F"/>
    <w:rsid w:val="00C7531C"/>
    <w:rsid w:val="00D307C0"/>
    <w:rsid w:val="00F0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E25E"/>
  <w15:chartTrackingRefBased/>
  <w15:docId w15:val="{A5706B8E-2C7B-4EE3-8D76-FC3848F2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3</cp:revision>
  <dcterms:created xsi:type="dcterms:W3CDTF">2020-03-17T16:17:00Z</dcterms:created>
  <dcterms:modified xsi:type="dcterms:W3CDTF">2020-03-17T18:27:00Z</dcterms:modified>
</cp:coreProperties>
</file>