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22" w:rsidRDefault="001D5CA5" w:rsidP="001D5CA5">
      <w:pPr>
        <w:pStyle w:val="1"/>
      </w:pPr>
      <w:r>
        <w:t>Введение</w:t>
      </w:r>
    </w:p>
    <w:p w:rsidR="00F6477E" w:rsidRPr="00F6477E" w:rsidRDefault="001D5CA5" w:rsidP="00F6477E">
      <w:r>
        <w:t xml:space="preserve">В настоящее время происходит более активное внедрение плазменных актуаторов для решения технологических инженерных задач. Активное использование разрядов объясняется большим </w:t>
      </w:r>
      <w:r w:rsidR="00F6477E">
        <w:t xml:space="preserve">положительным эффектом на процессы при низких </w:t>
      </w:r>
      <w:proofErr w:type="spellStart"/>
      <w:r w:rsidR="00F6477E">
        <w:t>энергозатратах</w:t>
      </w:r>
      <w:proofErr w:type="spellEnd"/>
      <w:r w:rsidR="00F6477E">
        <w:t xml:space="preserve">. Развитие современный аэродинамики вплотную связано с разработкой новых способов управления воздушными потоками. Ставятся такие задачи, как снижение </w:t>
      </w:r>
      <w:r w:rsidR="000F6605">
        <w:t>поверхностного</w:t>
      </w:r>
      <w:r w:rsidR="00F6477E">
        <w:t xml:space="preserve"> трения, </w:t>
      </w:r>
      <w:r w:rsidR="00F6477E" w:rsidRPr="00F6477E">
        <w:rPr>
          <w:b/>
        </w:rPr>
        <w:t>затягивание</w:t>
      </w:r>
      <w:r w:rsidR="00F6477E">
        <w:t xml:space="preserve"> ламинарно-турбулентного перехода, управление отрывом потока, управления процессом горения </w:t>
      </w:r>
      <w:r w:rsidR="00F6477E" w:rsidRPr="00164981">
        <w:rPr>
          <w:rFonts w:cs="Times New Roman"/>
          <w:szCs w:val="28"/>
        </w:rPr>
        <w:t>сверхзвуковых потоков горючего в прямоточном двигателе.</w:t>
      </w:r>
      <w:r w:rsidR="00F6477E">
        <w:rPr>
          <w:rFonts w:cs="Times New Roman"/>
          <w:szCs w:val="28"/>
        </w:rPr>
        <w:t xml:space="preserve"> </w:t>
      </w:r>
      <w:r w:rsidR="000F6605">
        <w:rPr>
          <w:rFonts w:cs="Times New Roman"/>
          <w:szCs w:val="28"/>
        </w:rPr>
        <w:t xml:space="preserve">Первые эксперименты по исследованию применения разрядов для управления потоками в воздухе атмосферного давления были проведены в начале 21-го века и развитие данного направления происходит до сегодняшних дней. Также активно развивается новое направление в физике плазмы – плазменная аэродинамика, появляется большое количество новых экспериментальных и теоретических работ. </w:t>
      </w:r>
    </w:p>
    <w:p w:rsidR="008D541E" w:rsidRDefault="00F6477E" w:rsidP="000F6605">
      <w:pPr>
        <w:rPr>
          <w:rFonts w:cs="Times New Roman"/>
          <w:szCs w:val="28"/>
        </w:rPr>
      </w:pPr>
      <w:r>
        <w:t xml:space="preserve"> Актуальность работы по изучению параметров плазмы газовых разрядов на основе метода эмиссионной спектроскопии определяется необходимостью своевременно и точно определять параметры разряда без прямого воздействия. </w:t>
      </w:r>
      <w:r w:rsidR="000F6605" w:rsidRPr="00164981">
        <w:rPr>
          <w:rFonts w:cs="Times New Roman"/>
          <w:szCs w:val="28"/>
        </w:rPr>
        <w:t>В широком смысле точные характеристики плазмы разряда необходимо учитывать в задачах, в которых происходит взаимодействие импульсного разряда с газодинамическими течениями, включающими ударные волны</w:t>
      </w:r>
      <w:r w:rsidR="000F6605">
        <w:rPr>
          <w:rFonts w:cs="Times New Roman"/>
          <w:szCs w:val="28"/>
        </w:rPr>
        <w:t>. Поведение фронта ударной волны может сильно меняться в области импульсной плазмы. Изменение распределения плотности, температуры и давления газа влияет на характеристики течения.</w:t>
      </w:r>
      <w:r w:rsidR="008D541E" w:rsidRPr="008D541E">
        <w:rPr>
          <w:rFonts w:cs="Times New Roman"/>
          <w:szCs w:val="28"/>
        </w:rPr>
        <w:t xml:space="preserve"> </w:t>
      </w:r>
      <w:r w:rsidR="008D541E" w:rsidRPr="00164981">
        <w:rPr>
          <w:rFonts w:cs="Times New Roman"/>
          <w:szCs w:val="28"/>
        </w:rPr>
        <w:t>Соответственно изменяется такой важный параметр для распространения ударной волны, как скорость звука в среде.</w:t>
      </w:r>
      <w:r w:rsidR="000F6605">
        <w:rPr>
          <w:rFonts w:cs="Times New Roman"/>
          <w:szCs w:val="28"/>
        </w:rPr>
        <w:t xml:space="preserve"> </w:t>
      </w:r>
      <w:r w:rsidR="008D541E">
        <w:rPr>
          <w:rFonts w:cs="Times New Roman"/>
          <w:szCs w:val="28"/>
        </w:rPr>
        <w:t>Также, учитывая, что</w:t>
      </w:r>
      <w:r w:rsidR="00350801">
        <w:rPr>
          <w:rFonts w:cs="Times New Roman"/>
          <w:szCs w:val="28"/>
        </w:rPr>
        <w:t xml:space="preserve"> от интенсивного </w:t>
      </w:r>
      <w:proofErr w:type="spellStart"/>
      <w:r w:rsidR="00350801">
        <w:rPr>
          <w:rFonts w:cs="Times New Roman"/>
          <w:szCs w:val="28"/>
        </w:rPr>
        <w:t>энерговклада</w:t>
      </w:r>
      <w:proofErr w:type="spellEnd"/>
      <w:r w:rsidR="008D541E">
        <w:rPr>
          <w:rFonts w:cs="Times New Roman"/>
          <w:szCs w:val="28"/>
        </w:rPr>
        <w:t xml:space="preserve"> импульсного разряда формируются ударные волны, динамика потока с ударной волной меняется свой характер. </w:t>
      </w:r>
    </w:p>
    <w:p w:rsidR="008D541E" w:rsidRDefault="008D541E" w:rsidP="0039364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Методы определения параметров, основанные на анализе эмиссионных спектров, являются превалирующими над контактными методами зондирования, так как не производится прямого воздействия на объект исследования. </w:t>
      </w:r>
      <w:r w:rsidR="0073653F">
        <w:rPr>
          <w:rFonts w:cs="Times New Roman"/>
          <w:szCs w:val="28"/>
        </w:rPr>
        <w:t xml:space="preserve">Получения характеристик разряда необходима для развития теоретических моделей и практической фиксации условий проведения эксперимента для дальнейшего его анализа. В работе применяются методы для определения концентрации электронов, энергии электронов и значения приведенного </w:t>
      </w:r>
      <w:r w:rsidR="00393648">
        <w:rPr>
          <w:rFonts w:cs="Times New Roman"/>
          <w:szCs w:val="28"/>
        </w:rPr>
        <w:t>электрического поля – одни из важнейших параметров, которые имеют</w:t>
      </w:r>
      <w:r w:rsidR="00393648" w:rsidRPr="00164981">
        <w:rPr>
          <w:rFonts w:cs="Times New Roman"/>
          <w:szCs w:val="28"/>
        </w:rPr>
        <w:t xml:space="preserve"> большое значение для описания ряда физических свойств распределённой плазменной среды или локального плазменного образования</w:t>
      </w:r>
      <w:r w:rsidR="00393648">
        <w:rPr>
          <w:rFonts w:cs="Times New Roman"/>
          <w:szCs w:val="28"/>
        </w:rPr>
        <w:t>.</w:t>
      </w:r>
    </w:p>
    <w:p w:rsidR="004D359A" w:rsidRDefault="004D359A" w:rsidP="003939CE">
      <w:pPr>
        <w:rPr>
          <w:rFonts w:cs="Times New Roman"/>
          <w:szCs w:val="28"/>
        </w:rPr>
      </w:pPr>
      <w:r>
        <w:rPr>
          <w:rFonts w:cs="Times New Roman"/>
          <w:szCs w:val="28"/>
        </w:rPr>
        <w:t>В задачах, где применяется прямое использование разрядов в высокоскоростных потоках, особенно важно дет</w:t>
      </w:r>
      <w:r w:rsidR="008A478E">
        <w:rPr>
          <w:rFonts w:cs="Times New Roman"/>
          <w:szCs w:val="28"/>
        </w:rPr>
        <w:t xml:space="preserve">альное исследование параметров. Учитывая тот факт, что методы спектрального анализа не влияют на протекание процесса, то проводить оценку параметров разряда можно непосредственно в рабочем для установки режиме, не меняя ее конфигурацию. </w:t>
      </w:r>
      <w:r>
        <w:rPr>
          <w:rFonts w:cs="Times New Roman"/>
          <w:szCs w:val="28"/>
        </w:rPr>
        <w:t xml:space="preserve"> </w:t>
      </w:r>
      <w:r w:rsidR="003939CE">
        <w:rPr>
          <w:rFonts w:cs="Times New Roman"/>
          <w:szCs w:val="28"/>
        </w:rPr>
        <w:t>Именно поэтому использование в работе метода эмиссионной спектроскопии для изучения скользящих поверхностных разрядов (плазменных листов) в сверхзвуковых потоках воздуха в настоящее время актуально и обоснованно</w:t>
      </w:r>
      <w:r w:rsidR="003939CE" w:rsidRPr="003939CE">
        <w:rPr>
          <w:rFonts w:cs="Times New Roman"/>
          <w:szCs w:val="28"/>
        </w:rPr>
        <w:t xml:space="preserve"> </w:t>
      </w:r>
      <w:r w:rsidR="003939CE">
        <w:rPr>
          <w:rFonts w:cs="Times New Roman"/>
          <w:szCs w:val="28"/>
        </w:rPr>
        <w:t>Работы, посвященные изучению спектров различных разрядов, используемых в качестве плазменных актуаторов, носят в основном теоретический характер, поэтому проведение экспериментальных исследований в настоящее время востребовано, особенно, если экспериментальная установка дает возможность производить измерения параметров с использованием различных подходов.</w:t>
      </w:r>
    </w:p>
    <w:p w:rsidR="003939CE" w:rsidRDefault="003939CE" w:rsidP="003939CE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Целью данной работы является определение с помо</w:t>
      </w:r>
      <w:bookmarkStart w:id="0" w:name="_GoBack"/>
      <w:bookmarkEnd w:id="0"/>
      <w:r>
        <w:rPr>
          <w:rFonts w:cs="Times New Roman"/>
          <w:szCs w:val="28"/>
        </w:rPr>
        <w:t xml:space="preserve">щью методов эмиссионной спектроскопии концентрации электронов, энергии электронов в плазме поверхностного скользящего разряда в неподвижном воздухе и в сверхзвуковых потоках с различными конфигурациями течения. </w:t>
      </w:r>
    </w:p>
    <w:p w:rsidR="001D5CA5" w:rsidRPr="001D5CA5" w:rsidRDefault="008D541E" w:rsidP="000F6605">
      <w:r>
        <w:rPr>
          <w:rFonts w:cs="Times New Roman"/>
          <w:szCs w:val="28"/>
        </w:rPr>
        <w:t xml:space="preserve"> </w:t>
      </w:r>
    </w:p>
    <w:sectPr w:rsidR="001D5CA5" w:rsidRPr="001D5CA5" w:rsidSect="001D5CA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4"/>
    <w:rsid w:val="000F6605"/>
    <w:rsid w:val="001D5CA5"/>
    <w:rsid w:val="00350801"/>
    <w:rsid w:val="00393648"/>
    <w:rsid w:val="003939CE"/>
    <w:rsid w:val="003D5CEB"/>
    <w:rsid w:val="004D359A"/>
    <w:rsid w:val="0073653F"/>
    <w:rsid w:val="007D2FF7"/>
    <w:rsid w:val="008A478E"/>
    <w:rsid w:val="008D541E"/>
    <w:rsid w:val="00912CCD"/>
    <w:rsid w:val="00BA5822"/>
    <w:rsid w:val="00EC5094"/>
    <w:rsid w:val="00F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C840"/>
  <w15:chartTrackingRefBased/>
  <w15:docId w15:val="{BB843CE0-F25F-4D8D-87E7-FE0EEC4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FF7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C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CA5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8</cp:revision>
  <dcterms:created xsi:type="dcterms:W3CDTF">2021-04-05T17:40:00Z</dcterms:created>
  <dcterms:modified xsi:type="dcterms:W3CDTF">2021-04-14T18:47:00Z</dcterms:modified>
</cp:coreProperties>
</file>