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9A" w:rsidRPr="00D2419A" w:rsidRDefault="00D2419A" w:rsidP="00D2419A">
      <w:pPr>
        <w:widowControl w:val="0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D2419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Chapter 2 </w:t>
      </w:r>
      <w:r w:rsidRPr="00D2419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ab/>
        <w:t>Modeling Data in the Organization</w:t>
      </w:r>
    </w:p>
    <w:p w:rsidR="00D2419A" w:rsidRPr="00D2419A" w:rsidRDefault="00D2419A" w:rsidP="00D241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D2419A" w:rsidRPr="00D2419A" w:rsidRDefault="00D2419A" w:rsidP="00D2419A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D2419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Chapter Overview</w:t>
      </w:r>
    </w:p>
    <w:p w:rsidR="00D2419A" w:rsidRPr="00D2419A" w:rsidRDefault="00D2419A" w:rsidP="00D241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D2419A" w:rsidRPr="00D2419A" w:rsidRDefault="00D2419A" w:rsidP="00D241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D2419A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The purpose of this chapter is to present a detailed description of the entity-relationship model and the use of this tool within the context of conceptual data modeling. This chapter presents the basic entity-relationship (or E-R) model. Advanced features of conceptual data modeling will follow in Chapter 3. </w:t>
      </w:r>
    </w:p>
    <w:p w:rsidR="00D2419A" w:rsidRPr="00D2419A" w:rsidRDefault="00D2419A" w:rsidP="00D241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:rsidR="00D2419A" w:rsidRPr="00D2419A" w:rsidRDefault="00D2419A" w:rsidP="00D2419A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D2419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Chapter Objectives</w:t>
      </w:r>
    </w:p>
    <w:p w:rsidR="00235ACB" w:rsidRDefault="00235ACB" w:rsidP="00D2419A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D2419A" w:rsidRPr="00D2419A" w:rsidRDefault="00D2419A" w:rsidP="00D2419A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bookmarkStart w:id="0" w:name="_GoBack"/>
      <w:bookmarkEnd w:id="0"/>
      <w:r w:rsidRPr="00D2419A">
        <w:rPr>
          <w:rFonts w:ascii="Times New Roman" w:eastAsia="Times New Roman" w:hAnsi="Times New Roman" w:cs="Times New Roman"/>
          <w:sz w:val="24"/>
          <w:szCs w:val="20"/>
          <w:lang w:val="en-US"/>
        </w:rPr>
        <w:t>1.</w:t>
      </w:r>
      <w:r w:rsidRPr="00D2419A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Emphasize the importance of understanding organizational data, and convince your students that unless they can represent data unambiguously at the conceptual level, they cannot implement a database that will effectively serve the needs of various organizational stakeholder groups.</w:t>
      </w:r>
    </w:p>
    <w:p w:rsidR="00D2419A" w:rsidRPr="00D2419A" w:rsidRDefault="00D2419A" w:rsidP="00D2419A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D2419A">
        <w:rPr>
          <w:rFonts w:ascii="Times New Roman" w:eastAsia="Times New Roman" w:hAnsi="Times New Roman" w:cs="Times New Roman"/>
          <w:sz w:val="24"/>
          <w:szCs w:val="20"/>
          <w:lang w:val="en-US"/>
        </w:rPr>
        <w:t>2.</w:t>
      </w:r>
      <w:r w:rsidRPr="00D2419A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Present the E-R model as a conceptual data model that can be used to capture the structure and much, although not all, of the semantics (or meaning) of data.</w:t>
      </w:r>
    </w:p>
    <w:p w:rsidR="00D2419A" w:rsidRPr="00D2419A" w:rsidRDefault="00D2419A" w:rsidP="00D2419A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D2419A">
        <w:rPr>
          <w:rFonts w:ascii="Times New Roman" w:eastAsia="Times New Roman" w:hAnsi="Times New Roman" w:cs="Times New Roman"/>
          <w:sz w:val="24"/>
          <w:szCs w:val="20"/>
          <w:lang w:val="en-US"/>
        </w:rPr>
        <w:t>3.</w:t>
      </w:r>
      <w:r w:rsidRPr="00D2419A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Apply E-R modeling concepts to several practical examples including the Pine Valley Furniture Company case.</w:t>
      </w:r>
    </w:p>
    <w:p w:rsidR="00D2419A" w:rsidRPr="00D2419A" w:rsidRDefault="00D2419A" w:rsidP="00D241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D2419A" w:rsidRPr="00D2419A" w:rsidRDefault="00D2419A" w:rsidP="00D2419A">
      <w:pPr>
        <w:widowControl w:val="0"/>
        <w:tabs>
          <w:tab w:val="left" w:pos="-2610"/>
          <w:tab w:val="left" w:pos="270"/>
          <w:tab w:val="left" w:pos="446"/>
          <w:tab w:val="left" w:pos="900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D2419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Key Terms</w:t>
      </w:r>
    </w:p>
    <w:p w:rsidR="00D2419A" w:rsidRPr="00D2419A" w:rsidRDefault="00D2419A" w:rsidP="00D241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D2419A" w:rsidRPr="00D2419A" w:rsidTr="008114A8">
        <w:trPr>
          <w:cantSplit/>
        </w:trPr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Associative entity</w:t>
            </w:r>
          </w:p>
        </w:tc>
        <w:tc>
          <w:tcPr>
            <w:tcW w:w="3192" w:type="dxa"/>
            <w:vMerge w:val="restart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Entity-relationship model</w:t>
            </w:r>
          </w:p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(E-R model)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Relationship type</w:t>
            </w:r>
          </w:p>
        </w:tc>
      </w:tr>
      <w:tr w:rsidR="00D2419A" w:rsidRPr="00D2419A" w:rsidTr="008114A8">
        <w:trPr>
          <w:cantSplit/>
        </w:trPr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Attribute</w:t>
            </w:r>
          </w:p>
        </w:tc>
        <w:tc>
          <w:tcPr>
            <w:tcW w:w="3192" w:type="dxa"/>
            <w:vMerge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Required attribute</w:t>
            </w:r>
          </w:p>
        </w:tc>
      </w:tr>
      <w:tr w:rsidR="00D2419A" w:rsidRPr="00D2419A" w:rsidTr="008114A8">
        <w:trPr>
          <w:cantSplit/>
        </w:trPr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Binary relationship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Entity type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Simple (or atomic) attribute</w:t>
            </w:r>
          </w:p>
        </w:tc>
      </w:tr>
      <w:tr w:rsidR="00D2419A" w:rsidRPr="00D2419A" w:rsidTr="008114A8">
        <w:trPr>
          <w:cantSplit/>
          <w:trHeight w:val="276"/>
        </w:trPr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Business rule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Fact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Strong entity type</w:t>
            </w:r>
          </w:p>
        </w:tc>
      </w:tr>
      <w:tr w:rsidR="00D2419A" w:rsidRPr="00D2419A" w:rsidTr="008114A8"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Cardinality constraint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Identifier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Term</w:t>
            </w:r>
          </w:p>
        </w:tc>
      </w:tr>
      <w:tr w:rsidR="00D2419A" w:rsidRPr="00D2419A" w:rsidTr="008114A8"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Composite attribute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Identifying owner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Ternary relationship</w:t>
            </w:r>
          </w:p>
        </w:tc>
      </w:tr>
      <w:tr w:rsidR="00D2419A" w:rsidRPr="00D2419A" w:rsidTr="008114A8"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Composite identifier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Identifying relationship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Time stamp</w:t>
            </w:r>
          </w:p>
        </w:tc>
      </w:tr>
      <w:tr w:rsidR="00D2419A" w:rsidRPr="00D2419A" w:rsidTr="008114A8"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Degree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Maximum cardinality</w:t>
            </w:r>
            <w:r w:rsidRPr="00D2419A" w:rsidDel="000223B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Unary relationship</w:t>
            </w:r>
          </w:p>
        </w:tc>
      </w:tr>
      <w:tr w:rsidR="00D2419A" w:rsidRPr="00D2419A" w:rsidTr="008114A8"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Derived attribute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Minimum cardinality</w:t>
            </w:r>
            <w:r w:rsidRPr="00D2419A" w:rsidDel="000223B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Weak entity type</w:t>
            </w:r>
          </w:p>
        </w:tc>
      </w:tr>
      <w:tr w:rsidR="00D2419A" w:rsidRPr="00D2419A" w:rsidTr="008114A8">
        <w:trPr>
          <w:trHeight w:val="287"/>
        </w:trPr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Entity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Multivalued attribute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D2419A" w:rsidRPr="00D2419A" w:rsidTr="008114A8"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Entity instance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Optional attribute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D2419A" w:rsidRPr="00D2419A" w:rsidTr="008114A8"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Entity-relationship diagram</w:t>
            </w:r>
          </w:p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(E-R diagram)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D2419A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Relationship instance</w:t>
            </w:r>
          </w:p>
        </w:tc>
        <w:tc>
          <w:tcPr>
            <w:tcW w:w="3192" w:type="dxa"/>
          </w:tcPr>
          <w:p w:rsidR="00D2419A" w:rsidRPr="00D2419A" w:rsidRDefault="00D2419A" w:rsidP="00D241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D2419A" w:rsidRPr="00D2419A" w:rsidRDefault="00D2419A" w:rsidP="00D241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sectPr w:rsidR="00D2419A" w:rsidRPr="00D2419A" w:rsidSect="00D2419A">
      <w:headerReference w:type="even" r:id="rId8"/>
      <w:headerReference w:type="default" r:id="rId9"/>
      <w:footerReference w:type="even" r:id="rId10"/>
      <w:footerReference w:type="default" r:id="rId11"/>
      <w:footnotePr>
        <w:numRestart w:val="eachSect"/>
      </w:footnotePr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FFC" w:rsidRDefault="005C5FFC">
      <w:pPr>
        <w:spacing w:after="0" w:line="240" w:lineRule="auto"/>
      </w:pPr>
      <w:r>
        <w:separator/>
      </w:r>
    </w:p>
  </w:endnote>
  <w:endnote w:type="continuationSeparator" w:id="0">
    <w:p w:rsidR="005C5FFC" w:rsidRDefault="005C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37B" w:rsidRPr="00342174" w:rsidRDefault="00D2419A" w:rsidP="00071E2A">
    <w:pPr>
      <w:pStyle w:val="Footer"/>
      <w:jc w:val="center"/>
      <w:rPr>
        <w:sz w:val="16"/>
        <w:szCs w:val="16"/>
      </w:rPr>
    </w:pPr>
    <w:r w:rsidRPr="00E51FE3">
      <w:rPr>
        <w:sz w:val="16"/>
        <w:szCs w:val="16"/>
      </w:rPr>
      <w:t>C</w:t>
    </w:r>
    <w:r>
      <w:rPr>
        <w:sz w:val="16"/>
        <w:szCs w:val="16"/>
      </w:rPr>
      <w:t>opyright © 2016 Pearson Education,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37B" w:rsidRPr="00342174" w:rsidRDefault="00D2419A" w:rsidP="003B5BCF">
    <w:pPr>
      <w:pStyle w:val="Footer"/>
      <w:jc w:val="center"/>
      <w:rPr>
        <w:sz w:val="16"/>
        <w:szCs w:val="16"/>
      </w:rPr>
    </w:pPr>
    <w:r w:rsidRPr="00E51FE3">
      <w:rPr>
        <w:sz w:val="16"/>
        <w:szCs w:val="16"/>
      </w:rPr>
      <w:t>C</w:t>
    </w:r>
    <w:r>
      <w:rPr>
        <w:sz w:val="16"/>
        <w:szCs w:val="16"/>
      </w:rPr>
      <w:t>opyright © 2016 Pearson Education,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FFC" w:rsidRDefault="005C5FFC">
      <w:pPr>
        <w:spacing w:after="0" w:line="240" w:lineRule="auto"/>
      </w:pPr>
      <w:r>
        <w:separator/>
      </w:r>
    </w:p>
  </w:footnote>
  <w:footnote w:type="continuationSeparator" w:id="0">
    <w:p w:rsidR="005C5FFC" w:rsidRDefault="005C5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37B" w:rsidRDefault="00D2419A" w:rsidP="00C0637B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0637B" w:rsidRDefault="00D2419A">
    <w:pPr>
      <w:pStyle w:val="Header"/>
      <w:ind w:right="360" w:firstLine="360"/>
      <w:jc w:val="center"/>
      <w:rPr>
        <w:i/>
      </w:rPr>
    </w:pPr>
    <w:r>
      <w:rPr>
        <w:i/>
      </w:rPr>
      <w:t>Modern Database Management, Twelfth Edition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37B" w:rsidRDefault="00D2419A" w:rsidP="00165119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5ACB">
      <w:rPr>
        <w:rStyle w:val="PageNumber"/>
        <w:noProof/>
      </w:rPr>
      <w:t>1</w:t>
    </w:r>
    <w:r>
      <w:rPr>
        <w:rStyle w:val="PageNumber"/>
      </w:rPr>
      <w:fldChar w:fldCharType="end"/>
    </w:r>
  </w:p>
  <w:p w:rsidR="00C0637B" w:rsidRDefault="00D2419A">
    <w:pPr>
      <w:pStyle w:val="Header"/>
      <w:ind w:right="360" w:firstLine="360"/>
      <w:jc w:val="center"/>
      <w:rPr>
        <w:i/>
      </w:rPr>
    </w:pPr>
    <w:r>
      <w:rPr>
        <w:i/>
      </w:rPr>
      <w:t>Chapter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4924"/>
    <w:multiLevelType w:val="singleLevel"/>
    <w:tmpl w:val="0336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9A"/>
    <w:rsid w:val="00235ACB"/>
    <w:rsid w:val="005C5FFC"/>
    <w:rsid w:val="007B0B17"/>
    <w:rsid w:val="00D2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19A"/>
  </w:style>
  <w:style w:type="paragraph" w:styleId="Footer">
    <w:name w:val="footer"/>
    <w:basedOn w:val="Normal"/>
    <w:link w:val="FooterChar"/>
    <w:uiPriority w:val="99"/>
    <w:semiHidden/>
    <w:unhideWhenUsed/>
    <w:rsid w:val="00D2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19A"/>
  </w:style>
  <w:style w:type="character" w:styleId="PageNumber">
    <w:name w:val="page number"/>
    <w:basedOn w:val="DefaultParagraphFont"/>
    <w:rsid w:val="00D24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19A"/>
  </w:style>
  <w:style w:type="paragraph" w:styleId="Footer">
    <w:name w:val="footer"/>
    <w:basedOn w:val="Normal"/>
    <w:link w:val="FooterChar"/>
    <w:uiPriority w:val="99"/>
    <w:semiHidden/>
    <w:unhideWhenUsed/>
    <w:rsid w:val="00D2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19A"/>
  </w:style>
  <w:style w:type="character" w:styleId="PageNumber">
    <w:name w:val="page number"/>
    <w:basedOn w:val="DefaultParagraphFont"/>
    <w:rsid w:val="00D2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Umapathy Venugopal</dc:creator>
  <cp:lastModifiedBy>Umapathy Venugopal</cp:lastModifiedBy>
  <cp:revision>2</cp:revision>
  <dcterms:created xsi:type="dcterms:W3CDTF">2016-06-17T04:59:00Z</dcterms:created>
  <dcterms:modified xsi:type="dcterms:W3CDTF">2016-06-17T05:04:00Z</dcterms:modified>
</cp:coreProperties>
</file>