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DiviData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Datenschutzerklärung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Stand: März 2025 | MVP-Version (geschlossener Beta-Zugang)</w:t>
      </w:r>
    </w:p>
    <w:p>
      <w:pPr>
        <w:pBdr>
          <w:bottom w:val="single" w:color="1E3A5F" w:sz="6" w:space="1"/>
        </w:pBdr>
        <w:spacing w:before="0" w:after="3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Verantwortliche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Verantwortlich für die Verarbeitung personenbezogener Daten im Sinne der DSGVO sind: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Julia Wölfel, Ulas Misirlioglu, Felix Apel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Kontakt: </w:t>
      </w:r>
      <w:r>
        <w:rPr>
          <w:rFonts w:ascii="Arial" w:cs="Arial" w:eastAsia="Arial" w:hAnsi="Arial"/>
          <w:sz w:val="22"/>
          <w:szCs w:val="22"/>
        </w:rPr>
        <w:t xml:space="preserve">julia.woelfel@dividata.de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DiviData befindet sich derzeit in der MVP-Phase (Minimum Viable Product) und wird ausschließlich ausgewählten kommunalen Testkunden zugänglich gemacht.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Was ist DiviData?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DiviData ist ein digitales Analyse-Tool für Kommunen und öffentliche Verwaltungen. Es ermöglicht kommunalen Mitarbeitern, analoge Verwaltungsprozesse zu modellieren, Digitalisierungspotenziale zu berechnen und Kosten-Nutzen-Analysen für Digitalisierungsvorhaben durchzuführen.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Welche Daten werden verarbeitet?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Zugangsdaten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Für den Zugang zur Plattform werden folgende Daten verarbeitet: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Organisationsname der Kommune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 MVP wird kein individueller E-Mail-basierter Login verwendet. Der Zugang erfolgt über einen gemeinsamen Organisations-Zugang.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Eingabedaten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 Rahmen der Nutzung werden folgende Daten verarbeitet und gespeichert: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Prozessbeschreibungen und Prozessschritte (analoge Verwaltungsprozesse)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Zeitangaben (Dauer von Prozessschritten)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Tarifgruppen und Stundenlohndaten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Digitalisierungsparameter und Kostenangaben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Projektbezeichnungen und Berechnungsergebnisse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Diese Daten werden ausschließlich zur Erbringung der DiviData-Dienstleistung verwendet.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Pseudonymisierung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Der Organisationsname wird in der Datenbank pseudonymisiert gespeichert. Im Frontend sehen Nutzer ihren eigenen Organisationsnamen, während in der Datenbank eine verschlüsselte Kennung hinterlegt wird.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Rechtsgrundlage der Verarbeitung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Verarbeitung der Daten erfolgt auf Basis von: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Art. 6 Abs. 1 lit. b DSGVO: Verarbeitung zur Durchführung eines Vertrags oder vorvertraglicher Maßnahmen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Art. 6 Abs. 1 lit. f DSGVO: Berechtigte Interessen von DiviData (Betrieb und Verbesserung des Dienstes)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Eingesetzte Drittdienste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Supabase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Wir verwenden Supabase (Supabase Inc.) als Datenbank- und Authentifizierungsdienst. Alle Daten werden auf Servern innerhalb der Europäischen Union gehostet.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Zweck: </w:t>
      </w:r>
      <w:r>
        <w:rPr>
          <w:rFonts w:ascii="Arial" w:cs="Arial" w:eastAsia="Arial" w:hAnsi="Arial"/>
          <w:sz w:val="22"/>
          <w:szCs w:val="22"/>
        </w:rPr>
        <w:t xml:space="preserve">Datenspeicherung, Benutzerverwaltung und Authentifizierung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Hosting: </w:t>
      </w:r>
      <w:r>
        <w:rPr>
          <w:rFonts w:ascii="Arial" w:cs="Arial" w:eastAsia="Arial" w:hAnsi="Arial"/>
          <w:sz w:val="22"/>
          <w:szCs w:val="22"/>
        </w:rPr>
        <w:t xml:space="preserve">EU (Frankfurt, Deutschland)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Datenschutz: </w:t>
      </w:r>
      <w:r>
        <w:rPr>
          <w:rFonts w:ascii="Arial" w:cs="Arial" w:eastAsia="Arial" w:hAnsi="Arial"/>
          <w:sz w:val="22"/>
          <w:szCs w:val="22"/>
        </w:rPr>
        <w:t xml:space="preserve">https://supabase.com/privacy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Railway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Deployment (Bereitstellung) der Anwendung erfolgt über Railway (Railway Corp.).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Zweck: </w:t>
      </w:r>
      <w:r>
        <w:rPr>
          <w:rFonts w:ascii="Arial" w:cs="Arial" w:eastAsia="Arial" w:hAnsi="Arial"/>
          <w:sz w:val="22"/>
          <w:szCs w:val="22"/>
        </w:rPr>
        <w:t xml:space="preserve">Hosting und Deployment der Anwendung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Datenschutz: </w:t>
      </w:r>
      <w:r>
        <w:rPr>
          <w:rFonts w:ascii="Arial" w:cs="Arial" w:eastAsia="Arial" w:hAnsi="Arial"/>
          <w:sz w:val="22"/>
          <w:szCs w:val="22"/>
        </w:rPr>
        <w:t xml:space="preserve">https://railway.app/legal/privacy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Datensicherheit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Wir setzen folgende technische Maßnahmen zum Schutz Ihrer Daten ein: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Verschlüsselte Übertragung aller Daten via HTTPS/TLS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Pseudonymisierung der Organisationsnamen in der Datenbank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Hosting ausschließlich auf Servern innerhalb der 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Zugangsbeschränkung: Die Plattform ist nicht öffentlich zugänglich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Datenweitergabe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Eine Weitergabe personenbezogener Daten an Dritte erfolgt nicht, außer: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die genannten Auftragsverarbeiter (Supabase, Railway) im Rahmen der Leistungserbringung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Wenn wir gesetzlich dazu verpflichtet sind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Eine Weitergabe zu Werbe- oder Marketingzwecken findet nicht statt.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Speicherdauer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Daten werden gespeichert, solange dies für die Erbringung des Dienstes notwendig ist oder ein berechtigtes Interesse besteht. Auf Anfrage werden Daten vollständig gelöscht (siehe Betroffenenrechte).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 MVP-Betrieb werden alle Testdaten nach Abschluss der Testphase gelöscht, sofern keine anderweitige Vereinbarung getroffen wird.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Ihre Rechte (Betroffenenrechte)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Sie haben gemäß DSGVO folgende Rechte: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Auskunftsrecht (Art. 15 DSGVO)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Berichtigungsrecht (Art. 16 DSGVO)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Löschungsrecht (Art. 17 DSGVO)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Einschränkung der Verarbeitung (Art. 18 DSGVO)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Datenübertragbarkeit (Art. 20 DSGVO)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Widerspruchsrecht (Art. 21 DSGVO)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Zur Ausübung Ihrer Rechte wenden Sie sich bitte an: julia.woelfel@dividata.de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Sie haben zudem das Recht, sich bei einer Datenschutz-Aufsichtsbehörde zu beschweren.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Änderungen dieser Datenschutzerklärung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 sich DiviData in aktiver Entwicklung befindet, kann sich diese Datenschutzerklärung ändern. Bei wesentlichen Änderungen werden Nutzer informiert. Die jeweils aktuelle Version ist auf der Plattform einsehbar.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1"/>
        </w:pBdr>
        <w:spacing w:before="320"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DiviData MVP | Datenschutzerklärung | Stand: März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2026-03-07T14:16:44.615Z</dcterms:created>
  <dcterms:modified xsi:type="dcterms:W3CDTF">2026-03-07T14:16:44.616Z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