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767" w:rsidRPr="00986698" w:rsidRDefault="00F03082" w:rsidP="00986698">
      <w:pPr>
        <w:jc w:val="both"/>
        <w:rPr>
          <w:b/>
          <w:i/>
          <w:lang w:val="es-PA"/>
        </w:rPr>
      </w:pPr>
      <w:r>
        <w:rPr>
          <w:b/>
          <w:i/>
          <w:lang w:val="es-PA"/>
        </w:rPr>
        <w:t xml:space="preserve">Laboratorio </w:t>
      </w:r>
      <w:r w:rsidR="007668C0">
        <w:rPr>
          <w:b/>
          <w:i/>
          <w:lang w:val="es-PA"/>
        </w:rPr>
        <w:t>5</w:t>
      </w:r>
      <w:bookmarkStart w:id="0" w:name="_GoBack"/>
      <w:bookmarkEnd w:id="0"/>
      <w:r w:rsidR="00522855" w:rsidRPr="00986698">
        <w:rPr>
          <w:b/>
          <w:i/>
          <w:lang w:val="es-PA"/>
        </w:rPr>
        <w:t xml:space="preserve"> </w:t>
      </w:r>
      <w:r w:rsidR="00880305">
        <w:rPr>
          <w:b/>
          <w:i/>
          <w:lang w:val="es-PA"/>
        </w:rPr>
        <w:t xml:space="preserve">– </w:t>
      </w:r>
      <w:r w:rsidR="00B32E76">
        <w:rPr>
          <w:b/>
          <w:i/>
          <w:lang w:val="es-PA"/>
        </w:rPr>
        <w:t>Sensor de Temperatura LM35</w:t>
      </w:r>
    </w:p>
    <w:p w:rsidR="00D0174A" w:rsidRDefault="00D0174A" w:rsidP="00986698">
      <w:pPr>
        <w:jc w:val="both"/>
        <w:rPr>
          <w:lang w:val="es-PA"/>
        </w:rPr>
      </w:pPr>
      <w:r>
        <w:rPr>
          <w:lang w:val="es-PA"/>
        </w:rPr>
        <w:t>Objetivos del laboratorio son conocer:</w:t>
      </w:r>
    </w:p>
    <w:p w:rsidR="00522855" w:rsidRDefault="00D02481" w:rsidP="00986698">
      <w:pPr>
        <w:pStyle w:val="Prrafodelista"/>
        <w:numPr>
          <w:ilvl w:val="0"/>
          <w:numId w:val="1"/>
        </w:numPr>
        <w:jc w:val="both"/>
        <w:rPr>
          <w:lang w:val="es-PA"/>
        </w:rPr>
      </w:pPr>
      <w:r>
        <w:rPr>
          <w:lang w:val="es-PA"/>
        </w:rPr>
        <w:t>Utilizar la UART para enviar</w:t>
      </w:r>
    </w:p>
    <w:p w:rsidR="00030E63" w:rsidRDefault="00D02481" w:rsidP="00986698">
      <w:pPr>
        <w:pStyle w:val="Prrafodelista"/>
        <w:numPr>
          <w:ilvl w:val="0"/>
          <w:numId w:val="1"/>
        </w:numPr>
        <w:jc w:val="both"/>
        <w:rPr>
          <w:lang w:val="es-PA"/>
        </w:rPr>
      </w:pPr>
      <w:r>
        <w:rPr>
          <w:lang w:val="es-PA"/>
        </w:rPr>
        <w:t>Convertidores Analógicos a Digitales (ADC)</w:t>
      </w:r>
    </w:p>
    <w:p w:rsidR="003E484D" w:rsidRDefault="00D02481" w:rsidP="00986698">
      <w:pPr>
        <w:pStyle w:val="Prrafodelista"/>
        <w:numPr>
          <w:ilvl w:val="0"/>
          <w:numId w:val="1"/>
        </w:numPr>
        <w:jc w:val="both"/>
        <w:rPr>
          <w:lang w:val="es-PA"/>
        </w:rPr>
      </w:pPr>
      <w:r>
        <w:rPr>
          <w:lang w:val="es-PA"/>
        </w:rPr>
        <w:t>Sensar temperatura</w:t>
      </w:r>
    </w:p>
    <w:p w:rsidR="00522855" w:rsidRDefault="00522855" w:rsidP="00F03082">
      <w:pPr>
        <w:pStyle w:val="Prrafodelista"/>
        <w:ind w:left="1440"/>
        <w:jc w:val="both"/>
        <w:rPr>
          <w:lang w:val="es-PA"/>
        </w:rPr>
      </w:pPr>
    </w:p>
    <w:p w:rsidR="00C95CAF" w:rsidRDefault="00C95CAF" w:rsidP="00030E63">
      <w:pPr>
        <w:jc w:val="both"/>
        <w:rPr>
          <w:sz w:val="32"/>
          <w:szCs w:val="32"/>
          <w:lang w:val="es-PA"/>
        </w:rPr>
      </w:pPr>
      <w:r w:rsidRPr="00C95CAF">
        <w:rPr>
          <w:sz w:val="32"/>
          <w:szCs w:val="32"/>
          <w:lang w:val="es-PA"/>
        </w:rPr>
        <w:t xml:space="preserve">1. </w:t>
      </w:r>
      <w:r w:rsidR="00D02481">
        <w:rPr>
          <w:sz w:val="32"/>
          <w:szCs w:val="32"/>
          <w:lang w:val="es-PA"/>
        </w:rPr>
        <w:t>Sensado de temperatura</w:t>
      </w:r>
    </w:p>
    <w:p w:rsidR="00D02481" w:rsidRDefault="00D02481" w:rsidP="00D02481">
      <w:pPr>
        <w:jc w:val="both"/>
        <w:rPr>
          <w:i/>
          <w:lang w:val="es-PA"/>
        </w:rPr>
      </w:pPr>
      <w:r>
        <w:rPr>
          <w:i/>
          <w:lang w:val="es-PA"/>
        </w:rPr>
        <w:t>1.1 – Introducción</w:t>
      </w:r>
    </w:p>
    <w:p w:rsidR="00D02481" w:rsidRDefault="00D02481" w:rsidP="005B392D">
      <w:pPr>
        <w:jc w:val="both"/>
        <w:rPr>
          <w:lang w:val="es-PA"/>
        </w:rPr>
      </w:pPr>
      <w:r w:rsidRPr="00D02481">
        <w:rPr>
          <w:lang w:val="es-PA"/>
        </w:rPr>
        <w:t xml:space="preserve">En este </w:t>
      </w:r>
      <w:r>
        <w:rPr>
          <w:lang w:val="es-PA"/>
        </w:rPr>
        <w:t>apartado utilizaremos sensores de temperatura.  Existen de varios tipos, prácticamente dos, uno será analógico y otro digital.  Con analógico nos referimos a que la salida del dispositivo es un rango de voltaje y con digital que la salida de voltaje es un protocolo de comunicación, ya sea I2C o SPI.  Ambos tienen la misma función (medir temperatura) sin embargo el último habrá que configurar registros antes de leer el registro final que conlleva a la medición de la variable temperatura.</w:t>
      </w:r>
    </w:p>
    <w:p w:rsidR="00D02481" w:rsidRDefault="00D02481" w:rsidP="005B392D">
      <w:pPr>
        <w:jc w:val="both"/>
        <w:rPr>
          <w:lang w:val="es-PA"/>
        </w:rPr>
      </w:pPr>
      <w:r>
        <w:rPr>
          <w:lang w:val="es-PA"/>
        </w:rPr>
        <w:t>Para procesar este dato analógico necesitamos un elemento que transforme esta variable de salida (voltaje) a digital y para esto utilizaremos un ADC por medio del XADC de Xilinix que nos permitirá unificarlo en un elemento digital como el Microblaze.</w:t>
      </w:r>
    </w:p>
    <w:p w:rsidR="00D02481" w:rsidRPr="00D02481" w:rsidRDefault="00D02481" w:rsidP="005B392D">
      <w:pPr>
        <w:jc w:val="both"/>
        <w:rPr>
          <w:lang w:val="es-PA"/>
        </w:rPr>
      </w:pPr>
      <w:r>
        <w:rPr>
          <w:lang w:val="es-PA"/>
        </w:rPr>
        <w:t>El XADC está insertado en el núcleo del Arty (en el Artix-7) y nos ayudará a realizar esta función, existen varios canales analógicos, no solo uno, sino que podemos tener varios elementos analógicos a sensar.</w:t>
      </w:r>
    </w:p>
    <w:p w:rsidR="00D02481" w:rsidRDefault="00D02481" w:rsidP="005B392D">
      <w:pPr>
        <w:jc w:val="both"/>
        <w:rPr>
          <w:i/>
          <w:lang w:val="es-PA"/>
        </w:rPr>
      </w:pPr>
      <w:r>
        <w:rPr>
          <w:i/>
          <w:lang w:val="es-PA"/>
        </w:rPr>
        <w:t>1.2 – Introducción al LM35</w:t>
      </w:r>
    </w:p>
    <w:p w:rsidR="00D02481" w:rsidRDefault="005B392D" w:rsidP="005B392D">
      <w:pPr>
        <w:jc w:val="both"/>
        <w:rPr>
          <w:lang w:val="es-PA"/>
        </w:rPr>
      </w:pPr>
      <w:r>
        <w:rPr>
          <w:lang w:val="es-PA"/>
        </w:rPr>
        <w:t>El LM35 es un sensor de temperatura común, que puede conseguirse en cualquier electrónica local.  Este tiene un rango dinámico de voltaje de entrada de 4 a 20V.  Localmente se puede conseguir uno de encapsulado TO-92(3).</w:t>
      </w:r>
    </w:p>
    <w:p w:rsidR="005B392D" w:rsidRDefault="005B392D" w:rsidP="005B392D">
      <w:pPr>
        <w:jc w:val="center"/>
        <w:rPr>
          <w:lang w:val="es-PA"/>
        </w:rPr>
      </w:pPr>
      <w:r>
        <w:rPr>
          <w:noProof/>
          <w:lang w:val="es-PA" w:eastAsia="es-PA"/>
        </w:rPr>
        <w:drawing>
          <wp:inline distT="0" distB="0" distL="0" distR="0">
            <wp:extent cx="1644056" cy="1173948"/>
            <wp:effectExtent l="0" t="0" r="0" b="7620"/>
            <wp:docPr id="3" name="Picture 3" descr="Image result for to-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9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3904" cy="1180980"/>
                    </a:xfrm>
                    <a:prstGeom prst="rect">
                      <a:avLst/>
                    </a:prstGeom>
                    <a:noFill/>
                    <a:ln>
                      <a:noFill/>
                    </a:ln>
                  </pic:spPr>
                </pic:pic>
              </a:graphicData>
            </a:graphic>
          </wp:inline>
        </w:drawing>
      </w:r>
      <w:r>
        <w:rPr>
          <w:noProof/>
          <w:lang w:val="es-PA" w:eastAsia="es-PA"/>
        </w:rPr>
        <w:drawing>
          <wp:inline distT="0" distB="0" distL="0" distR="0" wp14:anchorId="7E10816E" wp14:editId="648A0744">
            <wp:extent cx="829440" cy="65452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51869" cy="672223"/>
                    </a:xfrm>
                    <a:prstGeom prst="rect">
                      <a:avLst/>
                    </a:prstGeom>
                  </pic:spPr>
                </pic:pic>
              </a:graphicData>
            </a:graphic>
          </wp:inline>
        </w:drawing>
      </w:r>
    </w:p>
    <w:p w:rsidR="005B392D" w:rsidRDefault="005B392D" w:rsidP="005B392D">
      <w:pPr>
        <w:jc w:val="center"/>
        <w:rPr>
          <w:lang w:val="es-PA"/>
        </w:rPr>
      </w:pPr>
      <w:r>
        <w:rPr>
          <w:lang w:val="es-PA"/>
        </w:rPr>
        <w:t>Figura 1.1.  Encapsulado TO-92(3) del LM35.  Descripción de pines, donde +Vs es el voltaje de alimentación y Vout es el voltaje analógico de salida a medir.</w:t>
      </w:r>
    </w:p>
    <w:p w:rsidR="005B392D" w:rsidRDefault="005B392D" w:rsidP="005B392D">
      <w:pPr>
        <w:rPr>
          <w:lang w:val="es-PA"/>
        </w:rPr>
      </w:pPr>
    </w:p>
    <w:p w:rsidR="005B392D" w:rsidRDefault="005B392D" w:rsidP="005B392D">
      <w:pPr>
        <w:jc w:val="both"/>
        <w:rPr>
          <w:lang w:val="es-PA"/>
        </w:rPr>
      </w:pPr>
    </w:p>
    <w:p w:rsidR="005B392D" w:rsidRDefault="005B392D" w:rsidP="005B392D">
      <w:pPr>
        <w:jc w:val="both"/>
        <w:rPr>
          <w:lang w:val="es-PA"/>
        </w:rPr>
      </w:pPr>
    </w:p>
    <w:p w:rsidR="005B392D" w:rsidRDefault="005B392D" w:rsidP="005B392D">
      <w:pPr>
        <w:jc w:val="both"/>
        <w:rPr>
          <w:lang w:val="es-PA"/>
        </w:rPr>
      </w:pPr>
    </w:p>
    <w:p w:rsidR="005B392D" w:rsidRDefault="005B392D" w:rsidP="005B392D">
      <w:pPr>
        <w:jc w:val="both"/>
        <w:rPr>
          <w:lang w:val="es-PA"/>
        </w:rPr>
      </w:pPr>
      <w:r>
        <w:rPr>
          <w:lang w:val="es-PA"/>
        </w:rPr>
        <w:lastRenderedPageBreak/>
        <w:t xml:space="preserve">Es importante también considerar la característica del voltaje de salida, es decir, como cambia la temperatura con respecto al voltaje para nosotros poder interpretar la variable.  El LM35 exhibe un caso lineal como </w:t>
      </w:r>
      <w:r w:rsidR="00C77C07">
        <w:rPr>
          <w:lang w:val="es-PA"/>
        </w:rPr>
        <w:t>lo dice la hoja de datos; otros sensores de temperatura como el TMP35 habrá que revisar la gráfica y obtener la ecuación de linealización del sensor.</w:t>
      </w:r>
    </w:p>
    <w:p w:rsidR="00C77C07" w:rsidRDefault="00C77C07" w:rsidP="00C77C07">
      <w:pPr>
        <w:jc w:val="center"/>
        <w:rPr>
          <w:lang w:val="es-PA"/>
        </w:rPr>
      </w:pPr>
      <w:r>
        <w:rPr>
          <w:noProof/>
          <w:lang w:val="es-PA" w:eastAsia="es-PA"/>
        </w:rPr>
        <w:drawing>
          <wp:inline distT="0" distB="0" distL="0" distR="0" wp14:anchorId="4B1D3F60" wp14:editId="6694AF11">
            <wp:extent cx="2694153" cy="210913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2623" cy="2115767"/>
                    </a:xfrm>
                    <a:prstGeom prst="rect">
                      <a:avLst/>
                    </a:prstGeom>
                  </pic:spPr>
                </pic:pic>
              </a:graphicData>
            </a:graphic>
          </wp:inline>
        </w:drawing>
      </w:r>
    </w:p>
    <w:p w:rsidR="00C77C07" w:rsidRPr="00D02481" w:rsidRDefault="00C77C07" w:rsidP="00C77C07">
      <w:pPr>
        <w:jc w:val="center"/>
        <w:rPr>
          <w:lang w:val="es-PA"/>
        </w:rPr>
      </w:pPr>
      <w:r>
        <w:rPr>
          <w:lang w:val="es-PA"/>
        </w:rPr>
        <w:t>Figura 1.2.  Gráfico del TMP35. El gráfico es lineal pero con una pendiente diferente para cada sensor, este es el caso de otro sensor, el TMP35, utilizará la ecuación lineal de ‘a’.</w:t>
      </w:r>
    </w:p>
    <w:p w:rsidR="00C77C07" w:rsidRDefault="00C77C07" w:rsidP="00D02481">
      <w:pPr>
        <w:jc w:val="both"/>
        <w:rPr>
          <w:lang w:val="es-PA"/>
        </w:rPr>
      </w:pPr>
    </w:p>
    <w:p w:rsidR="000C1CA7" w:rsidRDefault="00C77C07" w:rsidP="00D02481">
      <w:pPr>
        <w:jc w:val="both"/>
        <w:rPr>
          <w:lang w:val="es-PA"/>
        </w:rPr>
      </w:pPr>
      <w:r>
        <w:rPr>
          <w:lang w:val="es-PA"/>
        </w:rPr>
        <w:t xml:space="preserve">Para el caso del LM35 tenemos una ecuación de salida: </w:t>
      </w:r>
    </w:p>
    <w:p w:rsidR="00D02481" w:rsidRPr="000C1CA7" w:rsidRDefault="007668C0" w:rsidP="00D0248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=10mV/°C×T</m:t>
          </m:r>
        </m:oMath>
      </m:oMathPara>
    </w:p>
    <w:p w:rsidR="000C1CA7" w:rsidRDefault="000C1CA7" w:rsidP="000C1CA7">
      <w:pPr>
        <w:jc w:val="center"/>
        <w:rPr>
          <w:lang w:val="es-PA"/>
        </w:rPr>
      </w:pPr>
      <w:r>
        <w:rPr>
          <w:lang w:val="es-PA"/>
        </w:rPr>
        <w:t>Ecuación 1.1.  Cálculo del voltaje de salida del LM35.</w:t>
      </w:r>
    </w:p>
    <w:p w:rsidR="00C77C07" w:rsidRDefault="000C1CA7" w:rsidP="00D02481">
      <w:pPr>
        <w:jc w:val="both"/>
        <w:rPr>
          <w:lang w:val="es-PA"/>
        </w:rPr>
      </w:pPr>
      <w:r>
        <w:rPr>
          <w:lang w:val="es-PA"/>
        </w:rPr>
        <w:t>En el caso del TMP35, en la tabla 4 de la hoja de datos se exhibe la siguiente tabla.</w:t>
      </w:r>
    </w:p>
    <w:p w:rsidR="000C1CA7" w:rsidRDefault="000C1CA7" w:rsidP="000C1CA7">
      <w:pPr>
        <w:jc w:val="center"/>
        <w:rPr>
          <w:lang w:val="es-PA"/>
        </w:rPr>
      </w:pPr>
      <w:r>
        <w:rPr>
          <w:lang w:val="es-PA"/>
        </w:rPr>
        <w:t>Tabla 1.1.  Valores de offset, escalamiento y valor de salida del TMP35.</w:t>
      </w:r>
    </w:p>
    <w:p w:rsidR="000C1CA7" w:rsidRDefault="000C1CA7" w:rsidP="000C1CA7">
      <w:pPr>
        <w:jc w:val="center"/>
        <w:rPr>
          <w:lang w:val="es-PA"/>
        </w:rPr>
      </w:pPr>
      <w:r>
        <w:rPr>
          <w:noProof/>
          <w:lang w:val="es-PA" w:eastAsia="es-PA"/>
        </w:rPr>
        <w:drawing>
          <wp:inline distT="0" distB="0" distL="0" distR="0" wp14:anchorId="2589B44F" wp14:editId="6A0BC844">
            <wp:extent cx="3393317" cy="84972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2685" cy="872106"/>
                    </a:xfrm>
                    <a:prstGeom prst="rect">
                      <a:avLst/>
                    </a:prstGeom>
                  </pic:spPr>
                </pic:pic>
              </a:graphicData>
            </a:graphic>
          </wp:inline>
        </w:drawing>
      </w:r>
    </w:p>
    <w:p w:rsidR="000C1CA7" w:rsidRDefault="000C1CA7" w:rsidP="000C1CA7">
      <w:pPr>
        <w:rPr>
          <w:lang w:val="es-PA"/>
        </w:rPr>
      </w:pPr>
      <w:r>
        <w:rPr>
          <w:lang w:val="es-PA"/>
        </w:rPr>
        <w:t xml:space="preserve">Utilizaremos esta tabla para explicar la linealización de sensores.  </w:t>
      </w:r>
    </w:p>
    <w:p w:rsidR="000C1CA7" w:rsidRDefault="000C1CA7" w:rsidP="000C1CA7">
      <w:pPr>
        <w:rPr>
          <w:lang w:val="es-PA"/>
        </w:rPr>
      </w:pPr>
      <w:r>
        <w:rPr>
          <w:lang w:val="es-PA"/>
        </w:rPr>
        <w:t>1.3 – Linealización de Sensores (ejemplo para el TMP35)</w:t>
      </w:r>
    </w:p>
    <w:p w:rsidR="000C1CA7" w:rsidRDefault="000C1CA7" w:rsidP="000C1CA7">
      <w:pPr>
        <w:rPr>
          <w:sz w:val="32"/>
          <w:szCs w:val="32"/>
          <w:lang w:val="es-PA"/>
        </w:rPr>
      </w:pPr>
      <w:r>
        <w:rPr>
          <w:lang w:val="es-PA"/>
        </w:rPr>
        <w:t>Recordando nuestras clases de ecuaciones tenemos la ecuación de la línea recta tenemos</w:t>
      </w:r>
    </w:p>
    <w:p w:rsidR="000C1CA7" w:rsidRPr="000C1CA7" w:rsidRDefault="000C1CA7" w:rsidP="0052269F">
      <w:pPr>
        <w:jc w:val="both"/>
        <w:rPr>
          <w:rFonts w:eastAsiaTheme="minorEastAsia"/>
          <w:i/>
        </w:rPr>
      </w:pPr>
      <m:oMathPara>
        <m:oMath>
          <m:r>
            <w:rPr>
              <w:rFonts w:ascii="Cambria Math" w:hAnsi="Cambria Math"/>
            </w:rPr>
            <m:t>y=mx+b</m:t>
          </m:r>
        </m:oMath>
      </m:oMathPara>
    </w:p>
    <w:p w:rsidR="000C1CA7" w:rsidRDefault="000C1CA7" w:rsidP="000C1CA7">
      <w:pPr>
        <w:jc w:val="center"/>
        <w:rPr>
          <w:lang w:val="es-PA"/>
        </w:rPr>
      </w:pPr>
      <w:r>
        <w:rPr>
          <w:lang w:val="es-PA"/>
        </w:rPr>
        <w:t>Ecuación 1.2.  Ecuación de la línea recta.</w:t>
      </w:r>
    </w:p>
    <w:p w:rsidR="000C1CA7" w:rsidRDefault="000C1CA7" w:rsidP="0052269F">
      <w:pPr>
        <w:jc w:val="both"/>
        <w:rPr>
          <w:lang w:val="es-PA"/>
        </w:rPr>
      </w:pPr>
    </w:p>
    <w:p w:rsidR="000C1CA7" w:rsidRDefault="000C1CA7" w:rsidP="0052269F">
      <w:pPr>
        <w:jc w:val="both"/>
        <w:rPr>
          <w:lang w:val="es-PA"/>
        </w:rPr>
      </w:pPr>
    </w:p>
    <w:p w:rsidR="000C1CA7" w:rsidRDefault="000C1CA7" w:rsidP="0052269F">
      <w:pPr>
        <w:jc w:val="both"/>
        <w:rPr>
          <w:lang w:val="es-PA"/>
        </w:rPr>
      </w:pPr>
      <w:r>
        <w:rPr>
          <w:lang w:val="es-PA"/>
        </w:rPr>
        <w:lastRenderedPageBreak/>
        <w:t>‘m’ es la pendiente o la tasa de cambio de la temperatura (10 mV/°C para ambos casos TMP35 o LM35)</w:t>
      </w:r>
    </w:p>
    <w:p w:rsidR="000C1CA7" w:rsidRDefault="000C1CA7" w:rsidP="0052269F">
      <w:pPr>
        <w:jc w:val="both"/>
        <w:rPr>
          <w:lang w:val="es-PA"/>
        </w:rPr>
      </w:pPr>
      <w:r>
        <w:rPr>
          <w:lang w:val="es-PA"/>
        </w:rPr>
        <w:t>‘y’ es el voltaje de salida del sensor (Vout)</w:t>
      </w:r>
    </w:p>
    <w:p w:rsidR="000C1CA7" w:rsidRDefault="000C1CA7" w:rsidP="0052269F">
      <w:pPr>
        <w:jc w:val="both"/>
        <w:rPr>
          <w:lang w:val="es-PA"/>
        </w:rPr>
      </w:pPr>
      <w:r>
        <w:rPr>
          <w:lang w:val="es-PA"/>
        </w:rPr>
        <w:t>‘x’ es la temperatura</w:t>
      </w:r>
      <w:r w:rsidR="00517E74">
        <w:rPr>
          <w:lang w:val="es-PA"/>
        </w:rPr>
        <w:t xml:space="preserve"> que se está captando en grados celcius</w:t>
      </w:r>
    </w:p>
    <w:p w:rsidR="00517E74" w:rsidRDefault="00517E74" w:rsidP="0052269F">
      <w:pPr>
        <w:jc w:val="both"/>
        <w:rPr>
          <w:lang w:val="es-PA"/>
        </w:rPr>
      </w:pPr>
      <w:r>
        <w:rPr>
          <w:lang w:val="es-PA"/>
        </w:rPr>
        <w:t>‘b’ es la intersección de la gráfica con el eje de temperatura, lo que se llama “offset”</w:t>
      </w:r>
    </w:p>
    <w:p w:rsidR="00517E74" w:rsidRDefault="00517E74" w:rsidP="0052269F">
      <w:pPr>
        <w:jc w:val="both"/>
        <w:rPr>
          <w:lang w:val="es-PA"/>
        </w:rPr>
      </w:pPr>
      <w:r>
        <w:rPr>
          <w:lang w:val="es-PA"/>
        </w:rPr>
        <w:t>Así, los parámetros, para el TMP35 son:</w:t>
      </w:r>
    </w:p>
    <w:p w:rsidR="00517E74" w:rsidRDefault="00517E74" w:rsidP="0052269F">
      <w:pPr>
        <w:jc w:val="both"/>
        <w:rPr>
          <w:lang w:val="es-PA"/>
        </w:rPr>
      </w:pPr>
      <w:r>
        <w:rPr>
          <w:lang w:val="es-PA"/>
        </w:rPr>
        <w:t>b = 500mV, m = 10 mV/°C, x = temp_c, y = voltage_mv</w:t>
      </w:r>
    </w:p>
    <w:p w:rsidR="00517E74" w:rsidRDefault="00517E74" w:rsidP="0052269F">
      <w:pPr>
        <w:jc w:val="both"/>
        <w:rPr>
          <w:lang w:val="es-PA"/>
        </w:rPr>
      </w:pPr>
      <w:r>
        <w:rPr>
          <w:lang w:val="es-PA"/>
        </w:rPr>
        <w:t>Si deseamos entonces de la ecuación de la línea recta calcular la temperatura tenemos la siguiente ecuación:</w:t>
      </w:r>
    </w:p>
    <w:p w:rsidR="00517E74" w:rsidRPr="00517E74" w:rsidRDefault="00517E74" w:rsidP="00517E74">
      <w:pPr>
        <w:jc w:val="both"/>
        <w:rPr>
          <w:rFonts w:eastAsiaTheme="minorEastAsia"/>
        </w:rPr>
      </w:pPr>
      <m:oMathPara>
        <m:oMath>
          <m:r>
            <w:rPr>
              <w:rFonts w:ascii="Cambria Math" w:hAnsi="Cambria Math"/>
            </w:rPr>
            <m:t xml:space="preserve">x= </m:t>
          </m:r>
          <m:f>
            <m:fPr>
              <m:ctrlPr>
                <w:rPr>
                  <w:rFonts w:ascii="Cambria Math" w:hAnsi="Cambria Math"/>
                  <w:i/>
                </w:rPr>
              </m:ctrlPr>
            </m:fPr>
            <m:num>
              <m:r>
                <w:rPr>
                  <w:rFonts w:ascii="Cambria Math" w:hAnsi="Cambria Math"/>
                </w:rPr>
                <m:t>y-b</m:t>
              </m:r>
            </m:num>
            <m:den>
              <m:r>
                <w:rPr>
                  <w:rFonts w:ascii="Cambria Math" w:hAnsi="Cambria Math"/>
                </w:rPr>
                <m:t>m</m:t>
              </m:r>
            </m:den>
          </m:f>
        </m:oMath>
      </m:oMathPara>
    </w:p>
    <w:p w:rsidR="00517E74" w:rsidRPr="00517E74" w:rsidRDefault="00517E74" w:rsidP="00517E74">
      <w:pPr>
        <w:jc w:val="both"/>
        <w:rPr>
          <w:rFonts w:eastAsiaTheme="minorEastAsia"/>
        </w:rPr>
      </w:pPr>
      <m:oMathPara>
        <m:oMath>
          <m:r>
            <w:rPr>
              <w:rFonts w:ascii="Cambria Math" w:hAnsi="Cambria Math"/>
            </w:rPr>
            <m:t xml:space="preserve">temp_c= </m:t>
          </m:r>
          <m:f>
            <m:fPr>
              <m:ctrlPr>
                <w:rPr>
                  <w:rFonts w:ascii="Cambria Math" w:hAnsi="Cambria Math"/>
                  <w:i/>
                </w:rPr>
              </m:ctrlPr>
            </m:fPr>
            <m:num>
              <m:r>
                <w:rPr>
                  <w:rFonts w:ascii="Cambria Math" w:hAnsi="Cambria Math"/>
                </w:rPr>
                <m:t>voltage_mV-500 mV</m:t>
              </m:r>
            </m:num>
            <m:den>
              <m:r>
                <w:rPr>
                  <w:rFonts w:ascii="Cambria Math" w:hAnsi="Cambria Math"/>
                </w:rPr>
                <m:t>10mV/°C</m:t>
              </m:r>
            </m:den>
          </m:f>
        </m:oMath>
      </m:oMathPara>
    </w:p>
    <w:p w:rsidR="00517E74" w:rsidRDefault="00517E74" w:rsidP="00517E74">
      <w:pPr>
        <w:jc w:val="center"/>
        <w:rPr>
          <w:lang w:val="es-PA"/>
        </w:rPr>
      </w:pPr>
      <w:r>
        <w:rPr>
          <w:lang w:val="es-PA"/>
        </w:rPr>
        <w:t>Ecuación 1.3.  Cálculo de temperatura</w:t>
      </w:r>
      <w:r w:rsidR="0034419A">
        <w:rPr>
          <w:lang w:val="es-PA"/>
        </w:rPr>
        <w:t xml:space="preserve"> para el TMP35</w:t>
      </w:r>
      <w:r>
        <w:rPr>
          <w:lang w:val="es-PA"/>
        </w:rPr>
        <w:t>.</w:t>
      </w:r>
      <w:r w:rsidR="0034419A">
        <w:rPr>
          <w:lang w:val="es-PA"/>
        </w:rPr>
        <w:t xml:space="preserve">  En el caso del LM35 b = 0.</w:t>
      </w:r>
    </w:p>
    <w:p w:rsidR="00517E74" w:rsidRDefault="00517E74" w:rsidP="00517E74">
      <w:pPr>
        <w:jc w:val="both"/>
        <w:rPr>
          <w:rFonts w:eastAsiaTheme="minorEastAsia"/>
          <w:lang w:val="es-PA"/>
        </w:rPr>
      </w:pPr>
      <w:r>
        <w:rPr>
          <w:rFonts w:eastAsiaTheme="minorEastAsia"/>
          <w:lang w:val="es-PA"/>
        </w:rPr>
        <w:t>1.4 – Resolución del sensor</w:t>
      </w:r>
    </w:p>
    <w:p w:rsidR="00517E74" w:rsidRDefault="00517E74" w:rsidP="00517E74">
      <w:pPr>
        <w:jc w:val="both"/>
        <w:rPr>
          <w:rFonts w:eastAsiaTheme="minorEastAsia"/>
          <w:lang w:val="es-PA"/>
        </w:rPr>
      </w:pPr>
      <w:r>
        <w:rPr>
          <w:rFonts w:eastAsiaTheme="minorEastAsia"/>
          <w:lang w:val="es-PA"/>
        </w:rPr>
        <w:t>En el caso de los ADC, es importante la resolución.  En la Arty tenemos un ADC de 12 bits, lo que conlleva a 2</w:t>
      </w:r>
      <w:r w:rsidRPr="00517E74">
        <w:rPr>
          <w:rFonts w:eastAsiaTheme="minorEastAsia"/>
          <w:vertAlign w:val="superscript"/>
          <w:lang w:val="es-PA"/>
        </w:rPr>
        <w:t>12</w:t>
      </w:r>
      <w:r>
        <w:rPr>
          <w:rFonts w:eastAsiaTheme="minorEastAsia"/>
          <w:lang w:val="es-PA"/>
        </w:rPr>
        <w:t xml:space="preserve"> = 4096 posibilidades.  En el caso, se calcula la resolución de:</w:t>
      </w:r>
    </w:p>
    <w:p w:rsidR="00517E74" w:rsidRPr="00517E74" w:rsidRDefault="00517E74" w:rsidP="00517E74">
      <w:pPr>
        <w:jc w:val="both"/>
        <w:rPr>
          <w:rFonts w:eastAsiaTheme="minorEastAsia"/>
          <w:lang w:val="es-PA"/>
        </w:rPr>
      </w:pPr>
      <m:oMathPara>
        <m:oMath>
          <m:r>
            <w:rPr>
              <w:rFonts w:ascii="Cambria Math" w:hAnsi="Cambria Math"/>
            </w:rPr>
            <m:t xml:space="preserve">Resolución= </m:t>
          </m:r>
          <m:f>
            <m:fPr>
              <m:ctrlPr>
                <w:rPr>
                  <w:rFonts w:ascii="Cambria Math" w:hAnsi="Cambria Math"/>
                  <w:i/>
                </w:rPr>
              </m:ctrlPr>
            </m:fPr>
            <m:num>
              <m:r>
                <w:rPr>
                  <w:rFonts w:ascii="Cambria Math" w:hAnsi="Cambria Math"/>
                </w:rPr>
                <m:t>Voltaje</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p w:rsidR="00517E74" w:rsidRPr="00517E74" w:rsidRDefault="00517E74" w:rsidP="00517E74">
      <w:pPr>
        <w:jc w:val="both"/>
        <w:rPr>
          <w:rFonts w:eastAsiaTheme="minorEastAsia"/>
          <w:lang w:val="es-PA"/>
        </w:rPr>
      </w:pPr>
      <m:oMathPara>
        <m:oMath>
          <m:r>
            <w:rPr>
              <w:rFonts w:ascii="Cambria Math" w:hAnsi="Cambria Math"/>
            </w:rPr>
            <m:t xml:space="preserve">Resolución= </m:t>
          </m:r>
          <m:f>
            <m:fPr>
              <m:ctrlPr>
                <w:rPr>
                  <w:rFonts w:ascii="Cambria Math" w:hAnsi="Cambria Math"/>
                  <w:i/>
                </w:rPr>
              </m:ctrlPr>
            </m:fPr>
            <m:num>
              <m:r>
                <w:rPr>
                  <w:rFonts w:ascii="Cambria Math" w:hAnsi="Cambria Math"/>
                </w:rPr>
                <m:t>3.3V</m:t>
              </m:r>
            </m:num>
            <m:den>
              <m:r>
                <w:rPr>
                  <w:rFonts w:ascii="Cambria Math" w:hAnsi="Cambria Math"/>
                </w:rPr>
                <m:t>4096</m:t>
              </m:r>
            </m:den>
          </m:f>
          <m:r>
            <w:rPr>
              <w:rFonts w:ascii="Cambria Math" w:hAnsi="Cambria Math"/>
            </w:rPr>
            <m:t xml:space="preserve">=0.8 mV, Resolución= </m:t>
          </m:r>
          <m:f>
            <m:fPr>
              <m:ctrlPr>
                <w:rPr>
                  <w:rFonts w:ascii="Cambria Math" w:hAnsi="Cambria Math"/>
                  <w:i/>
                </w:rPr>
              </m:ctrlPr>
            </m:fPr>
            <m:num>
              <m:r>
                <w:rPr>
                  <w:rFonts w:ascii="Cambria Math" w:hAnsi="Cambria Math"/>
                </w:rPr>
                <m:t>5V</m:t>
              </m:r>
            </m:num>
            <m:den>
              <m:r>
                <w:rPr>
                  <w:rFonts w:ascii="Cambria Math" w:hAnsi="Cambria Math"/>
                </w:rPr>
                <m:t>4096</m:t>
              </m:r>
            </m:den>
          </m:f>
          <m:r>
            <w:rPr>
              <w:rFonts w:ascii="Cambria Math" w:hAnsi="Cambria Math"/>
            </w:rPr>
            <m:t>=1.2 mV</m:t>
          </m:r>
        </m:oMath>
      </m:oMathPara>
    </w:p>
    <w:p w:rsidR="00D046D3" w:rsidRDefault="00D046D3" w:rsidP="00D046D3">
      <w:pPr>
        <w:jc w:val="center"/>
        <w:rPr>
          <w:lang w:val="es-PA"/>
        </w:rPr>
      </w:pPr>
      <w:r>
        <w:rPr>
          <w:lang w:val="es-PA"/>
        </w:rPr>
        <w:t>Ecuación 1.4.  Cálculo de resolución.  Por ejemplo, si se alimenta el ADC con un voltaje de 3.3V vs 5V.</w:t>
      </w:r>
    </w:p>
    <w:p w:rsidR="000C1CA7" w:rsidRPr="000C1CA7" w:rsidRDefault="00D046D3" w:rsidP="0052269F">
      <w:pPr>
        <w:jc w:val="both"/>
        <w:rPr>
          <w:lang w:val="es-PA"/>
        </w:rPr>
      </w:pPr>
      <w:r>
        <w:rPr>
          <w:lang w:val="es-PA"/>
        </w:rPr>
        <w:t>En el caso del ADC notamos que a 3.3V tenemos una resolución mucho mayor al del sensor, es decir 0.8 mV para el ADC de la Arty vs 10 mV por cambio de °C, lo que nos dá un mayor rángo dinámico para detectar cambios.  Si el ADC se alimentase de 5V el rango sería menor como se observa en el cálculo.</w:t>
      </w:r>
    </w:p>
    <w:p w:rsidR="000C1CA7" w:rsidRDefault="000C1CA7"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D046D3" w:rsidRDefault="00D046D3" w:rsidP="0052269F">
      <w:pPr>
        <w:jc w:val="both"/>
        <w:rPr>
          <w:i/>
          <w:lang w:val="es-PA"/>
        </w:rPr>
      </w:pPr>
    </w:p>
    <w:p w:rsidR="0052269F" w:rsidRDefault="00D046D3" w:rsidP="0052269F">
      <w:pPr>
        <w:jc w:val="both"/>
        <w:rPr>
          <w:sz w:val="32"/>
          <w:szCs w:val="32"/>
          <w:lang w:val="es-PA"/>
        </w:rPr>
      </w:pPr>
      <w:r w:rsidRPr="00B32E76">
        <w:rPr>
          <w:sz w:val="32"/>
          <w:szCs w:val="32"/>
          <w:lang w:val="es-PA"/>
        </w:rPr>
        <w:lastRenderedPageBreak/>
        <w:t>2</w:t>
      </w:r>
      <w:r w:rsidR="003E484D" w:rsidRPr="00B32E76">
        <w:rPr>
          <w:sz w:val="32"/>
          <w:szCs w:val="32"/>
          <w:lang w:val="es-PA"/>
        </w:rPr>
        <w:t>.</w:t>
      </w:r>
      <w:r w:rsidR="00F2242C" w:rsidRPr="00B32E76">
        <w:rPr>
          <w:sz w:val="32"/>
          <w:szCs w:val="32"/>
          <w:lang w:val="es-PA"/>
        </w:rPr>
        <w:t xml:space="preserve"> </w:t>
      </w:r>
      <w:r w:rsidR="00B32E76">
        <w:rPr>
          <w:sz w:val="32"/>
          <w:szCs w:val="32"/>
          <w:lang w:val="es-PA"/>
        </w:rPr>
        <w:t xml:space="preserve">– </w:t>
      </w:r>
      <w:r w:rsidR="0052269F" w:rsidRPr="00B32E76">
        <w:rPr>
          <w:sz w:val="32"/>
          <w:szCs w:val="32"/>
          <w:lang w:val="es-PA"/>
        </w:rPr>
        <w:t xml:space="preserve">Creación del Proyecto </w:t>
      </w:r>
      <w:r w:rsidR="00B32E76">
        <w:rPr>
          <w:sz w:val="32"/>
          <w:szCs w:val="32"/>
          <w:lang w:val="es-PA"/>
        </w:rPr>
        <w:t>en VIVADO</w:t>
      </w:r>
    </w:p>
    <w:p w:rsidR="00B32E76" w:rsidRDefault="00B32E76" w:rsidP="00B32E76">
      <w:pPr>
        <w:jc w:val="both"/>
        <w:rPr>
          <w:lang w:val="es-PA"/>
        </w:rPr>
      </w:pPr>
      <w:r>
        <w:rPr>
          <w:lang w:val="es-PA"/>
        </w:rPr>
        <w:t>2.1 – Creación del Proyecto de Sensado de Temperatura</w:t>
      </w:r>
    </w:p>
    <w:p w:rsidR="00826A9E" w:rsidRPr="00826A9E" w:rsidRDefault="00826A9E" w:rsidP="0052269F">
      <w:pPr>
        <w:jc w:val="both"/>
        <w:rPr>
          <w:b/>
          <w:i/>
          <w:lang w:val="es-PA"/>
        </w:rPr>
      </w:pPr>
      <w:r w:rsidRPr="00826A9E">
        <w:rPr>
          <w:b/>
          <w:i/>
          <w:lang w:val="es-PA"/>
        </w:rPr>
        <w:t>NOTA:  FAVOR CREAR EL PROYECTO EN UNA UBICACIÓN DONDE NO HAYA ESPACIOS, DE LO CONTRARIO EL XILINX SDK CREARÁ EL PROYECTO FUERA DE LA LOCALIDAD DEL PROYECTO.</w:t>
      </w:r>
    </w:p>
    <w:p w:rsidR="0052269F" w:rsidRDefault="00D046D3" w:rsidP="0052269F">
      <w:pPr>
        <w:jc w:val="both"/>
        <w:rPr>
          <w:lang w:val="es-PA"/>
        </w:rPr>
      </w:pPr>
      <w:r>
        <w:rPr>
          <w:lang w:val="es-PA"/>
        </w:rPr>
        <w:t>2</w:t>
      </w:r>
      <w:r w:rsidR="00F2242C">
        <w:rPr>
          <w:lang w:val="es-PA"/>
        </w:rPr>
        <w:t>.</w:t>
      </w:r>
      <w:r w:rsidR="003E484D">
        <w:rPr>
          <w:lang w:val="es-PA"/>
        </w:rPr>
        <w:t>2</w:t>
      </w:r>
      <w:r w:rsidR="0052269F">
        <w:rPr>
          <w:lang w:val="es-PA"/>
        </w:rPr>
        <w:t xml:space="preserve"> - Abrir Vivado en la pantalla principal y presionar en abrir proyecto</w:t>
      </w:r>
    </w:p>
    <w:p w:rsidR="0052269F" w:rsidRDefault="0052269F" w:rsidP="0052269F">
      <w:pPr>
        <w:jc w:val="both"/>
        <w:rPr>
          <w:lang w:val="es-PA"/>
        </w:rPr>
      </w:pPr>
      <w:r>
        <w:rPr>
          <w:noProof/>
          <w:lang w:val="es-PA" w:eastAsia="es-PA"/>
        </w:rPr>
        <w:drawing>
          <wp:inline distT="0" distB="0" distL="0" distR="0" wp14:anchorId="5C17F552" wp14:editId="1E2B2634">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8785"/>
                    </a:xfrm>
                    <a:prstGeom prst="rect">
                      <a:avLst/>
                    </a:prstGeom>
                  </pic:spPr>
                </pic:pic>
              </a:graphicData>
            </a:graphic>
          </wp:inline>
        </w:drawing>
      </w:r>
    </w:p>
    <w:p w:rsidR="00720862" w:rsidRDefault="00720862" w:rsidP="00720862">
      <w:pPr>
        <w:jc w:val="center"/>
        <w:rPr>
          <w:lang w:val="es-PA"/>
        </w:rPr>
      </w:pPr>
      <w:r>
        <w:rPr>
          <w:noProof/>
          <w:lang w:val="es-PA" w:eastAsia="es-PA"/>
        </w:rPr>
        <w:drawing>
          <wp:inline distT="0" distB="0" distL="0" distR="0" wp14:anchorId="371DCB5A" wp14:editId="4A76A295">
            <wp:extent cx="2778826" cy="20850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481" cy="2090754"/>
                    </a:xfrm>
                    <a:prstGeom prst="rect">
                      <a:avLst/>
                    </a:prstGeom>
                  </pic:spPr>
                </pic:pic>
              </a:graphicData>
            </a:graphic>
          </wp:inline>
        </w:drawing>
      </w:r>
    </w:p>
    <w:p w:rsidR="0052269F" w:rsidRPr="00CB5C45" w:rsidRDefault="00654576" w:rsidP="0052269F">
      <w:pPr>
        <w:jc w:val="center"/>
        <w:rPr>
          <w:i/>
          <w:lang w:val="es-PA"/>
        </w:rPr>
      </w:pPr>
      <w:r>
        <w:rPr>
          <w:i/>
          <w:lang w:val="es-PA"/>
        </w:rPr>
        <w:t xml:space="preserve">Figura </w:t>
      </w:r>
      <w:r w:rsidR="00D046D3">
        <w:rPr>
          <w:i/>
          <w:lang w:val="es-PA"/>
        </w:rPr>
        <w:t>2</w:t>
      </w:r>
      <w:r w:rsidR="0052269F" w:rsidRPr="00CB5C45">
        <w:rPr>
          <w:i/>
          <w:lang w:val="es-PA"/>
        </w:rPr>
        <w:t>.</w:t>
      </w:r>
      <w:r>
        <w:rPr>
          <w:i/>
          <w:lang w:val="es-PA"/>
        </w:rPr>
        <w:t>1</w:t>
      </w:r>
      <w:r w:rsidR="0052269F" w:rsidRPr="00CB5C45">
        <w:rPr>
          <w:i/>
          <w:lang w:val="es-PA"/>
        </w:rPr>
        <w:t xml:space="preserve"> – Creación del proyecto en Vivado.</w:t>
      </w:r>
      <w:r w:rsidR="00720862">
        <w:rPr>
          <w:i/>
          <w:lang w:val="es-PA"/>
        </w:rPr>
        <w:t xml:space="preserve">  Asegurese de elegir VHDL!.</w:t>
      </w:r>
    </w:p>
    <w:p w:rsidR="00A751D1" w:rsidRDefault="00A751D1" w:rsidP="0052269F">
      <w:pPr>
        <w:jc w:val="both"/>
        <w:rPr>
          <w:lang w:val="es-PA"/>
        </w:rPr>
      </w:pPr>
    </w:p>
    <w:p w:rsidR="00A751D1" w:rsidRDefault="00A751D1" w:rsidP="0052269F">
      <w:pPr>
        <w:jc w:val="both"/>
        <w:rPr>
          <w:lang w:val="es-PA"/>
        </w:rPr>
      </w:pPr>
    </w:p>
    <w:p w:rsidR="00A751D1" w:rsidRDefault="00A751D1" w:rsidP="0052269F">
      <w:pPr>
        <w:jc w:val="both"/>
        <w:rPr>
          <w:lang w:val="es-PA"/>
        </w:rPr>
      </w:pPr>
    </w:p>
    <w:p w:rsidR="00A751D1" w:rsidRDefault="00A751D1"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D046D3" w:rsidRDefault="00D046D3" w:rsidP="0052269F">
      <w:pPr>
        <w:jc w:val="both"/>
        <w:rPr>
          <w:lang w:val="es-PA"/>
        </w:rPr>
      </w:pPr>
    </w:p>
    <w:p w:rsidR="0052269F" w:rsidRDefault="00D046D3" w:rsidP="0052269F">
      <w:pPr>
        <w:jc w:val="both"/>
        <w:rPr>
          <w:lang w:val="es-PA"/>
        </w:rPr>
      </w:pPr>
      <w:r>
        <w:rPr>
          <w:lang w:val="es-PA"/>
        </w:rPr>
        <w:lastRenderedPageBreak/>
        <w:t>2</w:t>
      </w:r>
      <w:r w:rsidR="00F2242C">
        <w:rPr>
          <w:lang w:val="es-PA"/>
        </w:rPr>
        <w:t>.</w:t>
      </w:r>
      <w:r w:rsidR="003E484D">
        <w:rPr>
          <w:lang w:val="es-PA"/>
        </w:rPr>
        <w:t>3</w:t>
      </w:r>
      <w:r w:rsidR="0052269F">
        <w:rPr>
          <w:lang w:val="es-PA"/>
        </w:rPr>
        <w:t xml:space="preserve"> – </w:t>
      </w:r>
      <w:r w:rsidR="00CB5C45">
        <w:rPr>
          <w:lang w:val="es-PA"/>
        </w:rPr>
        <w:t xml:space="preserve">Crear del </w:t>
      </w:r>
      <w:r w:rsidR="0052269F">
        <w:rPr>
          <w:lang w:val="es-PA"/>
        </w:rPr>
        <w:t xml:space="preserve">Project manager, </w:t>
      </w:r>
      <w:r w:rsidR="00CB5C45">
        <w:rPr>
          <w:lang w:val="es-PA"/>
        </w:rPr>
        <w:t>un proyecto en blanco</w:t>
      </w:r>
      <w:r w:rsidR="002B5D02">
        <w:rPr>
          <w:lang w:val="es-PA"/>
        </w:rPr>
        <w:t>:</w:t>
      </w:r>
    </w:p>
    <w:p w:rsidR="0052269F" w:rsidRDefault="00CB5C45" w:rsidP="0052269F">
      <w:pPr>
        <w:jc w:val="center"/>
        <w:rPr>
          <w:lang w:val="es-PA"/>
        </w:rPr>
      </w:pPr>
      <w:r>
        <w:rPr>
          <w:noProof/>
          <w:lang w:val="es-PA" w:eastAsia="es-PA"/>
        </w:rPr>
        <w:drawing>
          <wp:inline distT="0" distB="0" distL="0" distR="0" wp14:anchorId="6597E6D8" wp14:editId="36FA4CEB">
            <wp:extent cx="2246837" cy="168654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9850" cy="1696311"/>
                    </a:xfrm>
                    <a:prstGeom prst="rect">
                      <a:avLst/>
                    </a:prstGeom>
                  </pic:spPr>
                </pic:pic>
              </a:graphicData>
            </a:graphic>
          </wp:inline>
        </w:drawing>
      </w:r>
    </w:p>
    <w:p w:rsidR="00DB6CEF" w:rsidRPr="002B5D02" w:rsidRDefault="00D046D3" w:rsidP="002B5D02">
      <w:pPr>
        <w:jc w:val="center"/>
        <w:rPr>
          <w:i/>
          <w:lang w:val="es-PA"/>
        </w:rPr>
      </w:pPr>
      <w:r>
        <w:rPr>
          <w:i/>
          <w:lang w:val="es-PA"/>
        </w:rPr>
        <w:t>Figura 2</w:t>
      </w:r>
      <w:r w:rsidR="0052269F" w:rsidRPr="0052269F">
        <w:rPr>
          <w:i/>
          <w:lang w:val="es-PA"/>
        </w:rPr>
        <w:t>.</w:t>
      </w:r>
      <w:r w:rsidR="00654576">
        <w:rPr>
          <w:i/>
          <w:lang w:val="es-PA"/>
        </w:rPr>
        <w:t>2</w:t>
      </w:r>
      <w:r w:rsidR="0052269F" w:rsidRPr="0052269F">
        <w:rPr>
          <w:i/>
          <w:lang w:val="es-PA"/>
        </w:rPr>
        <w:t xml:space="preserve"> – </w:t>
      </w:r>
      <w:r w:rsidR="0052269F">
        <w:rPr>
          <w:i/>
          <w:lang w:val="es-PA"/>
        </w:rPr>
        <w:t>Archivos de trabajo de proyecto</w:t>
      </w:r>
    </w:p>
    <w:p w:rsidR="00AD6CC0" w:rsidRDefault="00874E78" w:rsidP="00DB6CEF">
      <w:pPr>
        <w:rPr>
          <w:lang w:val="es-PA"/>
        </w:rPr>
      </w:pPr>
      <w:r>
        <w:rPr>
          <w:lang w:val="es-PA"/>
        </w:rPr>
        <w:t>2</w:t>
      </w:r>
      <w:r w:rsidR="00F2242C">
        <w:rPr>
          <w:lang w:val="es-PA"/>
        </w:rPr>
        <w:t>.</w:t>
      </w:r>
      <w:r w:rsidR="003E484D">
        <w:rPr>
          <w:lang w:val="es-PA"/>
        </w:rPr>
        <w:t>4</w:t>
      </w:r>
      <w:r w:rsidR="00DB6CEF">
        <w:rPr>
          <w:lang w:val="es-PA"/>
        </w:rPr>
        <w:t xml:space="preserve"> – </w:t>
      </w:r>
      <w:r w:rsidR="00654576">
        <w:rPr>
          <w:lang w:val="es-PA"/>
        </w:rPr>
        <w:t>De la ventana de Flow Navigator a su izquierda cree un diagrama de bloques</w:t>
      </w:r>
      <w:r w:rsidR="003E484D">
        <w:rPr>
          <w:lang w:val="es-PA"/>
        </w:rPr>
        <w:t xml:space="preserve"> de la </w:t>
      </w:r>
      <w:r w:rsidR="00D046D3">
        <w:rPr>
          <w:lang w:val="es-PA"/>
        </w:rPr>
        <w:t>sensado de temperatura</w:t>
      </w:r>
      <w:r w:rsidR="00654576">
        <w:rPr>
          <w:lang w:val="es-PA"/>
        </w:rPr>
        <w:t>.</w:t>
      </w:r>
    </w:p>
    <w:p w:rsidR="00654576" w:rsidRPr="00D046D3" w:rsidRDefault="00654576" w:rsidP="00654576">
      <w:pPr>
        <w:jc w:val="center"/>
        <w:rPr>
          <w:noProof/>
        </w:rPr>
      </w:pPr>
      <w:r>
        <w:rPr>
          <w:noProof/>
          <w:lang w:val="es-PA" w:eastAsia="es-PA"/>
        </w:rPr>
        <w:drawing>
          <wp:inline distT="0" distB="0" distL="0" distR="0" wp14:anchorId="5A79F807" wp14:editId="46CC0825">
            <wp:extent cx="2219325" cy="1333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1333500"/>
                    </a:xfrm>
                    <a:prstGeom prst="rect">
                      <a:avLst/>
                    </a:prstGeom>
                  </pic:spPr>
                </pic:pic>
              </a:graphicData>
            </a:graphic>
          </wp:inline>
        </w:drawing>
      </w:r>
      <w:r w:rsidRPr="00866D24">
        <w:rPr>
          <w:noProof/>
          <w:lang w:val="es-PA"/>
        </w:rPr>
        <w:t xml:space="preserve"> </w:t>
      </w:r>
      <w:r w:rsidR="00D046D3">
        <w:rPr>
          <w:noProof/>
          <w:lang w:val="es-PA" w:eastAsia="es-PA"/>
        </w:rPr>
        <w:drawing>
          <wp:inline distT="0" distB="0" distL="0" distR="0" wp14:anchorId="044FE1DE" wp14:editId="165ED9B7">
            <wp:extent cx="1929136" cy="136264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8451" cy="1383351"/>
                    </a:xfrm>
                    <a:prstGeom prst="rect">
                      <a:avLst/>
                    </a:prstGeom>
                  </pic:spPr>
                </pic:pic>
              </a:graphicData>
            </a:graphic>
          </wp:inline>
        </w:drawing>
      </w:r>
    </w:p>
    <w:p w:rsidR="00654576" w:rsidRPr="002B5D02" w:rsidRDefault="00654576" w:rsidP="00654576">
      <w:pPr>
        <w:jc w:val="center"/>
        <w:rPr>
          <w:i/>
          <w:lang w:val="es-PA"/>
        </w:rPr>
      </w:pPr>
      <w:r>
        <w:rPr>
          <w:i/>
          <w:lang w:val="es-PA"/>
        </w:rPr>
        <w:t xml:space="preserve">Figura </w:t>
      </w:r>
      <w:r w:rsidR="00D046D3">
        <w:rPr>
          <w:i/>
          <w:lang w:val="es-PA"/>
        </w:rPr>
        <w:t>2</w:t>
      </w:r>
      <w:r w:rsidRPr="0052269F">
        <w:rPr>
          <w:i/>
          <w:lang w:val="es-PA"/>
        </w:rPr>
        <w:t>.</w:t>
      </w:r>
      <w:r>
        <w:rPr>
          <w:i/>
          <w:lang w:val="es-PA"/>
        </w:rPr>
        <w:t>3</w:t>
      </w:r>
      <w:r w:rsidRPr="0052269F">
        <w:rPr>
          <w:i/>
          <w:lang w:val="es-PA"/>
        </w:rPr>
        <w:t xml:space="preserve"> – </w:t>
      </w:r>
      <w:r>
        <w:rPr>
          <w:i/>
          <w:lang w:val="es-PA"/>
        </w:rPr>
        <w:t>Creación de diagrama de bloques</w:t>
      </w:r>
    </w:p>
    <w:p w:rsidR="001B2C21" w:rsidRPr="001B2C21" w:rsidRDefault="001B2C21" w:rsidP="00654576">
      <w:pPr>
        <w:rPr>
          <w:i/>
          <w:lang w:val="es-PA"/>
        </w:rPr>
      </w:pPr>
    </w:p>
    <w:p w:rsidR="00AD6CC0" w:rsidRDefault="00874E78" w:rsidP="00654576">
      <w:pPr>
        <w:rPr>
          <w:lang w:val="es-PA"/>
        </w:rPr>
      </w:pPr>
      <w:r>
        <w:rPr>
          <w:lang w:val="es-PA"/>
        </w:rPr>
        <w:t xml:space="preserve">2.5 – </w:t>
      </w:r>
      <w:r w:rsidR="00654576">
        <w:rPr>
          <w:lang w:val="es-PA"/>
        </w:rPr>
        <w:t>Del diagrama de bloques anterior creado, inserte el bloque de Microblaze MCS presionando ‘+’ y buscando el bloque Microblaze MCS que es el Microblaze de menor capacidad.</w:t>
      </w:r>
    </w:p>
    <w:p w:rsidR="00AD6CC0" w:rsidRDefault="00654576" w:rsidP="00654576">
      <w:pPr>
        <w:jc w:val="center"/>
        <w:rPr>
          <w:lang w:val="es-PA"/>
        </w:rPr>
      </w:pPr>
      <w:r>
        <w:rPr>
          <w:noProof/>
          <w:lang w:val="es-PA" w:eastAsia="es-PA"/>
        </w:rPr>
        <w:drawing>
          <wp:inline distT="0" distB="0" distL="0" distR="0" wp14:anchorId="415C77F4" wp14:editId="2DE1CCC6">
            <wp:extent cx="1962148" cy="139658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8260" cy="1400938"/>
                    </a:xfrm>
                    <a:prstGeom prst="rect">
                      <a:avLst/>
                    </a:prstGeom>
                  </pic:spPr>
                </pic:pic>
              </a:graphicData>
            </a:graphic>
          </wp:inline>
        </w:drawing>
      </w:r>
    </w:p>
    <w:p w:rsidR="00654576" w:rsidRPr="002B5D02" w:rsidRDefault="003E484D" w:rsidP="00654576">
      <w:pPr>
        <w:jc w:val="center"/>
        <w:rPr>
          <w:i/>
          <w:lang w:val="es-PA"/>
        </w:rPr>
      </w:pPr>
      <w:r>
        <w:rPr>
          <w:i/>
          <w:lang w:val="es-PA"/>
        </w:rPr>
        <w:t xml:space="preserve">Figura </w:t>
      </w:r>
      <w:r w:rsidR="00D046D3">
        <w:rPr>
          <w:i/>
          <w:lang w:val="es-PA"/>
        </w:rPr>
        <w:t>2</w:t>
      </w:r>
      <w:r w:rsidR="00654576" w:rsidRPr="0052269F">
        <w:rPr>
          <w:i/>
          <w:lang w:val="es-PA"/>
        </w:rPr>
        <w:t>.</w:t>
      </w:r>
      <w:r w:rsidR="00654576">
        <w:rPr>
          <w:i/>
          <w:lang w:val="es-PA"/>
        </w:rPr>
        <w:t>4</w:t>
      </w:r>
      <w:r w:rsidR="00654576" w:rsidRPr="0052269F">
        <w:rPr>
          <w:i/>
          <w:lang w:val="es-PA"/>
        </w:rPr>
        <w:t xml:space="preserve"> – </w:t>
      </w:r>
      <w:r w:rsidR="00654576">
        <w:rPr>
          <w:i/>
          <w:lang w:val="es-PA"/>
        </w:rPr>
        <w:t>Inserción de Microblaze al proyecto</w:t>
      </w:r>
    </w:p>
    <w:p w:rsidR="00AD6CC0" w:rsidRDefault="00874E78" w:rsidP="00654576">
      <w:pPr>
        <w:rPr>
          <w:lang w:val="es-PA"/>
        </w:rPr>
      </w:pPr>
      <w:r>
        <w:rPr>
          <w:lang w:val="es-PA"/>
        </w:rPr>
        <w:t xml:space="preserve">2.6 – </w:t>
      </w:r>
      <w:r w:rsidR="00654576">
        <w:rPr>
          <w:lang w:val="es-PA"/>
        </w:rPr>
        <w:t>Podemos utilizar el Microblaze normal, pero tomaría muchos componentes lógicos, si hace doble click verá la siguiente ventana.</w:t>
      </w:r>
    </w:p>
    <w:p w:rsidR="00D26F4C" w:rsidRDefault="00D26F4C" w:rsidP="00654576">
      <w:pPr>
        <w:rPr>
          <w:lang w:val="es-PA"/>
        </w:rPr>
      </w:pPr>
    </w:p>
    <w:p w:rsidR="00D26F4C" w:rsidRDefault="00D26F4C" w:rsidP="00654576">
      <w:pPr>
        <w:rPr>
          <w:lang w:val="es-PA"/>
        </w:rPr>
      </w:pPr>
    </w:p>
    <w:p w:rsidR="00D26F4C" w:rsidRDefault="00874E78" w:rsidP="00654576">
      <w:pPr>
        <w:rPr>
          <w:lang w:val="es-PA"/>
        </w:rPr>
      </w:pPr>
      <w:r>
        <w:rPr>
          <w:lang w:val="es-PA"/>
        </w:rPr>
        <w:lastRenderedPageBreak/>
        <w:t xml:space="preserve">2.7 – </w:t>
      </w:r>
      <w:r w:rsidR="00D26F4C">
        <w:rPr>
          <w:lang w:val="es-PA"/>
        </w:rPr>
        <w:t>Agregar también el XADC wizard para poder utilizar el convertidor analógico a digital.</w:t>
      </w:r>
    </w:p>
    <w:p w:rsidR="00D26F4C" w:rsidRDefault="00D26F4C" w:rsidP="00D26F4C">
      <w:pPr>
        <w:jc w:val="center"/>
        <w:rPr>
          <w:lang w:val="es-PA"/>
        </w:rPr>
      </w:pPr>
      <w:r>
        <w:rPr>
          <w:noProof/>
          <w:lang w:val="es-PA" w:eastAsia="es-PA"/>
        </w:rPr>
        <w:drawing>
          <wp:inline distT="0" distB="0" distL="0" distR="0" wp14:anchorId="1277B584" wp14:editId="0CB3604B">
            <wp:extent cx="2838450" cy="84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847725"/>
                    </a:xfrm>
                    <a:prstGeom prst="rect">
                      <a:avLst/>
                    </a:prstGeom>
                  </pic:spPr>
                </pic:pic>
              </a:graphicData>
            </a:graphic>
          </wp:inline>
        </w:drawing>
      </w:r>
    </w:p>
    <w:p w:rsidR="00D26F4C" w:rsidRDefault="00D26F4C" w:rsidP="00D26F4C">
      <w:pPr>
        <w:jc w:val="center"/>
        <w:rPr>
          <w:i/>
          <w:lang w:val="es-PA"/>
        </w:rPr>
      </w:pPr>
      <w:r>
        <w:rPr>
          <w:i/>
          <w:lang w:val="es-PA"/>
        </w:rPr>
        <w:t>Figura 2</w:t>
      </w:r>
      <w:r w:rsidRPr="0052269F">
        <w:rPr>
          <w:i/>
          <w:lang w:val="es-PA"/>
        </w:rPr>
        <w:t>.</w:t>
      </w:r>
      <w:r>
        <w:rPr>
          <w:i/>
          <w:lang w:val="es-PA"/>
        </w:rPr>
        <w:t>5</w:t>
      </w:r>
      <w:r w:rsidRPr="0052269F">
        <w:rPr>
          <w:i/>
          <w:lang w:val="es-PA"/>
        </w:rPr>
        <w:t xml:space="preserve"> – </w:t>
      </w:r>
      <w:r>
        <w:rPr>
          <w:i/>
          <w:lang w:val="es-PA"/>
        </w:rPr>
        <w:t>XADC.  Convertidor analógico a digital.</w:t>
      </w:r>
    </w:p>
    <w:p w:rsidR="00D26F4C" w:rsidRDefault="00874E78" w:rsidP="00D26F4C">
      <w:pPr>
        <w:rPr>
          <w:lang w:val="es-PA"/>
        </w:rPr>
      </w:pPr>
      <w:r>
        <w:rPr>
          <w:lang w:val="es-PA"/>
        </w:rPr>
        <w:t xml:space="preserve">2.8 – </w:t>
      </w:r>
      <w:r w:rsidR="00D26F4C">
        <w:rPr>
          <w:lang w:val="es-PA"/>
        </w:rPr>
        <w:t>Presione doble click para configurarlo.</w:t>
      </w:r>
    </w:p>
    <w:p w:rsidR="00D26F4C" w:rsidRDefault="00D26F4C" w:rsidP="00D26F4C">
      <w:pPr>
        <w:jc w:val="both"/>
        <w:rPr>
          <w:lang w:val="es-PA"/>
        </w:rPr>
      </w:pPr>
      <w:r>
        <w:rPr>
          <w:lang w:val="es-PA"/>
        </w:rPr>
        <w:t>Para configurar el ADC vaya a la pestaña ‘Basic’ y seleccione DRP (Dynamic Reconfigurable Port).  Si expandimos el icono de ‘+’ del diagrama de bloques de configuración del XADC observaremos que el daddr_in es persistente (aparece) y podremos seleccionar el canal ADC que queremos medir.  La salida del XADC será captada del do_out[15:0] en un valor digital.</w:t>
      </w:r>
    </w:p>
    <w:p w:rsidR="00D26F4C" w:rsidRDefault="00D26F4C" w:rsidP="00D26F4C">
      <w:pPr>
        <w:jc w:val="center"/>
        <w:rPr>
          <w:lang w:val="es-PA"/>
        </w:rPr>
      </w:pPr>
      <w:r>
        <w:rPr>
          <w:noProof/>
          <w:lang w:val="es-PA" w:eastAsia="es-PA"/>
        </w:rPr>
        <w:drawing>
          <wp:inline distT="0" distB="0" distL="0" distR="0" wp14:anchorId="7487F787" wp14:editId="370AD471">
            <wp:extent cx="1813517" cy="18720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0663" cy="1879395"/>
                    </a:xfrm>
                    <a:prstGeom prst="rect">
                      <a:avLst/>
                    </a:prstGeom>
                  </pic:spPr>
                </pic:pic>
              </a:graphicData>
            </a:graphic>
          </wp:inline>
        </w:drawing>
      </w:r>
    </w:p>
    <w:p w:rsidR="00D26F4C" w:rsidRDefault="00D26F4C" w:rsidP="00D26F4C">
      <w:pPr>
        <w:jc w:val="center"/>
        <w:rPr>
          <w:i/>
          <w:lang w:val="es-PA"/>
        </w:rPr>
      </w:pPr>
      <w:r>
        <w:rPr>
          <w:i/>
          <w:lang w:val="es-PA"/>
        </w:rPr>
        <w:t>Figura 2</w:t>
      </w:r>
      <w:r w:rsidRPr="0052269F">
        <w:rPr>
          <w:i/>
          <w:lang w:val="es-PA"/>
        </w:rPr>
        <w:t>.</w:t>
      </w:r>
      <w:r>
        <w:rPr>
          <w:i/>
          <w:lang w:val="es-PA"/>
        </w:rPr>
        <w:t>5</w:t>
      </w:r>
      <w:r w:rsidRPr="0052269F">
        <w:rPr>
          <w:i/>
          <w:lang w:val="es-PA"/>
        </w:rPr>
        <w:t xml:space="preserve"> – </w:t>
      </w:r>
      <w:r>
        <w:rPr>
          <w:i/>
          <w:lang w:val="es-PA"/>
        </w:rPr>
        <w:t>XADC Expandido.  Note la entrada de dirección daddr_in (canal a multiplexar) y do_out[15:0] que posee el valor de conversión de salida.</w:t>
      </w:r>
    </w:p>
    <w:p w:rsidR="00D26F4C" w:rsidRDefault="00874E78" w:rsidP="00D26F4C">
      <w:pPr>
        <w:rPr>
          <w:lang w:val="es-PA"/>
        </w:rPr>
      </w:pPr>
      <w:r>
        <w:rPr>
          <w:lang w:val="es-PA"/>
        </w:rPr>
        <w:t xml:space="preserve">2.9 – </w:t>
      </w:r>
      <w:r w:rsidR="00D26F4C">
        <w:rPr>
          <w:lang w:val="es-PA"/>
        </w:rPr>
        <w:t>Seguido,</w:t>
      </w:r>
      <w:r w:rsidR="009747B6">
        <w:rPr>
          <w:lang w:val="es-PA"/>
        </w:rPr>
        <w:t xml:space="preserve"> configurar en la pestaña Basic que necesitaremos.</w:t>
      </w:r>
    </w:p>
    <w:p w:rsidR="009747B6" w:rsidRDefault="009747B6" w:rsidP="00D26F4C">
      <w:pPr>
        <w:rPr>
          <w:lang w:val="es-PA"/>
        </w:rPr>
      </w:pPr>
      <w:r>
        <w:rPr>
          <w:lang w:val="es-PA"/>
        </w:rPr>
        <w:t>Configuraremos para ingresar un solo canal de conversión ‘Single Channel’, utilizaremos la entrada de reset del ADC ‘reset_in’ la cual conectaremos al reinicio del sistema.  El modo de conversión será de modo continuo ‘Continuous Mode’ y las opciones de tiempo del reloj son de 100 MHz debido al reloj de entrada del sistema, las muestras por segundo serán de 1000 KSPS (Kilo Samples Per Second) sin embargo observamos que el máximo que obtendremos será de 961.54 lo cual basta y sobra para esta aplicación.  El tiempo de adquisición será de un factor de 4 y el ADC tendrá un reloj de entrada de 25 MHz.</w:t>
      </w: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B32E76" w:rsidRDefault="00B32E76" w:rsidP="00D26F4C">
      <w:pPr>
        <w:rPr>
          <w:lang w:val="es-PA"/>
        </w:rPr>
      </w:pPr>
    </w:p>
    <w:p w:rsidR="009747B6" w:rsidRDefault="009747B6" w:rsidP="00D26F4C">
      <w:pPr>
        <w:rPr>
          <w:lang w:val="es-PA"/>
        </w:rPr>
      </w:pPr>
      <w:r>
        <w:rPr>
          <w:lang w:val="es-PA"/>
        </w:rPr>
        <w:lastRenderedPageBreak/>
        <w:t>Todo lo anterior se puede observar en la siguiente figura.</w:t>
      </w:r>
    </w:p>
    <w:p w:rsidR="00D26F4C" w:rsidRDefault="00D26F4C" w:rsidP="009747B6">
      <w:pPr>
        <w:jc w:val="center"/>
        <w:rPr>
          <w:lang w:val="es-PA"/>
        </w:rPr>
      </w:pPr>
      <w:r>
        <w:rPr>
          <w:noProof/>
          <w:lang w:val="es-PA" w:eastAsia="es-PA"/>
        </w:rPr>
        <w:drawing>
          <wp:inline distT="0" distB="0" distL="0" distR="0" wp14:anchorId="491445F5" wp14:editId="2A536BA2">
            <wp:extent cx="3985146" cy="315575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2872" cy="3169794"/>
                    </a:xfrm>
                    <a:prstGeom prst="rect">
                      <a:avLst/>
                    </a:prstGeom>
                  </pic:spPr>
                </pic:pic>
              </a:graphicData>
            </a:graphic>
          </wp:inline>
        </w:drawing>
      </w:r>
    </w:p>
    <w:p w:rsidR="009747B6" w:rsidRPr="00D26F4C" w:rsidRDefault="009747B6" w:rsidP="009747B6">
      <w:pPr>
        <w:tabs>
          <w:tab w:val="left" w:pos="355"/>
          <w:tab w:val="center" w:pos="4680"/>
        </w:tabs>
        <w:rPr>
          <w:lang w:val="es-PA"/>
        </w:rPr>
      </w:pPr>
      <w:r>
        <w:rPr>
          <w:i/>
          <w:lang w:val="es-PA"/>
        </w:rPr>
        <w:tab/>
      </w:r>
      <w:r>
        <w:rPr>
          <w:i/>
          <w:lang w:val="es-PA"/>
        </w:rPr>
        <w:tab/>
        <w:t>Figura 2</w:t>
      </w:r>
      <w:r w:rsidRPr="0052269F">
        <w:rPr>
          <w:i/>
          <w:lang w:val="es-PA"/>
        </w:rPr>
        <w:t>.</w:t>
      </w:r>
      <w:r>
        <w:rPr>
          <w:i/>
          <w:lang w:val="es-PA"/>
        </w:rPr>
        <w:t>6</w:t>
      </w:r>
      <w:r w:rsidRPr="0052269F">
        <w:rPr>
          <w:i/>
          <w:lang w:val="es-PA"/>
        </w:rPr>
        <w:t xml:space="preserve"> – </w:t>
      </w:r>
      <w:r>
        <w:rPr>
          <w:i/>
          <w:lang w:val="es-PA"/>
        </w:rPr>
        <w:t>Opciones de XADC (Basic).  Ajustar el XADC para realizar las mediciones.</w:t>
      </w:r>
    </w:p>
    <w:p w:rsidR="00D26F4C" w:rsidRDefault="009747B6" w:rsidP="009747B6">
      <w:pPr>
        <w:rPr>
          <w:lang w:val="es-PA"/>
        </w:rPr>
      </w:pPr>
      <w:r>
        <w:rPr>
          <w:lang w:val="es-PA"/>
        </w:rPr>
        <w:t>Ajustar la ventana de ADC Setup para como se muestra en la siguiente figura:</w:t>
      </w:r>
    </w:p>
    <w:p w:rsidR="009747B6" w:rsidRDefault="009747B6" w:rsidP="009747B6">
      <w:pPr>
        <w:jc w:val="center"/>
        <w:rPr>
          <w:lang w:val="es-PA"/>
        </w:rPr>
      </w:pPr>
      <w:r>
        <w:rPr>
          <w:noProof/>
          <w:lang w:val="es-PA" w:eastAsia="es-PA"/>
        </w:rPr>
        <w:drawing>
          <wp:inline distT="0" distB="0" distL="0" distR="0" wp14:anchorId="72E8DA40" wp14:editId="6184CA2A">
            <wp:extent cx="3544784" cy="302783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973" cy="3033977"/>
                    </a:xfrm>
                    <a:prstGeom prst="rect">
                      <a:avLst/>
                    </a:prstGeom>
                  </pic:spPr>
                </pic:pic>
              </a:graphicData>
            </a:graphic>
          </wp:inline>
        </w:drawing>
      </w:r>
    </w:p>
    <w:p w:rsidR="009747B6" w:rsidRDefault="009747B6" w:rsidP="009747B6">
      <w:pPr>
        <w:jc w:val="center"/>
        <w:rPr>
          <w:i/>
          <w:lang w:val="es-PA"/>
        </w:rPr>
      </w:pPr>
      <w:r>
        <w:rPr>
          <w:i/>
          <w:lang w:val="es-PA"/>
        </w:rPr>
        <w:t>Figura 2</w:t>
      </w:r>
      <w:r w:rsidRPr="0052269F">
        <w:rPr>
          <w:i/>
          <w:lang w:val="es-PA"/>
        </w:rPr>
        <w:t>.</w:t>
      </w:r>
      <w:r>
        <w:rPr>
          <w:i/>
          <w:lang w:val="es-PA"/>
        </w:rPr>
        <w:t>7</w:t>
      </w:r>
      <w:r w:rsidRPr="0052269F">
        <w:rPr>
          <w:i/>
          <w:lang w:val="es-PA"/>
        </w:rPr>
        <w:t xml:space="preserve"> – </w:t>
      </w:r>
      <w:r>
        <w:rPr>
          <w:i/>
          <w:lang w:val="es-PA"/>
        </w:rPr>
        <w:t>Opciones de XADC (ADC Setup).  No utilizaremos ganancias u offsets, con lo más básico es simple y necesario para esta aplicación.</w:t>
      </w:r>
    </w:p>
    <w:p w:rsidR="009747B6" w:rsidRDefault="009747B6" w:rsidP="009747B6">
      <w:pPr>
        <w:rPr>
          <w:lang w:val="es-PA"/>
        </w:rPr>
      </w:pPr>
      <w:r>
        <w:rPr>
          <w:lang w:val="es-PA"/>
        </w:rPr>
        <w:t>Seleccionaremos un canalo de MUX, el VAUXP4 VAUXN4, debido a que utilizaremos el Pin A0.</w:t>
      </w:r>
    </w:p>
    <w:p w:rsidR="009747B6" w:rsidRDefault="009747B6" w:rsidP="009747B6">
      <w:pPr>
        <w:rPr>
          <w:lang w:val="es-PA"/>
        </w:rPr>
      </w:pPr>
    </w:p>
    <w:p w:rsidR="009747B6" w:rsidRDefault="009747B6" w:rsidP="009747B6">
      <w:pPr>
        <w:rPr>
          <w:lang w:val="es-PA"/>
        </w:rPr>
      </w:pPr>
      <w:r>
        <w:rPr>
          <w:lang w:val="es-PA"/>
        </w:rPr>
        <w:lastRenderedPageBreak/>
        <w:t>No utilizaremos ninguna alarma, el Arty tiene la capacidad e informarnos si dentro del encapsulado ocurre alguna anormalidad, tiene algunos arreglos de diodos que miden temperatura y alertan alguna mala operación del sistema.</w:t>
      </w:r>
    </w:p>
    <w:p w:rsidR="009747B6" w:rsidRDefault="009747B6" w:rsidP="00874E78">
      <w:pPr>
        <w:jc w:val="center"/>
        <w:rPr>
          <w:lang w:val="es-PA"/>
        </w:rPr>
      </w:pPr>
      <w:r>
        <w:rPr>
          <w:noProof/>
          <w:lang w:val="es-PA" w:eastAsia="es-PA"/>
        </w:rPr>
        <w:drawing>
          <wp:inline distT="0" distB="0" distL="0" distR="0" wp14:anchorId="309FA335" wp14:editId="26A8512B">
            <wp:extent cx="4091049" cy="272518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6832" cy="2735695"/>
                    </a:xfrm>
                    <a:prstGeom prst="rect">
                      <a:avLst/>
                    </a:prstGeom>
                  </pic:spPr>
                </pic:pic>
              </a:graphicData>
            </a:graphic>
          </wp:inline>
        </w:drawing>
      </w:r>
    </w:p>
    <w:p w:rsidR="009747B6" w:rsidRDefault="009747B6" w:rsidP="00874E78">
      <w:pPr>
        <w:jc w:val="center"/>
        <w:rPr>
          <w:i/>
          <w:lang w:val="es-PA"/>
        </w:rPr>
      </w:pPr>
      <w:r>
        <w:rPr>
          <w:i/>
          <w:lang w:val="es-PA"/>
        </w:rPr>
        <w:t>Figura 2</w:t>
      </w:r>
      <w:r w:rsidRPr="0052269F">
        <w:rPr>
          <w:i/>
          <w:lang w:val="es-PA"/>
        </w:rPr>
        <w:t>.</w:t>
      </w:r>
      <w:r w:rsidR="00874E78">
        <w:rPr>
          <w:i/>
          <w:lang w:val="es-PA"/>
        </w:rPr>
        <w:t>8</w:t>
      </w:r>
      <w:r w:rsidRPr="0052269F">
        <w:rPr>
          <w:i/>
          <w:lang w:val="es-PA"/>
        </w:rPr>
        <w:t xml:space="preserve"> – </w:t>
      </w:r>
      <w:r>
        <w:rPr>
          <w:i/>
          <w:lang w:val="es-PA"/>
        </w:rPr>
        <w:t>Opciones de XADC (</w:t>
      </w:r>
      <w:r w:rsidR="00874E78">
        <w:rPr>
          <w:i/>
          <w:lang w:val="es-PA"/>
        </w:rPr>
        <w:t>Alarms</w:t>
      </w:r>
      <w:r>
        <w:rPr>
          <w:i/>
          <w:lang w:val="es-PA"/>
        </w:rPr>
        <w:t xml:space="preserve">).  No utilizaremos </w:t>
      </w:r>
      <w:r w:rsidR="00874E78">
        <w:rPr>
          <w:i/>
          <w:lang w:val="es-PA"/>
        </w:rPr>
        <w:t>alarmas</w:t>
      </w:r>
    </w:p>
    <w:p w:rsidR="00874E78" w:rsidRDefault="00874E78" w:rsidP="009747B6">
      <w:pPr>
        <w:rPr>
          <w:lang w:val="es-PA"/>
        </w:rPr>
      </w:pPr>
    </w:p>
    <w:p w:rsidR="00874E78" w:rsidRDefault="00874E78" w:rsidP="009747B6">
      <w:pPr>
        <w:rPr>
          <w:lang w:val="es-PA"/>
        </w:rPr>
      </w:pPr>
      <w:r>
        <w:rPr>
          <w:noProof/>
          <w:lang w:val="es-PA" w:eastAsia="es-PA"/>
        </w:rPr>
        <w:drawing>
          <wp:inline distT="0" distB="0" distL="0" distR="0" wp14:anchorId="2859CB8A" wp14:editId="431D776C">
            <wp:extent cx="5943600" cy="602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2615"/>
                    </a:xfrm>
                    <a:prstGeom prst="rect">
                      <a:avLst/>
                    </a:prstGeom>
                  </pic:spPr>
                </pic:pic>
              </a:graphicData>
            </a:graphic>
          </wp:inline>
        </w:drawing>
      </w:r>
    </w:p>
    <w:p w:rsidR="00874E78" w:rsidRDefault="00874E78" w:rsidP="00874E78">
      <w:pPr>
        <w:jc w:val="center"/>
        <w:rPr>
          <w:lang w:val="es-PA"/>
        </w:rPr>
      </w:pPr>
      <w:r>
        <w:rPr>
          <w:noProof/>
          <w:lang w:val="es-PA" w:eastAsia="es-PA"/>
        </w:rPr>
        <w:drawing>
          <wp:inline distT="0" distB="0" distL="0" distR="0" wp14:anchorId="7AB220BE" wp14:editId="116C68BF">
            <wp:extent cx="4419600" cy="2409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2409825"/>
                    </a:xfrm>
                    <a:prstGeom prst="rect">
                      <a:avLst/>
                    </a:prstGeom>
                  </pic:spPr>
                </pic:pic>
              </a:graphicData>
            </a:graphic>
          </wp:inline>
        </w:drawing>
      </w:r>
    </w:p>
    <w:p w:rsidR="00874E78" w:rsidRDefault="00874E78" w:rsidP="00874E78">
      <w:pPr>
        <w:jc w:val="center"/>
        <w:rPr>
          <w:i/>
          <w:lang w:val="es-PA"/>
        </w:rPr>
      </w:pPr>
      <w:r>
        <w:rPr>
          <w:i/>
          <w:lang w:val="es-PA"/>
        </w:rPr>
        <w:t>Figura 2</w:t>
      </w:r>
      <w:r w:rsidRPr="0052269F">
        <w:rPr>
          <w:i/>
          <w:lang w:val="es-PA"/>
        </w:rPr>
        <w:t>.</w:t>
      </w:r>
      <w:r>
        <w:rPr>
          <w:i/>
          <w:lang w:val="es-PA"/>
        </w:rPr>
        <w:t>9</w:t>
      </w:r>
      <w:r w:rsidRPr="0052269F">
        <w:rPr>
          <w:i/>
          <w:lang w:val="es-PA"/>
        </w:rPr>
        <w:t xml:space="preserve"> – </w:t>
      </w:r>
      <w:r>
        <w:rPr>
          <w:i/>
          <w:lang w:val="es-PA"/>
        </w:rPr>
        <w:t>Ventanas de Single Channel y Summary.  Resumen de la configuración del XADC.</w:t>
      </w:r>
    </w:p>
    <w:p w:rsidR="00874E78" w:rsidRDefault="00874E78" w:rsidP="00874E78">
      <w:pPr>
        <w:jc w:val="center"/>
        <w:rPr>
          <w:lang w:val="es-PA"/>
        </w:rPr>
      </w:pPr>
    </w:p>
    <w:p w:rsidR="00874E78" w:rsidRDefault="00874E78" w:rsidP="009747B6">
      <w:pPr>
        <w:rPr>
          <w:lang w:val="es-PA"/>
        </w:rPr>
      </w:pPr>
    </w:p>
    <w:p w:rsidR="00874E78" w:rsidRDefault="00874E78" w:rsidP="009747B6">
      <w:pPr>
        <w:rPr>
          <w:lang w:val="es-PA"/>
        </w:rPr>
      </w:pPr>
      <w:r>
        <w:rPr>
          <w:lang w:val="es-PA"/>
        </w:rPr>
        <w:lastRenderedPageBreak/>
        <w:t>2.10 – Agregue una constante para seleccionar el canal ADC</w:t>
      </w:r>
    </w:p>
    <w:p w:rsidR="00874E78" w:rsidRDefault="00874E78" w:rsidP="009747B6">
      <w:pPr>
        <w:rPr>
          <w:noProof/>
        </w:rPr>
      </w:pPr>
      <w:r>
        <w:rPr>
          <w:noProof/>
          <w:lang w:val="es-PA" w:eastAsia="es-PA"/>
        </w:rPr>
        <w:drawing>
          <wp:inline distT="0" distB="0" distL="0" distR="0" wp14:anchorId="30F057AE" wp14:editId="13180732">
            <wp:extent cx="2762250" cy="676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676275"/>
                    </a:xfrm>
                    <a:prstGeom prst="rect">
                      <a:avLst/>
                    </a:prstGeom>
                  </pic:spPr>
                </pic:pic>
              </a:graphicData>
            </a:graphic>
          </wp:inline>
        </w:drawing>
      </w:r>
      <w:r w:rsidR="00D86694" w:rsidRPr="00D86694">
        <w:rPr>
          <w:noProof/>
        </w:rPr>
        <w:t xml:space="preserve"> </w:t>
      </w:r>
      <w:r w:rsidR="00D86694">
        <w:rPr>
          <w:noProof/>
          <w:lang w:val="es-PA" w:eastAsia="es-PA"/>
        </w:rPr>
        <w:drawing>
          <wp:inline distT="0" distB="0" distL="0" distR="0" wp14:anchorId="433263F9" wp14:editId="7F322A36">
            <wp:extent cx="2456539" cy="1004591"/>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2962" cy="1011307"/>
                    </a:xfrm>
                    <a:prstGeom prst="rect">
                      <a:avLst/>
                    </a:prstGeom>
                  </pic:spPr>
                </pic:pic>
              </a:graphicData>
            </a:graphic>
          </wp:inline>
        </w:drawing>
      </w:r>
    </w:p>
    <w:p w:rsidR="00D86694" w:rsidRDefault="00D86694" w:rsidP="00D86694">
      <w:pPr>
        <w:jc w:val="center"/>
        <w:rPr>
          <w:i/>
          <w:lang w:val="es-PA"/>
        </w:rPr>
      </w:pPr>
      <w:r>
        <w:rPr>
          <w:i/>
          <w:lang w:val="es-PA"/>
        </w:rPr>
        <w:t>Figura 2</w:t>
      </w:r>
      <w:r w:rsidRPr="0052269F">
        <w:rPr>
          <w:i/>
          <w:lang w:val="es-PA"/>
        </w:rPr>
        <w:t>.</w:t>
      </w:r>
      <w:r>
        <w:rPr>
          <w:i/>
          <w:lang w:val="es-PA"/>
        </w:rPr>
        <w:t>10</w:t>
      </w:r>
      <w:r w:rsidRPr="0052269F">
        <w:rPr>
          <w:i/>
          <w:lang w:val="es-PA"/>
        </w:rPr>
        <w:t xml:space="preserve"> – </w:t>
      </w:r>
      <w:r>
        <w:rPr>
          <w:i/>
          <w:lang w:val="es-PA"/>
        </w:rPr>
        <w:t>Agregar una constante.  Esta constante es para fijar el canal de medición en A0.</w:t>
      </w:r>
    </w:p>
    <w:p w:rsidR="00D86694" w:rsidRDefault="00D86694" w:rsidP="009747B6">
      <w:pPr>
        <w:rPr>
          <w:lang w:val="es-PA"/>
        </w:rPr>
      </w:pPr>
    </w:p>
    <w:p w:rsidR="00D86694" w:rsidRDefault="00D86694" w:rsidP="009747B6">
      <w:pPr>
        <w:rPr>
          <w:lang w:val="es-PA"/>
        </w:rPr>
      </w:pPr>
      <w:r>
        <w:rPr>
          <w:lang w:val="es-PA"/>
        </w:rPr>
        <w:t>2.11 – Configure la constante para un valor de 20 y un ancho de 7</w:t>
      </w:r>
    </w:p>
    <w:p w:rsidR="00D86694" w:rsidRDefault="00D86694" w:rsidP="00D86694">
      <w:pPr>
        <w:jc w:val="center"/>
        <w:rPr>
          <w:lang w:val="es-PA"/>
        </w:rPr>
      </w:pPr>
      <w:r>
        <w:rPr>
          <w:noProof/>
          <w:lang w:val="es-PA" w:eastAsia="es-PA"/>
        </w:rPr>
        <w:drawing>
          <wp:inline distT="0" distB="0" distL="0" distR="0" wp14:anchorId="1631988C" wp14:editId="40030165">
            <wp:extent cx="3152775" cy="1095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1095375"/>
                    </a:xfrm>
                    <a:prstGeom prst="rect">
                      <a:avLst/>
                    </a:prstGeom>
                  </pic:spPr>
                </pic:pic>
              </a:graphicData>
            </a:graphic>
          </wp:inline>
        </w:drawing>
      </w:r>
    </w:p>
    <w:p w:rsidR="00D86694" w:rsidRDefault="00D86694" w:rsidP="00D86694">
      <w:pPr>
        <w:jc w:val="center"/>
        <w:rPr>
          <w:i/>
          <w:lang w:val="es-PA"/>
        </w:rPr>
      </w:pPr>
      <w:r>
        <w:rPr>
          <w:i/>
          <w:lang w:val="es-PA"/>
        </w:rPr>
        <w:t>Figura 2</w:t>
      </w:r>
      <w:r w:rsidRPr="0052269F">
        <w:rPr>
          <w:i/>
          <w:lang w:val="es-PA"/>
        </w:rPr>
        <w:t>.</w:t>
      </w:r>
      <w:r>
        <w:rPr>
          <w:i/>
          <w:lang w:val="es-PA"/>
        </w:rPr>
        <w:t>11</w:t>
      </w:r>
      <w:r w:rsidRPr="0052269F">
        <w:rPr>
          <w:i/>
          <w:lang w:val="es-PA"/>
        </w:rPr>
        <w:t xml:space="preserve"> – </w:t>
      </w:r>
      <w:r>
        <w:rPr>
          <w:i/>
          <w:lang w:val="es-PA"/>
        </w:rPr>
        <w:t>Ventana de Configuración de constante.  Configurar el valor de 20 para el VAUXP4 (A0).</w:t>
      </w:r>
    </w:p>
    <w:p w:rsidR="00D86694" w:rsidRDefault="00D86694" w:rsidP="00D86694">
      <w:pPr>
        <w:jc w:val="center"/>
        <w:rPr>
          <w:i/>
          <w:lang w:val="es-PA"/>
        </w:rPr>
      </w:pPr>
      <w:r>
        <w:rPr>
          <w:noProof/>
          <w:lang w:val="es-PA" w:eastAsia="es-PA"/>
        </w:rPr>
        <w:drawing>
          <wp:inline distT="0" distB="0" distL="0" distR="0" wp14:anchorId="3646760E" wp14:editId="6039AA67">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9415"/>
                    </a:xfrm>
                    <a:prstGeom prst="rect">
                      <a:avLst/>
                    </a:prstGeom>
                  </pic:spPr>
                </pic:pic>
              </a:graphicData>
            </a:graphic>
          </wp:inline>
        </w:drawing>
      </w:r>
    </w:p>
    <w:p w:rsidR="00D86694" w:rsidRDefault="00D86694" w:rsidP="00D86694">
      <w:pPr>
        <w:jc w:val="center"/>
        <w:rPr>
          <w:lang w:val="es-PA"/>
        </w:rPr>
      </w:pPr>
      <w:r>
        <w:rPr>
          <w:i/>
          <w:lang w:val="es-PA"/>
        </w:rPr>
        <w:t>Figura 2</w:t>
      </w:r>
      <w:r w:rsidRPr="0052269F">
        <w:rPr>
          <w:i/>
          <w:lang w:val="es-PA"/>
        </w:rPr>
        <w:t>.</w:t>
      </w:r>
      <w:r>
        <w:rPr>
          <w:i/>
          <w:lang w:val="es-PA"/>
        </w:rPr>
        <w:t>11</w:t>
      </w:r>
      <w:r w:rsidRPr="0052269F">
        <w:rPr>
          <w:i/>
          <w:lang w:val="es-PA"/>
        </w:rPr>
        <w:t xml:space="preserve"> – </w:t>
      </w:r>
      <w:r>
        <w:rPr>
          <w:i/>
          <w:lang w:val="es-PA"/>
        </w:rPr>
        <w:t>Esquemático de Arty A7.  Observamos que el pin A0 está al AD4P y AD4N</w:t>
      </w:r>
    </w:p>
    <w:p w:rsidR="00D86694" w:rsidRDefault="00BF15DF" w:rsidP="009747B6">
      <w:pPr>
        <w:rPr>
          <w:lang w:val="es-PA"/>
        </w:rPr>
      </w:pPr>
      <w:r>
        <w:rPr>
          <w:lang w:val="es-PA"/>
        </w:rPr>
        <w:t>Revisando un poco más la configuración del Arty-A7, en el manual de XADC</w:t>
      </w:r>
    </w:p>
    <w:p w:rsidR="00BF15DF" w:rsidRDefault="007668C0" w:rsidP="009747B6">
      <w:pPr>
        <w:rPr>
          <w:lang w:val="es-PA"/>
        </w:rPr>
      </w:pPr>
      <w:hyperlink r:id="rId27" w:history="1">
        <w:r w:rsidR="00BF15DF" w:rsidRPr="00021406">
          <w:rPr>
            <w:rStyle w:val="Hipervnculo"/>
            <w:lang w:val="es-PA"/>
          </w:rPr>
          <w:t>https://www.xilinx.com/support/documentation/user_guides/ug480_7Series_XADC.pdf</w:t>
        </w:r>
      </w:hyperlink>
    </w:p>
    <w:p w:rsidR="00BF15DF" w:rsidRDefault="00BF15DF" w:rsidP="009747B6">
      <w:pPr>
        <w:rPr>
          <w:lang w:val="es-PA"/>
        </w:rPr>
      </w:pPr>
      <w:r>
        <w:rPr>
          <w:lang w:val="es-PA"/>
        </w:rPr>
        <w:t>Observamos que en la página 38 tenemos.</w:t>
      </w:r>
    </w:p>
    <w:p w:rsidR="00BF15DF" w:rsidRDefault="00BF15DF" w:rsidP="00BF15DF">
      <w:pPr>
        <w:jc w:val="center"/>
        <w:rPr>
          <w:lang w:val="es-PA"/>
        </w:rPr>
      </w:pPr>
      <w:r>
        <w:rPr>
          <w:noProof/>
          <w:lang w:val="es-PA" w:eastAsia="es-PA"/>
        </w:rPr>
        <w:drawing>
          <wp:inline distT="0" distB="0" distL="0" distR="0" wp14:anchorId="6C974C09" wp14:editId="703CBB81">
            <wp:extent cx="5387009" cy="1039416"/>
            <wp:effectExtent l="0" t="0" r="444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132" cy="1054104"/>
                    </a:xfrm>
                    <a:prstGeom prst="rect">
                      <a:avLst/>
                    </a:prstGeom>
                  </pic:spPr>
                </pic:pic>
              </a:graphicData>
            </a:graphic>
          </wp:inline>
        </w:drawing>
      </w:r>
    </w:p>
    <w:p w:rsidR="00BF15DF" w:rsidRDefault="00BF15DF" w:rsidP="009747B6">
      <w:pPr>
        <w:rPr>
          <w:lang w:val="es-PA"/>
        </w:rPr>
      </w:pPr>
      <w:r>
        <w:rPr>
          <w:lang w:val="es-PA"/>
        </w:rPr>
        <w:t>Figura 2.12 – El XADC, según el manual, el VAUX4P y VAUX4N quedan en la posición hexadecimal 0x14 que convertido a decimal será 20.</w:t>
      </w:r>
    </w:p>
    <w:p w:rsidR="00874E78" w:rsidRPr="00874E78" w:rsidRDefault="00874E78" w:rsidP="009747B6">
      <w:pPr>
        <w:rPr>
          <w:lang w:val="es-PA"/>
        </w:rPr>
      </w:pPr>
      <w:r>
        <w:rPr>
          <w:lang w:val="es-PA"/>
        </w:rPr>
        <w:lastRenderedPageBreak/>
        <w:t>2.1</w:t>
      </w:r>
      <w:r w:rsidR="0028341F">
        <w:rPr>
          <w:lang w:val="es-PA"/>
        </w:rPr>
        <w:t>2</w:t>
      </w:r>
      <w:r>
        <w:rPr>
          <w:lang w:val="es-PA"/>
        </w:rPr>
        <w:t xml:space="preserve"> – Configurar microblaze como se muestra en las siguientes figuras.</w:t>
      </w:r>
    </w:p>
    <w:p w:rsidR="00654576" w:rsidRDefault="00654576" w:rsidP="00654576">
      <w:pPr>
        <w:jc w:val="center"/>
        <w:rPr>
          <w:lang w:val="es-PA"/>
        </w:rPr>
      </w:pPr>
      <w:r>
        <w:rPr>
          <w:noProof/>
          <w:lang w:val="es-PA" w:eastAsia="es-PA"/>
        </w:rPr>
        <w:drawing>
          <wp:inline distT="0" distB="0" distL="0" distR="0" wp14:anchorId="1AED81CD" wp14:editId="613F35FB">
            <wp:extent cx="2073357" cy="1404006"/>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0517" cy="1422398"/>
                    </a:xfrm>
                    <a:prstGeom prst="rect">
                      <a:avLst/>
                    </a:prstGeom>
                  </pic:spPr>
                </pic:pic>
              </a:graphicData>
            </a:graphic>
          </wp:inline>
        </w:drawing>
      </w:r>
    </w:p>
    <w:p w:rsidR="00654576" w:rsidRPr="002B5D02" w:rsidRDefault="00D26F4C" w:rsidP="00654576">
      <w:pPr>
        <w:jc w:val="center"/>
        <w:rPr>
          <w:i/>
          <w:lang w:val="es-PA"/>
        </w:rPr>
      </w:pPr>
      <w:r>
        <w:rPr>
          <w:i/>
          <w:lang w:val="es-PA"/>
        </w:rPr>
        <w:t>Figura 2</w:t>
      </w:r>
      <w:r w:rsidR="00654576" w:rsidRPr="0052269F">
        <w:rPr>
          <w:i/>
          <w:lang w:val="es-PA"/>
        </w:rPr>
        <w:t>.</w:t>
      </w:r>
      <w:r w:rsidR="0028341F">
        <w:rPr>
          <w:i/>
          <w:lang w:val="es-PA"/>
        </w:rPr>
        <w:t>13</w:t>
      </w:r>
      <w:r w:rsidR="00654576" w:rsidRPr="0052269F">
        <w:rPr>
          <w:i/>
          <w:lang w:val="es-PA"/>
        </w:rPr>
        <w:t xml:space="preserve"> – </w:t>
      </w:r>
      <w:r w:rsidR="00654576">
        <w:rPr>
          <w:i/>
          <w:lang w:val="es-PA"/>
        </w:rPr>
        <w:t>Ventana general de Microblaze MCS.</w:t>
      </w:r>
    </w:p>
    <w:p w:rsidR="00D56053" w:rsidRDefault="00874E78" w:rsidP="00D56053">
      <w:pPr>
        <w:jc w:val="center"/>
        <w:rPr>
          <w:lang w:val="es-PA"/>
        </w:rPr>
      </w:pPr>
      <w:r>
        <w:rPr>
          <w:noProof/>
          <w:lang w:val="es-PA" w:eastAsia="es-PA"/>
        </w:rPr>
        <w:drawing>
          <wp:inline distT="0" distB="0" distL="0" distR="0" wp14:anchorId="3F853958" wp14:editId="3F23BE5F">
            <wp:extent cx="4259995" cy="1374467"/>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0515" cy="1381088"/>
                    </a:xfrm>
                    <a:prstGeom prst="rect">
                      <a:avLst/>
                    </a:prstGeom>
                  </pic:spPr>
                </pic:pic>
              </a:graphicData>
            </a:graphic>
          </wp:inline>
        </w:drawing>
      </w:r>
    </w:p>
    <w:p w:rsidR="00D56053" w:rsidRPr="002B5D02" w:rsidRDefault="00D26F4C" w:rsidP="00D56053">
      <w:pPr>
        <w:jc w:val="center"/>
        <w:rPr>
          <w:i/>
          <w:lang w:val="es-PA"/>
        </w:rPr>
      </w:pPr>
      <w:r>
        <w:rPr>
          <w:i/>
          <w:lang w:val="es-PA"/>
        </w:rPr>
        <w:t>Figura 2</w:t>
      </w:r>
      <w:r w:rsidR="00D56053" w:rsidRPr="0052269F">
        <w:rPr>
          <w:i/>
          <w:lang w:val="es-PA"/>
        </w:rPr>
        <w:t>.</w:t>
      </w:r>
      <w:r w:rsidR="0028341F">
        <w:rPr>
          <w:i/>
          <w:lang w:val="es-PA"/>
        </w:rPr>
        <w:t>14</w:t>
      </w:r>
      <w:r w:rsidR="00D56053" w:rsidRPr="0052269F">
        <w:rPr>
          <w:i/>
          <w:lang w:val="es-PA"/>
        </w:rPr>
        <w:t xml:space="preserve"> – </w:t>
      </w:r>
      <w:r w:rsidR="00D56053">
        <w:rPr>
          <w:i/>
          <w:lang w:val="es-PA"/>
        </w:rPr>
        <w:t xml:space="preserve">Ventana de Microblaze MCS, habilitar </w:t>
      </w:r>
      <w:r w:rsidR="00874E78">
        <w:rPr>
          <w:i/>
          <w:lang w:val="es-PA"/>
        </w:rPr>
        <w:t>64</w:t>
      </w:r>
      <w:r w:rsidR="00D56053">
        <w:rPr>
          <w:i/>
          <w:lang w:val="es-PA"/>
        </w:rPr>
        <w:t>Kb de memoria de bloque.</w:t>
      </w:r>
    </w:p>
    <w:p w:rsidR="00D56053" w:rsidRDefault="00D56053" w:rsidP="00654576">
      <w:pPr>
        <w:rPr>
          <w:lang w:val="es-PA"/>
        </w:rPr>
      </w:pPr>
    </w:p>
    <w:p w:rsidR="00654576" w:rsidRDefault="0028341F" w:rsidP="00654576">
      <w:pPr>
        <w:rPr>
          <w:lang w:val="es-PA"/>
        </w:rPr>
      </w:pPr>
      <w:r>
        <w:rPr>
          <w:lang w:val="es-PA"/>
        </w:rPr>
        <w:t>2.13</w:t>
      </w:r>
      <w:r w:rsidR="00874E78">
        <w:rPr>
          <w:lang w:val="es-PA"/>
        </w:rPr>
        <w:t xml:space="preserve"> – </w:t>
      </w:r>
      <w:r w:rsidR="00654576">
        <w:rPr>
          <w:lang w:val="es-PA"/>
        </w:rPr>
        <w:t xml:space="preserve">Para la sección de UART tendremos entonces que habilitar </w:t>
      </w:r>
      <w:r w:rsidR="00D56053">
        <w:rPr>
          <w:lang w:val="es-PA"/>
        </w:rPr>
        <w:t xml:space="preserve">tanto el transmisor como el receptor. </w:t>
      </w:r>
    </w:p>
    <w:p w:rsidR="00654576" w:rsidRDefault="00D56053" w:rsidP="00654576">
      <w:pPr>
        <w:jc w:val="center"/>
        <w:rPr>
          <w:lang w:val="es-PA"/>
        </w:rPr>
      </w:pPr>
      <w:r>
        <w:rPr>
          <w:noProof/>
          <w:lang w:val="es-PA" w:eastAsia="es-PA"/>
        </w:rPr>
        <w:drawing>
          <wp:inline distT="0" distB="0" distL="0" distR="0" wp14:anchorId="4A411E42" wp14:editId="21E7EB0F">
            <wp:extent cx="1898836" cy="292862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627" cy="2943729"/>
                    </a:xfrm>
                    <a:prstGeom prst="rect">
                      <a:avLst/>
                    </a:prstGeom>
                  </pic:spPr>
                </pic:pic>
              </a:graphicData>
            </a:graphic>
          </wp:inline>
        </w:drawing>
      </w:r>
    </w:p>
    <w:p w:rsidR="00654576" w:rsidRPr="002B5D02" w:rsidRDefault="00D56053" w:rsidP="00654576">
      <w:pPr>
        <w:jc w:val="center"/>
        <w:rPr>
          <w:i/>
          <w:lang w:val="es-PA"/>
        </w:rPr>
      </w:pPr>
      <w:r>
        <w:rPr>
          <w:i/>
          <w:lang w:val="es-PA"/>
        </w:rPr>
        <w:t xml:space="preserve">Figura </w:t>
      </w:r>
      <w:r w:rsidR="0028341F">
        <w:rPr>
          <w:i/>
          <w:lang w:val="es-PA"/>
        </w:rPr>
        <w:t>2.15</w:t>
      </w:r>
      <w:r w:rsidR="00654576" w:rsidRPr="0052269F">
        <w:rPr>
          <w:i/>
          <w:lang w:val="es-PA"/>
        </w:rPr>
        <w:t xml:space="preserve"> – </w:t>
      </w:r>
      <w:r w:rsidR="00654576">
        <w:rPr>
          <w:i/>
          <w:lang w:val="es-PA"/>
        </w:rPr>
        <w:t>Habilitando la UART.</w:t>
      </w:r>
    </w:p>
    <w:p w:rsidR="0028341F" w:rsidRDefault="0028341F" w:rsidP="00D56053">
      <w:pPr>
        <w:rPr>
          <w:lang w:val="es-PA"/>
        </w:rPr>
      </w:pPr>
    </w:p>
    <w:p w:rsidR="00654576" w:rsidRDefault="0028341F" w:rsidP="00D56053">
      <w:pPr>
        <w:rPr>
          <w:lang w:val="es-PA"/>
        </w:rPr>
      </w:pPr>
      <w:r>
        <w:rPr>
          <w:lang w:val="es-PA"/>
        </w:rPr>
        <w:lastRenderedPageBreak/>
        <w:t>2.14</w:t>
      </w:r>
      <w:r w:rsidR="00D56053">
        <w:rPr>
          <w:lang w:val="es-PA"/>
        </w:rPr>
        <w:t xml:space="preserve"> – Para la sección de GP</w:t>
      </w:r>
      <w:r>
        <w:rPr>
          <w:lang w:val="es-PA"/>
        </w:rPr>
        <w:t>I</w:t>
      </w:r>
      <w:r w:rsidR="00D56053">
        <w:rPr>
          <w:lang w:val="es-PA"/>
        </w:rPr>
        <w:t xml:space="preserve"> habilitar </w:t>
      </w:r>
      <w:r>
        <w:rPr>
          <w:lang w:val="es-PA"/>
        </w:rPr>
        <w:t>las entradas de adquisición digital del XADC al GPIO y un pin general para leer de Fahrenheit o Celcius.</w:t>
      </w:r>
    </w:p>
    <w:p w:rsidR="00D56053" w:rsidRDefault="0028341F" w:rsidP="00D56053">
      <w:pPr>
        <w:jc w:val="center"/>
        <w:rPr>
          <w:lang w:val="es-PA"/>
        </w:rPr>
      </w:pPr>
      <w:r>
        <w:rPr>
          <w:noProof/>
          <w:lang w:val="es-PA" w:eastAsia="es-PA"/>
        </w:rPr>
        <w:drawing>
          <wp:inline distT="0" distB="0" distL="0" distR="0" wp14:anchorId="5F6F77CE" wp14:editId="7AAC5A86">
            <wp:extent cx="3486150"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2857500"/>
                    </a:xfrm>
                    <a:prstGeom prst="rect">
                      <a:avLst/>
                    </a:prstGeom>
                  </pic:spPr>
                </pic:pic>
              </a:graphicData>
            </a:graphic>
          </wp:inline>
        </w:drawing>
      </w:r>
    </w:p>
    <w:p w:rsidR="00D56053" w:rsidRPr="002B5D02" w:rsidRDefault="00D56053" w:rsidP="00D56053">
      <w:pPr>
        <w:jc w:val="center"/>
        <w:rPr>
          <w:i/>
          <w:lang w:val="es-PA"/>
        </w:rPr>
      </w:pPr>
      <w:r>
        <w:rPr>
          <w:i/>
          <w:lang w:val="es-PA"/>
        </w:rPr>
        <w:t xml:space="preserve">Figura </w:t>
      </w:r>
      <w:r w:rsidR="0028341F">
        <w:rPr>
          <w:i/>
          <w:lang w:val="es-PA"/>
        </w:rPr>
        <w:t>2.16</w:t>
      </w:r>
      <w:r w:rsidRPr="0052269F">
        <w:rPr>
          <w:i/>
          <w:lang w:val="es-PA"/>
        </w:rPr>
        <w:t xml:space="preserve"> – </w:t>
      </w:r>
      <w:r w:rsidR="0028341F">
        <w:rPr>
          <w:i/>
          <w:lang w:val="es-PA"/>
        </w:rPr>
        <w:t>Habilitar los 16 registrosd el XADC y un bit para cambiar de farenheit a celsius</w:t>
      </w:r>
      <w:r>
        <w:rPr>
          <w:i/>
          <w:lang w:val="es-PA"/>
        </w:rPr>
        <w:t>.</w:t>
      </w:r>
    </w:p>
    <w:p w:rsidR="00D56053" w:rsidRDefault="0019141D" w:rsidP="00D56053">
      <w:pPr>
        <w:rPr>
          <w:lang w:val="es-PA"/>
        </w:rPr>
      </w:pPr>
      <w:r>
        <w:rPr>
          <w:lang w:val="es-PA"/>
        </w:rPr>
        <w:t>2.15</w:t>
      </w:r>
      <w:r w:rsidR="00D56053">
        <w:rPr>
          <w:lang w:val="es-PA"/>
        </w:rPr>
        <w:t xml:space="preserve"> – </w:t>
      </w:r>
      <w:r>
        <w:rPr>
          <w:lang w:val="es-PA"/>
        </w:rPr>
        <w:t>Conectar todos los elementos como se muestra en la figura</w:t>
      </w:r>
      <w:r w:rsidR="00D56053">
        <w:rPr>
          <w:lang w:val="es-PA"/>
        </w:rPr>
        <w:t>.</w:t>
      </w:r>
    </w:p>
    <w:p w:rsidR="0019141D" w:rsidRDefault="0019141D" w:rsidP="00D56053">
      <w:pPr>
        <w:rPr>
          <w:lang w:val="es-PA"/>
        </w:rPr>
      </w:pPr>
      <w:r>
        <w:rPr>
          <w:noProof/>
          <w:lang w:val="es-PA" w:eastAsia="es-PA"/>
        </w:rPr>
        <w:drawing>
          <wp:inline distT="0" distB="0" distL="0" distR="0" wp14:anchorId="07FBA6CE" wp14:editId="440D1DEB">
            <wp:extent cx="6729847" cy="2838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2143" cy="2843801"/>
                    </a:xfrm>
                    <a:prstGeom prst="rect">
                      <a:avLst/>
                    </a:prstGeom>
                  </pic:spPr>
                </pic:pic>
              </a:graphicData>
            </a:graphic>
          </wp:inline>
        </w:drawing>
      </w:r>
    </w:p>
    <w:p w:rsidR="00D56053" w:rsidRDefault="00D56053" w:rsidP="00D56053">
      <w:pPr>
        <w:jc w:val="center"/>
        <w:rPr>
          <w:lang w:val="es-PA"/>
        </w:rPr>
      </w:pPr>
    </w:p>
    <w:p w:rsidR="00D56053" w:rsidRPr="002B5D02" w:rsidRDefault="00D56053" w:rsidP="00D56053">
      <w:pPr>
        <w:jc w:val="center"/>
        <w:rPr>
          <w:i/>
          <w:lang w:val="es-PA"/>
        </w:rPr>
      </w:pPr>
      <w:r>
        <w:rPr>
          <w:i/>
          <w:lang w:val="es-PA"/>
        </w:rPr>
        <w:t xml:space="preserve">Figura </w:t>
      </w:r>
      <w:r w:rsidR="0019141D">
        <w:rPr>
          <w:i/>
          <w:lang w:val="es-PA"/>
        </w:rPr>
        <w:t>2.17</w:t>
      </w:r>
      <w:r w:rsidRPr="0052269F">
        <w:rPr>
          <w:i/>
          <w:lang w:val="es-PA"/>
        </w:rPr>
        <w:t xml:space="preserve"> – </w:t>
      </w:r>
      <w:r w:rsidR="0019141D">
        <w:rPr>
          <w:i/>
          <w:lang w:val="es-PA"/>
        </w:rPr>
        <w:t>Conexión de todos los componentes Microblaze MCS, XADC, Señales de I/O y constante</w:t>
      </w:r>
      <w:r>
        <w:rPr>
          <w:i/>
          <w:lang w:val="es-PA"/>
        </w:rPr>
        <w:t>.</w:t>
      </w:r>
    </w:p>
    <w:p w:rsidR="0019141D" w:rsidRDefault="0019141D" w:rsidP="0019141D">
      <w:pPr>
        <w:rPr>
          <w:lang w:val="es-PA"/>
        </w:rPr>
      </w:pPr>
    </w:p>
    <w:p w:rsidR="00B32E76" w:rsidRDefault="00B32E76" w:rsidP="0019141D">
      <w:pPr>
        <w:jc w:val="both"/>
        <w:rPr>
          <w:sz w:val="32"/>
          <w:szCs w:val="32"/>
          <w:lang w:val="es-PA"/>
        </w:rPr>
      </w:pPr>
    </w:p>
    <w:p w:rsidR="0019141D" w:rsidRPr="00B32E76" w:rsidRDefault="0019141D" w:rsidP="0019141D">
      <w:pPr>
        <w:jc w:val="both"/>
        <w:rPr>
          <w:sz w:val="32"/>
          <w:szCs w:val="32"/>
          <w:lang w:val="es-PA"/>
        </w:rPr>
      </w:pPr>
      <w:r w:rsidRPr="00B32E76">
        <w:rPr>
          <w:sz w:val="32"/>
          <w:szCs w:val="32"/>
          <w:lang w:val="es-PA"/>
        </w:rPr>
        <w:lastRenderedPageBreak/>
        <w:t>3 – Interfaz en XSDK al Xilinx XADC</w:t>
      </w:r>
    </w:p>
    <w:p w:rsidR="0019141D" w:rsidRDefault="0019141D" w:rsidP="0019141D">
      <w:pPr>
        <w:jc w:val="both"/>
        <w:rPr>
          <w:i/>
          <w:lang w:val="es-PA"/>
        </w:rPr>
      </w:pPr>
      <w:r>
        <w:rPr>
          <w:i/>
          <w:lang w:val="es-PA"/>
        </w:rPr>
        <w:t xml:space="preserve">3.1 - </w:t>
      </w:r>
      <w:r w:rsidRPr="00986698">
        <w:rPr>
          <w:i/>
          <w:lang w:val="es-PA"/>
        </w:rPr>
        <w:t>Creación del Proyecto</w:t>
      </w:r>
      <w:r>
        <w:rPr>
          <w:i/>
          <w:lang w:val="es-PA"/>
        </w:rPr>
        <w:t xml:space="preserve"> de Sensado de temperatura en XSDK</w:t>
      </w:r>
    </w:p>
    <w:p w:rsidR="0097386F" w:rsidRPr="0097386F" w:rsidRDefault="0097386F" w:rsidP="0019141D">
      <w:pPr>
        <w:rPr>
          <w:noProof/>
          <w:lang w:val="es-PA"/>
        </w:rPr>
      </w:pPr>
      <w:r w:rsidRPr="0097386F">
        <w:rPr>
          <w:noProof/>
          <w:lang w:val="es-PA"/>
        </w:rPr>
        <w:t>Para la siguiente sección debe tener listo:</w:t>
      </w:r>
    </w:p>
    <w:p w:rsidR="00654576" w:rsidRDefault="0097386F" w:rsidP="0097386F">
      <w:pPr>
        <w:pStyle w:val="Prrafodelista"/>
        <w:numPr>
          <w:ilvl w:val="0"/>
          <w:numId w:val="10"/>
        </w:numPr>
        <w:rPr>
          <w:lang w:val="es-PA"/>
        </w:rPr>
      </w:pPr>
      <w:r>
        <w:rPr>
          <w:lang w:val="es-PA"/>
        </w:rPr>
        <w:t>Creado el HDL wrapper como el laboratorio anterior</w:t>
      </w:r>
    </w:p>
    <w:p w:rsidR="0097386F" w:rsidRDefault="0097386F" w:rsidP="0097386F">
      <w:pPr>
        <w:pStyle w:val="Prrafodelista"/>
        <w:numPr>
          <w:ilvl w:val="0"/>
          <w:numId w:val="10"/>
        </w:numPr>
        <w:rPr>
          <w:lang w:val="es-PA"/>
        </w:rPr>
      </w:pPr>
      <w:r>
        <w:rPr>
          <w:lang w:val="es-PA"/>
        </w:rPr>
        <w:t>Haber generado la síntesis e implementación del diseño del HDL Wrapper</w:t>
      </w:r>
    </w:p>
    <w:p w:rsidR="0097386F" w:rsidRPr="0097386F" w:rsidRDefault="0097386F" w:rsidP="0097386F">
      <w:pPr>
        <w:pStyle w:val="Prrafodelista"/>
        <w:numPr>
          <w:ilvl w:val="0"/>
          <w:numId w:val="10"/>
        </w:numPr>
        <w:rPr>
          <w:lang w:val="es-PA"/>
        </w:rPr>
      </w:pPr>
      <w:r>
        <w:rPr>
          <w:lang w:val="es-PA"/>
        </w:rPr>
        <w:t>Haber exportado el hardware</w:t>
      </w:r>
    </w:p>
    <w:p w:rsidR="0097386F" w:rsidRDefault="0097386F" w:rsidP="00487E90">
      <w:pPr>
        <w:tabs>
          <w:tab w:val="left" w:pos="1071"/>
        </w:tabs>
        <w:jc w:val="both"/>
        <w:rPr>
          <w:lang w:val="es-PA"/>
        </w:rPr>
      </w:pPr>
    </w:p>
    <w:p w:rsidR="006A2E5B" w:rsidRDefault="006A2E5B" w:rsidP="006A2E5B">
      <w:pPr>
        <w:rPr>
          <w:noProof/>
          <w:lang w:val="es-PA"/>
        </w:rPr>
      </w:pPr>
      <w:r>
        <w:rPr>
          <w:noProof/>
          <w:lang w:val="es-PA"/>
        </w:rPr>
        <w:t>3.2 – Crear un nuevo proyecto, al hacerlo seleccionar la plantilla de ‘Peripherals Tests’</w:t>
      </w:r>
    </w:p>
    <w:p w:rsidR="006A2E5B" w:rsidRDefault="006A2E5B" w:rsidP="006A2E5B">
      <w:pPr>
        <w:jc w:val="center"/>
        <w:rPr>
          <w:noProof/>
          <w:lang w:val="es-PA"/>
        </w:rPr>
      </w:pPr>
      <w:r>
        <w:rPr>
          <w:noProof/>
          <w:lang w:val="es-PA" w:eastAsia="es-PA"/>
        </w:rPr>
        <w:drawing>
          <wp:inline distT="0" distB="0" distL="0" distR="0" wp14:anchorId="1E4780DE" wp14:editId="4DBFEB4B">
            <wp:extent cx="2553023" cy="34156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106" cy="3421127"/>
                    </a:xfrm>
                    <a:prstGeom prst="rect">
                      <a:avLst/>
                    </a:prstGeom>
                  </pic:spPr>
                </pic:pic>
              </a:graphicData>
            </a:graphic>
          </wp:inline>
        </w:drawing>
      </w:r>
      <w:r w:rsidRPr="006A2E5B">
        <w:rPr>
          <w:noProof/>
        </w:rPr>
        <w:t xml:space="preserve"> </w:t>
      </w:r>
      <w:r>
        <w:rPr>
          <w:noProof/>
          <w:lang w:val="es-PA" w:eastAsia="es-PA"/>
        </w:rPr>
        <w:drawing>
          <wp:inline distT="0" distB="0" distL="0" distR="0" wp14:anchorId="5FCE14FB" wp14:editId="443A824A">
            <wp:extent cx="2504385" cy="3310559"/>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1888" cy="3320477"/>
                    </a:xfrm>
                    <a:prstGeom prst="rect">
                      <a:avLst/>
                    </a:prstGeom>
                  </pic:spPr>
                </pic:pic>
              </a:graphicData>
            </a:graphic>
          </wp:inline>
        </w:drawing>
      </w:r>
    </w:p>
    <w:p w:rsidR="0097386F" w:rsidRDefault="006A2E5B" w:rsidP="00A543DF">
      <w:pPr>
        <w:tabs>
          <w:tab w:val="left" w:pos="1071"/>
        </w:tabs>
        <w:jc w:val="center"/>
        <w:rPr>
          <w:lang w:val="es-PA"/>
        </w:rPr>
      </w:pPr>
      <w:r w:rsidRPr="00866D24">
        <w:rPr>
          <w:i/>
          <w:noProof/>
          <w:lang w:val="es-PA"/>
        </w:rPr>
        <w:t xml:space="preserve">Figura </w:t>
      </w:r>
      <w:r>
        <w:rPr>
          <w:i/>
          <w:noProof/>
          <w:lang w:val="es-PA"/>
        </w:rPr>
        <w:t>3.1</w:t>
      </w:r>
      <w:r w:rsidRPr="00866D24">
        <w:rPr>
          <w:i/>
          <w:noProof/>
          <w:lang w:val="es-PA"/>
        </w:rPr>
        <w:t xml:space="preserve"> – </w:t>
      </w:r>
      <w:r>
        <w:rPr>
          <w:i/>
          <w:noProof/>
          <w:lang w:val="es-PA"/>
        </w:rPr>
        <w:t>Ventana de Nuevo Proyecto de Hardware</w:t>
      </w:r>
      <w:r w:rsidRPr="00866D24">
        <w:rPr>
          <w:i/>
          <w:noProof/>
          <w:lang w:val="es-PA"/>
        </w:rPr>
        <w:t>.</w:t>
      </w:r>
      <w:r>
        <w:rPr>
          <w:i/>
          <w:noProof/>
          <w:lang w:val="es-PA"/>
        </w:rPr>
        <w:t xml:space="preserve">  Crear un nuevo proyecto de hardware para el XADC, utilizar la plantilla Peripheral Tests.</w:t>
      </w:r>
    </w:p>
    <w:p w:rsidR="0097386F" w:rsidRDefault="0097386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A543DF" w:rsidRDefault="00A543DF" w:rsidP="00487E90">
      <w:pPr>
        <w:tabs>
          <w:tab w:val="left" w:pos="1071"/>
        </w:tabs>
        <w:jc w:val="both"/>
        <w:rPr>
          <w:lang w:val="es-PA"/>
        </w:rPr>
      </w:pPr>
    </w:p>
    <w:p w:rsidR="0097386F" w:rsidRDefault="00A543DF" w:rsidP="00487E90">
      <w:pPr>
        <w:tabs>
          <w:tab w:val="left" w:pos="1071"/>
        </w:tabs>
        <w:jc w:val="both"/>
        <w:rPr>
          <w:lang w:val="es-PA"/>
        </w:rPr>
      </w:pPr>
      <w:r>
        <w:rPr>
          <w:lang w:val="es-PA"/>
        </w:rPr>
        <w:lastRenderedPageBreak/>
        <w:t>3.3 – Creado el proyecto añada el siguiente código que tomará el dato del ADC y lo enviará por serial.</w:t>
      </w:r>
    </w:p>
    <w:p w:rsidR="00EA0EFB" w:rsidRPr="00623092" w:rsidRDefault="00623092" w:rsidP="00623092">
      <w:pPr>
        <w:tabs>
          <w:tab w:val="left" w:pos="1071"/>
        </w:tabs>
        <w:jc w:val="center"/>
        <w:rPr>
          <w:lang w:val="es-PA"/>
        </w:rPr>
      </w:pPr>
      <w:r>
        <w:rPr>
          <w:i/>
          <w:noProof/>
          <w:lang w:val="es-PA"/>
        </w:rPr>
        <w:t>Listado</w:t>
      </w:r>
      <w:r w:rsidRPr="00866D24">
        <w:rPr>
          <w:i/>
          <w:noProof/>
          <w:lang w:val="es-PA"/>
        </w:rPr>
        <w:t xml:space="preserve"> </w:t>
      </w:r>
      <w:r>
        <w:rPr>
          <w:i/>
          <w:noProof/>
          <w:lang w:val="es-PA"/>
        </w:rPr>
        <w:t>3.1</w:t>
      </w:r>
      <w:r w:rsidRPr="00866D24">
        <w:rPr>
          <w:i/>
          <w:noProof/>
          <w:lang w:val="es-PA"/>
        </w:rPr>
        <w:t xml:space="preserve"> – </w:t>
      </w:r>
      <w:r>
        <w:rPr>
          <w:i/>
          <w:noProof/>
          <w:lang w:val="es-PA"/>
        </w:rPr>
        <w:t>Código de lectura de convertidor ADC y envío de datos seriales a la UART para despliegue en la terminal de la PC.</w:t>
      </w:r>
    </w:p>
    <w:p w:rsidR="00EA0EFB" w:rsidRPr="00EA0EFB" w:rsidRDefault="00EA0EFB" w:rsidP="00EA0EFB">
      <w:pPr>
        <w:tabs>
          <w:tab w:val="left" w:pos="1071"/>
        </w:tabs>
        <w:jc w:val="both"/>
      </w:pPr>
      <w:r w:rsidRPr="00EA0EFB">
        <w:t>#include &lt;stdio.h&gt;</w:t>
      </w:r>
    </w:p>
    <w:p w:rsidR="00EA0EFB" w:rsidRPr="00EA0EFB" w:rsidRDefault="00EA0EFB" w:rsidP="00EA0EFB">
      <w:pPr>
        <w:tabs>
          <w:tab w:val="left" w:pos="1071"/>
        </w:tabs>
        <w:jc w:val="both"/>
      </w:pPr>
      <w:r w:rsidRPr="00EA0EFB">
        <w:t>#include "xparameters.h"</w:t>
      </w:r>
    </w:p>
    <w:p w:rsidR="00EA0EFB" w:rsidRPr="00EA0EFB" w:rsidRDefault="00EA0EFB" w:rsidP="00EA0EFB">
      <w:pPr>
        <w:tabs>
          <w:tab w:val="left" w:pos="1071"/>
        </w:tabs>
        <w:jc w:val="both"/>
      </w:pPr>
      <w:r w:rsidRPr="00EA0EFB">
        <w:t>#include "xil_cache.h"</w:t>
      </w:r>
    </w:p>
    <w:p w:rsidR="00EA0EFB" w:rsidRPr="00EA0EFB" w:rsidRDefault="00EA0EFB" w:rsidP="00EA0EFB">
      <w:pPr>
        <w:tabs>
          <w:tab w:val="left" w:pos="1071"/>
        </w:tabs>
        <w:jc w:val="both"/>
      </w:pPr>
      <w:r w:rsidRPr="00EA0EFB">
        <w:t>#include "xiomodule.h"</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 xml:space="preserve">int main() </w:t>
      </w:r>
    </w:p>
    <w:p w:rsidR="00EA0EFB" w:rsidRPr="00EA0EFB" w:rsidRDefault="00EA0EFB" w:rsidP="00EA0EFB">
      <w:pPr>
        <w:tabs>
          <w:tab w:val="left" w:pos="1071"/>
        </w:tabs>
        <w:jc w:val="both"/>
      </w:pPr>
      <w:r w:rsidRPr="00EA0EFB">
        <w:t>{</w:t>
      </w:r>
    </w:p>
    <w:p w:rsidR="00EA0EFB" w:rsidRPr="00EA0EFB" w:rsidRDefault="00EA0EFB" w:rsidP="00EA0EFB">
      <w:pPr>
        <w:tabs>
          <w:tab w:val="left" w:pos="1071"/>
        </w:tabs>
        <w:jc w:val="both"/>
      </w:pPr>
      <w:r w:rsidRPr="00EA0EFB">
        <w:tab/>
        <w:t>// Parameters</w:t>
      </w:r>
    </w:p>
    <w:p w:rsidR="00EA0EFB" w:rsidRPr="00EA0EFB" w:rsidRDefault="00EA0EFB" w:rsidP="00EA0EFB">
      <w:pPr>
        <w:tabs>
          <w:tab w:val="left" w:pos="1071"/>
        </w:tabs>
        <w:jc w:val="both"/>
      </w:pPr>
      <w:r w:rsidRPr="00EA0EFB">
        <w:tab/>
        <w:t>u32 data, ADC_reading, Selected_Degree;</w:t>
      </w:r>
    </w:p>
    <w:p w:rsidR="00EA0EFB" w:rsidRPr="00EA0EFB" w:rsidRDefault="00EA0EFB" w:rsidP="00EA0EFB">
      <w:pPr>
        <w:tabs>
          <w:tab w:val="left" w:pos="1071"/>
        </w:tabs>
        <w:jc w:val="both"/>
      </w:pPr>
      <w:r w:rsidRPr="00EA0EFB">
        <w:tab/>
        <w:t>float Voltage_mV, Temperature_C, Temperature_F;</w:t>
      </w:r>
    </w:p>
    <w:p w:rsidR="00EA0EFB" w:rsidRPr="00EA0EFB" w:rsidRDefault="00EA0EFB" w:rsidP="00EA0EFB">
      <w:pPr>
        <w:tabs>
          <w:tab w:val="left" w:pos="1071"/>
        </w:tabs>
        <w:jc w:val="both"/>
      </w:pPr>
      <w:r w:rsidRPr="00EA0EFB">
        <w:tab/>
        <w:t>float Temperature_out;</w:t>
      </w:r>
    </w:p>
    <w:p w:rsidR="00EA0EFB" w:rsidRPr="00EA0EFB" w:rsidRDefault="00EA0EFB" w:rsidP="00EA0EFB">
      <w:pPr>
        <w:tabs>
          <w:tab w:val="left" w:pos="1071"/>
        </w:tabs>
        <w:jc w:val="both"/>
      </w:pPr>
      <w:r w:rsidRPr="00EA0EFB">
        <w:tab/>
        <w:t>int delay_count, Temperature_whole, Temperature_hundreds;</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t>XIOModule gpi;</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t>// initialize our GPIO's</w:t>
      </w:r>
    </w:p>
    <w:p w:rsidR="00EA0EFB" w:rsidRPr="00EA0EFB" w:rsidRDefault="00EA0EFB" w:rsidP="00EA0EFB">
      <w:pPr>
        <w:tabs>
          <w:tab w:val="left" w:pos="1071"/>
        </w:tabs>
        <w:jc w:val="both"/>
      </w:pPr>
      <w:r w:rsidRPr="00EA0EFB">
        <w:tab/>
        <w:t>data = XIOModule_Initialize(&amp;gpi, XPAR_IOMODULE_0_DEVICE_ID);</w:t>
      </w:r>
    </w:p>
    <w:p w:rsidR="00EA0EFB" w:rsidRPr="00EA0EFB" w:rsidRDefault="00EA0EFB" w:rsidP="00EA0EFB">
      <w:pPr>
        <w:tabs>
          <w:tab w:val="left" w:pos="1071"/>
        </w:tabs>
        <w:jc w:val="both"/>
      </w:pPr>
      <w:r w:rsidRPr="00EA0EFB">
        <w:tab/>
        <w:t>data = XIOModule_Start(&amp;gpi);</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t>while(1)</w:t>
      </w:r>
    </w:p>
    <w:p w:rsidR="00EA0EFB" w:rsidRPr="00EA0EFB" w:rsidRDefault="00EA0EFB" w:rsidP="00EA0EFB">
      <w:pPr>
        <w:tabs>
          <w:tab w:val="left" w:pos="1071"/>
        </w:tabs>
        <w:jc w:val="both"/>
      </w:pPr>
      <w:r w:rsidRPr="00EA0EFB">
        <w:tab/>
        <w:t>{</w:t>
      </w:r>
    </w:p>
    <w:p w:rsidR="00EA0EFB" w:rsidRPr="00EA0EFB" w:rsidRDefault="00EA0EFB" w:rsidP="00EA0EFB">
      <w:pPr>
        <w:tabs>
          <w:tab w:val="left" w:pos="1071"/>
        </w:tabs>
        <w:jc w:val="both"/>
      </w:pPr>
      <w:r w:rsidRPr="00EA0EFB">
        <w:tab/>
      </w:r>
      <w:r w:rsidRPr="00EA0EFB">
        <w:tab/>
        <w:t>ADC_reading = XIOModule_DiscreteRead(&amp;gpi, 1); // Perform ADC Reading</w:t>
      </w:r>
    </w:p>
    <w:p w:rsidR="00EA0EFB" w:rsidRPr="00EA0EFB" w:rsidRDefault="00EA0EFB" w:rsidP="00EA0EFB">
      <w:pPr>
        <w:tabs>
          <w:tab w:val="left" w:pos="1071"/>
        </w:tabs>
        <w:jc w:val="both"/>
      </w:pPr>
      <w:r w:rsidRPr="00EA0EFB">
        <w:tab/>
      </w:r>
      <w:r w:rsidRPr="00EA0EFB">
        <w:tab/>
        <w:t>ADC_reading = ADC_reading &gt;&gt; 4;</w:t>
      </w:r>
      <w:r w:rsidRPr="00EA0EFB">
        <w:tab/>
      </w:r>
      <w:r w:rsidRPr="00EA0EFB">
        <w:tab/>
      </w:r>
      <w:r w:rsidRPr="00EA0EFB">
        <w:tab/>
      </w:r>
      <w:r w:rsidRPr="00EA0EFB">
        <w:tab/>
      </w:r>
      <w:r w:rsidRPr="00EA0EFB">
        <w:tab/>
        <w:t>// shift 4 LSB's</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 xml:space="preserve">Selected_Degree = XIOModule_DiscreteRead(&amp;gpi, 2); </w:t>
      </w:r>
      <w:r w:rsidRPr="00EA0EFB">
        <w:tab/>
        <w:t>// Read the slide switch to determine C or F</w:t>
      </w:r>
    </w:p>
    <w:p w:rsidR="00EA0EFB" w:rsidRPr="00EA0EFB" w:rsidRDefault="00EA0EFB" w:rsidP="00EA0EFB">
      <w:pPr>
        <w:tabs>
          <w:tab w:val="left" w:pos="1071"/>
        </w:tabs>
        <w:jc w:val="both"/>
      </w:pPr>
      <w:r w:rsidRPr="00EA0EFB">
        <w:lastRenderedPageBreak/>
        <w:tab/>
      </w:r>
      <w:r w:rsidRPr="00EA0EFB">
        <w:tab/>
        <w:t>Voltage_mV = (float)(3.3/4095) * (float)ADC_reading * 1000; // determine voltage reading</w:t>
      </w:r>
    </w:p>
    <w:p w:rsidR="00EA0EFB" w:rsidRPr="00EA0EFB" w:rsidRDefault="00EA0EFB" w:rsidP="00EA0EFB">
      <w:pPr>
        <w:tabs>
          <w:tab w:val="left" w:pos="1071"/>
        </w:tabs>
        <w:jc w:val="both"/>
      </w:pPr>
      <w:r w:rsidRPr="00EA0EFB">
        <w:tab/>
      </w:r>
      <w:r w:rsidRPr="00EA0EFB">
        <w:tab/>
        <w:t>Temperature_C = (Voltage_mV - 0) / 10;</w:t>
      </w:r>
      <w:r w:rsidRPr="00EA0EFB">
        <w:tab/>
        <w:t>// Calculates temperature in C</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Temperature_out = Temperature_C;</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if (Selected_Degree == 1)</w:t>
      </w:r>
    </w:p>
    <w:p w:rsidR="00EA0EFB" w:rsidRPr="00EA0EFB" w:rsidRDefault="00EA0EFB" w:rsidP="00EA0EFB">
      <w:pPr>
        <w:tabs>
          <w:tab w:val="left" w:pos="1071"/>
        </w:tabs>
        <w:jc w:val="both"/>
      </w:pPr>
      <w:r w:rsidRPr="00EA0EFB">
        <w:tab/>
      </w:r>
      <w:r w:rsidRPr="00EA0EFB">
        <w:tab/>
        <w:t>{</w:t>
      </w:r>
    </w:p>
    <w:p w:rsidR="00EA0EFB" w:rsidRPr="00EA0EFB" w:rsidRDefault="00EA0EFB" w:rsidP="00EA0EFB">
      <w:pPr>
        <w:tabs>
          <w:tab w:val="left" w:pos="1071"/>
        </w:tabs>
        <w:jc w:val="both"/>
      </w:pPr>
      <w:r w:rsidRPr="00EA0EFB">
        <w:tab/>
      </w:r>
      <w:r w:rsidRPr="00EA0EFB">
        <w:tab/>
      </w:r>
      <w:r w:rsidRPr="00EA0EFB">
        <w:tab/>
        <w:t>// Calculate the temperature in farenheight</w:t>
      </w:r>
    </w:p>
    <w:p w:rsidR="00EA0EFB" w:rsidRPr="00EA0EFB" w:rsidRDefault="00EA0EFB" w:rsidP="00EA0EFB">
      <w:pPr>
        <w:tabs>
          <w:tab w:val="left" w:pos="1071"/>
        </w:tabs>
        <w:jc w:val="both"/>
      </w:pPr>
      <w:r w:rsidRPr="00EA0EFB">
        <w:tab/>
      </w:r>
      <w:r w:rsidRPr="00EA0EFB">
        <w:tab/>
      </w:r>
      <w:r w:rsidRPr="00EA0EFB">
        <w:tab/>
        <w:t>Temperature_F = (Temperature_C * 1.8) + 32;</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r>
      <w:r w:rsidRPr="00EA0EFB">
        <w:tab/>
        <w:t>Temperature_out = Temperature_F;</w:t>
      </w:r>
    </w:p>
    <w:p w:rsidR="00EA0EFB" w:rsidRPr="00EA0EFB" w:rsidRDefault="00EA0EFB" w:rsidP="00EA0EFB">
      <w:pPr>
        <w:tabs>
          <w:tab w:val="left" w:pos="1071"/>
        </w:tabs>
        <w:jc w:val="both"/>
      </w:pPr>
      <w:r w:rsidRPr="00EA0EFB">
        <w:tab/>
      </w:r>
      <w:r w:rsidRPr="00EA0EFB">
        <w:tab/>
        <w:t>}</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 Write the Output Temperature</w:t>
      </w:r>
    </w:p>
    <w:p w:rsidR="00EA0EFB" w:rsidRPr="00EA0EFB" w:rsidRDefault="00EA0EFB" w:rsidP="00EA0EFB">
      <w:pPr>
        <w:tabs>
          <w:tab w:val="left" w:pos="1071"/>
        </w:tabs>
        <w:jc w:val="both"/>
        <w:rPr>
          <w:lang w:val="es-PA"/>
        </w:rPr>
      </w:pPr>
      <w:r w:rsidRPr="00EA0EFB">
        <w:tab/>
      </w:r>
      <w:r w:rsidRPr="00EA0EFB">
        <w:tab/>
      </w:r>
      <w:r w:rsidRPr="00EA0EFB">
        <w:rPr>
          <w:lang w:val="es-PA"/>
        </w:rPr>
        <w:t>Temperature_whole = Temperature_out;</w:t>
      </w:r>
    </w:p>
    <w:p w:rsidR="00EA0EFB" w:rsidRPr="00EA0EFB" w:rsidRDefault="00EA0EFB" w:rsidP="00EA0EFB">
      <w:pPr>
        <w:tabs>
          <w:tab w:val="left" w:pos="1071"/>
        </w:tabs>
        <w:jc w:val="both"/>
      </w:pPr>
      <w:r w:rsidRPr="00EA0EFB">
        <w:rPr>
          <w:lang w:val="es-PA"/>
        </w:rPr>
        <w:tab/>
      </w:r>
      <w:r w:rsidRPr="00EA0EFB">
        <w:rPr>
          <w:lang w:val="es-PA"/>
        </w:rPr>
        <w:tab/>
      </w:r>
      <w:r w:rsidRPr="00EA0EFB">
        <w:t>Temperature_hundreds = (Temperature_out - Temperature_whole) * 100;</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if (Selected_Degree == 0)</w:t>
      </w:r>
    </w:p>
    <w:p w:rsidR="00EA0EFB" w:rsidRPr="00EA0EFB" w:rsidRDefault="00EA0EFB" w:rsidP="00EA0EFB">
      <w:pPr>
        <w:tabs>
          <w:tab w:val="left" w:pos="1071"/>
        </w:tabs>
        <w:jc w:val="both"/>
      </w:pPr>
      <w:r w:rsidRPr="00EA0EFB">
        <w:tab/>
      </w:r>
      <w:r w:rsidRPr="00EA0EFB">
        <w:tab/>
      </w:r>
      <w:r w:rsidRPr="00EA0EFB">
        <w:tab/>
        <w:t>xil_printf("Temperature: %d.%d C\n\r", Temperature_whole, Temperature_hundreds);</w:t>
      </w:r>
    </w:p>
    <w:p w:rsidR="00EA0EFB" w:rsidRPr="00EA0EFB" w:rsidRDefault="00EA0EFB" w:rsidP="00EA0EFB">
      <w:pPr>
        <w:tabs>
          <w:tab w:val="left" w:pos="1071"/>
        </w:tabs>
        <w:jc w:val="both"/>
      </w:pPr>
      <w:r w:rsidRPr="00EA0EFB">
        <w:tab/>
      </w:r>
      <w:r w:rsidRPr="00EA0EFB">
        <w:tab/>
        <w:t>else</w:t>
      </w:r>
    </w:p>
    <w:p w:rsidR="00EA0EFB" w:rsidRPr="00EA0EFB" w:rsidRDefault="00EA0EFB" w:rsidP="00EA0EFB">
      <w:pPr>
        <w:tabs>
          <w:tab w:val="left" w:pos="1071"/>
        </w:tabs>
        <w:jc w:val="both"/>
      </w:pPr>
      <w:r w:rsidRPr="00EA0EFB">
        <w:tab/>
      </w:r>
      <w:r w:rsidRPr="00EA0EFB">
        <w:tab/>
      </w:r>
      <w:r w:rsidRPr="00EA0EFB">
        <w:tab/>
        <w:t>xil_printf("Temperature: %d.%d F\n\r", Temperature_whole, Temperature_hundreds);</w:t>
      </w:r>
    </w:p>
    <w:p w:rsidR="00EA0EFB" w:rsidRPr="00EA0EFB" w:rsidRDefault="00EA0EFB" w:rsidP="00EA0EFB">
      <w:pPr>
        <w:tabs>
          <w:tab w:val="left" w:pos="1071"/>
        </w:tabs>
        <w:jc w:val="both"/>
      </w:pPr>
    </w:p>
    <w:p w:rsidR="00EA0EFB" w:rsidRPr="00EA0EFB" w:rsidRDefault="00EA0EFB" w:rsidP="00EA0EFB">
      <w:pPr>
        <w:tabs>
          <w:tab w:val="left" w:pos="1071"/>
        </w:tabs>
        <w:jc w:val="both"/>
        <w:rPr>
          <w:lang w:val="es-PA"/>
        </w:rPr>
      </w:pPr>
      <w:r w:rsidRPr="00EA0EFB">
        <w:tab/>
      </w:r>
      <w:r w:rsidRPr="00EA0EFB">
        <w:tab/>
      </w:r>
      <w:r w:rsidRPr="00EA0EFB">
        <w:rPr>
          <w:lang w:val="es-PA"/>
        </w:rPr>
        <w:t>// delay</w:t>
      </w:r>
    </w:p>
    <w:p w:rsidR="00EA0EFB" w:rsidRPr="00EA0EFB" w:rsidRDefault="00EA0EFB" w:rsidP="00EA0EFB">
      <w:pPr>
        <w:tabs>
          <w:tab w:val="left" w:pos="1071"/>
        </w:tabs>
        <w:jc w:val="both"/>
      </w:pPr>
      <w:r w:rsidRPr="00EA0EFB">
        <w:rPr>
          <w:lang w:val="es-PA"/>
        </w:rPr>
        <w:tab/>
      </w:r>
      <w:r w:rsidRPr="00EA0EFB">
        <w:rPr>
          <w:lang w:val="es-PA"/>
        </w:rPr>
        <w:tab/>
      </w:r>
      <w:r w:rsidRPr="00EA0EFB">
        <w:t>delay_count = 0;</w:t>
      </w: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ab/>
      </w:r>
      <w:r w:rsidRPr="00EA0EFB">
        <w:tab/>
        <w:t>while (delay_count &lt; 50000000)</w:t>
      </w:r>
    </w:p>
    <w:p w:rsidR="00EA0EFB" w:rsidRPr="00EA0EFB" w:rsidRDefault="00EA0EFB" w:rsidP="00EA0EFB">
      <w:pPr>
        <w:tabs>
          <w:tab w:val="left" w:pos="1071"/>
        </w:tabs>
        <w:jc w:val="both"/>
      </w:pPr>
      <w:r w:rsidRPr="00EA0EFB">
        <w:tab/>
      </w:r>
      <w:r w:rsidRPr="00EA0EFB">
        <w:tab/>
      </w:r>
      <w:r w:rsidRPr="00EA0EFB">
        <w:tab/>
        <w:t>delay_count++;</w:t>
      </w:r>
    </w:p>
    <w:p w:rsidR="00EA0EFB" w:rsidRPr="00EA0EFB" w:rsidRDefault="00EA0EFB" w:rsidP="00EA0EFB">
      <w:pPr>
        <w:tabs>
          <w:tab w:val="left" w:pos="1071"/>
        </w:tabs>
        <w:jc w:val="both"/>
      </w:pPr>
      <w:r w:rsidRPr="00EA0EFB">
        <w:lastRenderedPageBreak/>
        <w:tab/>
        <w:t>}</w:t>
      </w:r>
    </w:p>
    <w:p w:rsidR="00EA0EFB" w:rsidRPr="00EA0EFB" w:rsidRDefault="00EA0EFB" w:rsidP="00EA0EFB">
      <w:pPr>
        <w:tabs>
          <w:tab w:val="left" w:pos="1071"/>
        </w:tabs>
        <w:jc w:val="both"/>
      </w:pPr>
    </w:p>
    <w:p w:rsidR="00EA0EFB" w:rsidRPr="00EA0EFB" w:rsidRDefault="00EA0EFB" w:rsidP="00EA0EFB">
      <w:pPr>
        <w:tabs>
          <w:tab w:val="left" w:pos="1071"/>
        </w:tabs>
        <w:jc w:val="both"/>
      </w:pPr>
    </w:p>
    <w:p w:rsidR="00EA0EFB" w:rsidRPr="00EA0EFB" w:rsidRDefault="00EA0EFB" w:rsidP="00EA0EFB">
      <w:pPr>
        <w:tabs>
          <w:tab w:val="left" w:pos="1071"/>
        </w:tabs>
        <w:jc w:val="both"/>
      </w:pPr>
      <w:r w:rsidRPr="00EA0EFB">
        <w:t xml:space="preserve">   //Xil_ICacheEnable();</w:t>
      </w:r>
    </w:p>
    <w:p w:rsidR="00EA0EFB" w:rsidRPr="00EA0EFB" w:rsidRDefault="00EA0EFB" w:rsidP="00EA0EFB">
      <w:pPr>
        <w:tabs>
          <w:tab w:val="left" w:pos="1071"/>
        </w:tabs>
        <w:jc w:val="both"/>
      </w:pPr>
      <w:r w:rsidRPr="00EA0EFB">
        <w:t xml:space="preserve">   //Xil_DCacheEnable();</w:t>
      </w:r>
    </w:p>
    <w:p w:rsidR="00EA0EFB" w:rsidRPr="00EA0EFB" w:rsidRDefault="00EA0EFB" w:rsidP="00EA0EFB">
      <w:pPr>
        <w:tabs>
          <w:tab w:val="left" w:pos="1071"/>
        </w:tabs>
        <w:jc w:val="both"/>
      </w:pPr>
      <w:r w:rsidRPr="00EA0EFB">
        <w:t xml:space="preserve">  // print("---Entering main---\n\r");</w:t>
      </w:r>
    </w:p>
    <w:p w:rsidR="00EA0EFB" w:rsidRPr="00EA0EFB" w:rsidRDefault="00EA0EFB" w:rsidP="00EA0EFB">
      <w:pPr>
        <w:tabs>
          <w:tab w:val="left" w:pos="1071"/>
        </w:tabs>
        <w:jc w:val="both"/>
      </w:pPr>
      <w:r w:rsidRPr="00EA0EFB">
        <w:t xml:space="preserve">  // print("---Exiting main---\n\r");</w:t>
      </w:r>
    </w:p>
    <w:p w:rsidR="00EA0EFB" w:rsidRPr="00EA0EFB" w:rsidRDefault="00EA0EFB" w:rsidP="00EA0EFB">
      <w:pPr>
        <w:tabs>
          <w:tab w:val="left" w:pos="1071"/>
        </w:tabs>
        <w:jc w:val="both"/>
      </w:pPr>
      <w:r w:rsidRPr="00EA0EFB">
        <w:t xml:space="preserve">   //Xil_DCacheDisable();</w:t>
      </w:r>
    </w:p>
    <w:p w:rsidR="00EA0EFB" w:rsidRPr="00EA0EFB" w:rsidRDefault="00EA0EFB" w:rsidP="00EA0EFB">
      <w:pPr>
        <w:tabs>
          <w:tab w:val="left" w:pos="1071"/>
        </w:tabs>
        <w:jc w:val="both"/>
      </w:pPr>
      <w:r w:rsidRPr="00EA0EFB">
        <w:t xml:space="preserve">   //Xil_ICacheDisable();</w:t>
      </w:r>
    </w:p>
    <w:p w:rsidR="00EA0EFB" w:rsidRPr="00EA0EFB" w:rsidRDefault="00EA0EFB" w:rsidP="00EA0EFB">
      <w:pPr>
        <w:tabs>
          <w:tab w:val="left" w:pos="1071"/>
        </w:tabs>
        <w:jc w:val="both"/>
      </w:pPr>
      <w:r w:rsidRPr="00EA0EFB">
        <w:t xml:space="preserve">   return 0;</w:t>
      </w:r>
    </w:p>
    <w:p w:rsidR="00A543DF" w:rsidRDefault="00EA0EFB" w:rsidP="00EA0EFB">
      <w:pPr>
        <w:tabs>
          <w:tab w:val="left" w:pos="1071"/>
        </w:tabs>
        <w:jc w:val="both"/>
        <w:rPr>
          <w:lang w:val="es-PA"/>
        </w:rPr>
      </w:pPr>
      <w:r w:rsidRPr="00EA0EFB">
        <w:rPr>
          <w:lang w:val="es-PA"/>
        </w:rPr>
        <w:t>}</w:t>
      </w:r>
    </w:p>
    <w:p w:rsidR="00A543DF" w:rsidRDefault="00A543DF" w:rsidP="00487E90">
      <w:pPr>
        <w:tabs>
          <w:tab w:val="left" w:pos="1071"/>
        </w:tabs>
        <w:jc w:val="both"/>
        <w:rPr>
          <w:lang w:val="es-PA"/>
        </w:rPr>
      </w:pPr>
      <w:r>
        <w:rPr>
          <w:lang w:val="es-PA"/>
        </w:rPr>
        <w:t>3.4 – Compile el programa anterior</w:t>
      </w:r>
    </w:p>
    <w:p w:rsidR="00487E90" w:rsidRPr="00E55705" w:rsidRDefault="00ED4D3E" w:rsidP="00487E90">
      <w:pPr>
        <w:tabs>
          <w:tab w:val="left" w:pos="1071"/>
        </w:tabs>
        <w:jc w:val="both"/>
        <w:rPr>
          <w:lang w:val="es-PA"/>
        </w:rPr>
      </w:pPr>
      <w:r>
        <w:rPr>
          <w:lang w:val="es-PA"/>
        </w:rPr>
        <w:t>3.5</w:t>
      </w:r>
      <w:r w:rsidR="00487E90" w:rsidRPr="00E55705">
        <w:rPr>
          <w:lang w:val="es-PA"/>
        </w:rPr>
        <w:t xml:space="preserve"> </w:t>
      </w:r>
      <w:r>
        <w:rPr>
          <w:lang w:val="es-PA"/>
        </w:rPr>
        <w:t>–</w:t>
      </w:r>
      <w:r w:rsidR="00487E90" w:rsidRPr="00E55705">
        <w:rPr>
          <w:lang w:val="es-PA"/>
        </w:rPr>
        <w:t xml:space="preserve"> </w:t>
      </w:r>
      <w:r>
        <w:rPr>
          <w:lang w:val="es-PA"/>
        </w:rPr>
        <w:t>Retorne a Vivado e Inserte el archivo XDC como en laboratorios anteriores y cambie el siguiente contenido</w:t>
      </w:r>
      <w:r w:rsidR="00487E90" w:rsidRPr="00E55705">
        <w:rPr>
          <w:lang w:val="es-PA"/>
        </w:rPr>
        <w:t>.</w:t>
      </w:r>
    </w:p>
    <w:p w:rsidR="00487E90" w:rsidRDefault="00ED4D3E" w:rsidP="00487E90">
      <w:pPr>
        <w:tabs>
          <w:tab w:val="left" w:pos="1071"/>
        </w:tabs>
        <w:jc w:val="center"/>
        <w:rPr>
          <w:i/>
          <w:lang w:val="es-PA"/>
        </w:rPr>
      </w:pPr>
      <w:r>
        <w:rPr>
          <w:noProof/>
          <w:lang w:val="es-PA" w:eastAsia="es-PA"/>
        </w:rPr>
        <w:drawing>
          <wp:inline distT="0" distB="0" distL="0" distR="0" wp14:anchorId="7CF5E187" wp14:editId="169D50BD">
            <wp:extent cx="5943600" cy="13347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34770"/>
                    </a:xfrm>
                    <a:prstGeom prst="rect">
                      <a:avLst/>
                    </a:prstGeom>
                  </pic:spPr>
                </pic:pic>
              </a:graphicData>
            </a:graphic>
          </wp:inline>
        </w:drawing>
      </w:r>
    </w:p>
    <w:p w:rsidR="00ED4D3E" w:rsidRDefault="00ED4D3E" w:rsidP="00487E90">
      <w:pPr>
        <w:tabs>
          <w:tab w:val="left" w:pos="1071"/>
        </w:tabs>
        <w:jc w:val="center"/>
        <w:rPr>
          <w:i/>
          <w:lang w:val="es-PA"/>
        </w:rPr>
      </w:pPr>
      <w:r>
        <w:rPr>
          <w:noProof/>
          <w:lang w:val="es-PA" w:eastAsia="es-PA"/>
        </w:rPr>
        <w:drawing>
          <wp:inline distT="0" distB="0" distL="0" distR="0" wp14:anchorId="5E58E325" wp14:editId="57075131">
            <wp:extent cx="5943600" cy="13900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0015"/>
                    </a:xfrm>
                    <a:prstGeom prst="rect">
                      <a:avLst/>
                    </a:prstGeom>
                  </pic:spPr>
                </pic:pic>
              </a:graphicData>
            </a:graphic>
          </wp:inline>
        </w:drawing>
      </w:r>
    </w:p>
    <w:p w:rsidR="00487E90" w:rsidRDefault="00487E90" w:rsidP="00487E90">
      <w:pPr>
        <w:tabs>
          <w:tab w:val="left" w:pos="1071"/>
        </w:tabs>
        <w:jc w:val="center"/>
        <w:rPr>
          <w:i/>
          <w:noProof/>
          <w:lang w:val="es-PA"/>
        </w:rPr>
      </w:pPr>
      <w:r w:rsidRPr="00866D24">
        <w:rPr>
          <w:i/>
          <w:noProof/>
          <w:lang w:val="es-PA"/>
        </w:rPr>
        <w:t xml:space="preserve">Figura </w:t>
      </w:r>
      <w:r w:rsidR="00FC7982">
        <w:rPr>
          <w:i/>
          <w:noProof/>
          <w:lang w:val="es-PA"/>
        </w:rPr>
        <w:t>2.6</w:t>
      </w:r>
      <w:r w:rsidRPr="00866D24">
        <w:rPr>
          <w:i/>
          <w:noProof/>
          <w:lang w:val="es-PA"/>
        </w:rPr>
        <w:t xml:space="preserve"> – </w:t>
      </w:r>
      <w:r>
        <w:rPr>
          <w:i/>
          <w:noProof/>
          <w:lang w:val="es-PA"/>
        </w:rPr>
        <w:t xml:space="preserve">Adición </w:t>
      </w:r>
      <w:r w:rsidR="00ED4D3E">
        <w:rPr>
          <w:i/>
          <w:noProof/>
          <w:lang w:val="es-PA"/>
        </w:rPr>
        <w:t xml:space="preserve">y modificación </w:t>
      </w:r>
      <w:r>
        <w:rPr>
          <w:i/>
          <w:noProof/>
          <w:lang w:val="es-PA"/>
        </w:rPr>
        <w:t>del archivo maestro Arty_A7_Master.xdc.</w:t>
      </w:r>
    </w:p>
    <w:p w:rsidR="004806FE" w:rsidRDefault="00ED4D3E" w:rsidP="00ED4D3E">
      <w:pPr>
        <w:tabs>
          <w:tab w:val="left" w:pos="1071"/>
        </w:tabs>
        <w:jc w:val="both"/>
        <w:rPr>
          <w:lang w:val="es-PA"/>
        </w:rPr>
      </w:pPr>
      <w:r>
        <w:rPr>
          <w:lang w:val="es-PA"/>
        </w:rPr>
        <w:t>3.6</w:t>
      </w:r>
      <w:r w:rsidR="004806FE">
        <w:rPr>
          <w:lang w:val="es-PA"/>
        </w:rPr>
        <w:t xml:space="preserve"> – </w:t>
      </w:r>
      <w:r>
        <w:rPr>
          <w:lang w:val="es-PA"/>
        </w:rPr>
        <w:t>Guardar la modificación del archivo .XDC y seguidamente asociar el archivo .elf como en laboratorios anteriores.</w:t>
      </w:r>
    </w:p>
    <w:p w:rsidR="00ED4D3E" w:rsidRDefault="00ED4D3E" w:rsidP="00ED4D3E">
      <w:pPr>
        <w:tabs>
          <w:tab w:val="left" w:pos="1071"/>
        </w:tabs>
        <w:jc w:val="both"/>
        <w:rPr>
          <w:lang w:val="es-PA"/>
        </w:rPr>
      </w:pPr>
      <w:r>
        <w:rPr>
          <w:lang w:val="es-PA"/>
        </w:rPr>
        <w:t>3.7 – Generar el bitstream y quemar en la tarjeta el programa.</w:t>
      </w:r>
    </w:p>
    <w:p w:rsidR="004B5D39" w:rsidRDefault="004B5D39" w:rsidP="00936E8B">
      <w:pPr>
        <w:tabs>
          <w:tab w:val="left" w:pos="1071"/>
        </w:tabs>
        <w:jc w:val="both"/>
        <w:rPr>
          <w:lang w:val="es-PA"/>
        </w:rPr>
      </w:pPr>
    </w:p>
    <w:p w:rsidR="00B32E76" w:rsidRDefault="00B32E76" w:rsidP="00282912">
      <w:pPr>
        <w:tabs>
          <w:tab w:val="left" w:pos="1071"/>
        </w:tabs>
        <w:rPr>
          <w:lang w:val="es-PA"/>
        </w:rPr>
      </w:pPr>
      <w:r>
        <w:rPr>
          <w:sz w:val="32"/>
          <w:szCs w:val="32"/>
          <w:lang w:val="es-PA"/>
        </w:rPr>
        <w:lastRenderedPageBreak/>
        <w:t>4</w:t>
      </w:r>
      <w:r w:rsidRPr="00B32E76">
        <w:rPr>
          <w:sz w:val="32"/>
          <w:szCs w:val="32"/>
          <w:lang w:val="es-PA"/>
        </w:rPr>
        <w:t xml:space="preserve"> – </w:t>
      </w:r>
      <w:r>
        <w:rPr>
          <w:sz w:val="32"/>
          <w:szCs w:val="32"/>
          <w:lang w:val="es-PA"/>
        </w:rPr>
        <w:t>CoolTerm e Interfaz a la PC</w:t>
      </w:r>
    </w:p>
    <w:p w:rsidR="0034419A" w:rsidRDefault="0034419A" w:rsidP="00282912">
      <w:pPr>
        <w:tabs>
          <w:tab w:val="left" w:pos="1071"/>
        </w:tabs>
        <w:rPr>
          <w:lang w:val="es-PA"/>
        </w:rPr>
      </w:pPr>
      <w:r>
        <w:rPr>
          <w:lang w:val="es-PA"/>
        </w:rPr>
        <w:t>NOTA:  Seguir el laboratorio 6 en la sección 5 si tiene dudas de iniciar coolterm.</w:t>
      </w:r>
    </w:p>
    <w:p w:rsidR="0034419A" w:rsidRDefault="0034419A" w:rsidP="00282912">
      <w:pPr>
        <w:tabs>
          <w:tab w:val="left" w:pos="1071"/>
        </w:tabs>
        <w:rPr>
          <w:lang w:val="es-PA"/>
        </w:rPr>
      </w:pPr>
      <w:r>
        <w:rPr>
          <w:lang w:val="es-PA"/>
        </w:rPr>
        <w:t>4.1 – Inicie CoolTerm bajo la interfaz configurada en microblaze, esto es: 115200,8,N,1 y sin control de flujo.</w:t>
      </w:r>
    </w:p>
    <w:p w:rsidR="003B21FC" w:rsidRDefault="0034419A" w:rsidP="00282912">
      <w:pPr>
        <w:tabs>
          <w:tab w:val="left" w:pos="1071"/>
        </w:tabs>
        <w:rPr>
          <w:lang w:val="es-PA"/>
        </w:rPr>
      </w:pPr>
      <w:r>
        <w:rPr>
          <w:lang w:val="es-PA"/>
        </w:rPr>
        <w:t>4.2 – Configurado CoolTerm y detectado el puerto de hardware COM en la PC, abrir el puerto de comunicaciones.</w:t>
      </w:r>
    </w:p>
    <w:p w:rsidR="0034419A" w:rsidRDefault="0034419A" w:rsidP="00282912">
      <w:pPr>
        <w:tabs>
          <w:tab w:val="left" w:pos="1071"/>
        </w:tabs>
        <w:rPr>
          <w:lang w:val="es-PA"/>
        </w:rPr>
      </w:pPr>
      <w:r>
        <w:rPr>
          <w:lang w:val="es-PA"/>
        </w:rPr>
        <w:t>4.3 – Conecte según la siguiente table el LM35 al Arty.</w:t>
      </w:r>
    </w:p>
    <w:p w:rsidR="0034419A" w:rsidRPr="0034419A" w:rsidRDefault="0034419A" w:rsidP="0034419A">
      <w:pPr>
        <w:tabs>
          <w:tab w:val="left" w:pos="1071"/>
        </w:tabs>
        <w:jc w:val="center"/>
        <w:rPr>
          <w:i/>
          <w:lang w:val="es-PA"/>
        </w:rPr>
      </w:pPr>
      <w:r w:rsidRPr="0034419A">
        <w:rPr>
          <w:i/>
          <w:lang w:val="es-PA"/>
        </w:rPr>
        <w:t>Tabla 4.1 – Conexión del Arty A7 y LM35</w:t>
      </w:r>
    </w:p>
    <w:tbl>
      <w:tblPr>
        <w:tblStyle w:val="Tablaconcuadrcula"/>
        <w:tblW w:w="0" w:type="auto"/>
        <w:jc w:val="center"/>
        <w:tblLook w:val="04A0" w:firstRow="1" w:lastRow="0" w:firstColumn="1" w:lastColumn="0" w:noHBand="0" w:noVBand="1"/>
      </w:tblPr>
      <w:tblGrid>
        <w:gridCol w:w="633"/>
        <w:gridCol w:w="720"/>
      </w:tblGrid>
      <w:tr w:rsidR="0034419A" w:rsidTr="00944B34">
        <w:trPr>
          <w:jc w:val="center"/>
        </w:trPr>
        <w:tc>
          <w:tcPr>
            <w:tcW w:w="0" w:type="auto"/>
          </w:tcPr>
          <w:p w:rsidR="0034419A" w:rsidRDefault="0034419A" w:rsidP="00944B34">
            <w:pPr>
              <w:tabs>
                <w:tab w:val="left" w:pos="1071"/>
              </w:tabs>
              <w:jc w:val="center"/>
              <w:rPr>
                <w:lang w:val="es-PA"/>
              </w:rPr>
            </w:pPr>
            <w:r>
              <w:rPr>
                <w:lang w:val="es-PA"/>
              </w:rPr>
              <w:t>Arty</w:t>
            </w:r>
          </w:p>
        </w:tc>
        <w:tc>
          <w:tcPr>
            <w:tcW w:w="0" w:type="auto"/>
          </w:tcPr>
          <w:p w:rsidR="0034419A" w:rsidRDefault="0034419A" w:rsidP="00944B34">
            <w:pPr>
              <w:tabs>
                <w:tab w:val="left" w:pos="1071"/>
              </w:tabs>
              <w:jc w:val="center"/>
              <w:rPr>
                <w:lang w:val="es-PA"/>
              </w:rPr>
            </w:pPr>
            <w:r>
              <w:rPr>
                <w:lang w:val="es-PA"/>
              </w:rPr>
              <w:t>LM35</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3V3</w:t>
            </w:r>
          </w:p>
        </w:tc>
        <w:tc>
          <w:tcPr>
            <w:tcW w:w="0" w:type="auto"/>
          </w:tcPr>
          <w:p w:rsidR="0034419A" w:rsidRDefault="0034419A" w:rsidP="00944B34">
            <w:pPr>
              <w:tabs>
                <w:tab w:val="left" w:pos="1071"/>
              </w:tabs>
              <w:jc w:val="center"/>
              <w:rPr>
                <w:lang w:val="es-PA"/>
              </w:rPr>
            </w:pPr>
            <w:r>
              <w:rPr>
                <w:lang w:val="es-PA"/>
              </w:rPr>
              <w:t>1</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A0</w:t>
            </w:r>
          </w:p>
        </w:tc>
        <w:tc>
          <w:tcPr>
            <w:tcW w:w="0" w:type="auto"/>
          </w:tcPr>
          <w:p w:rsidR="0034419A" w:rsidRDefault="0034419A" w:rsidP="00944B34">
            <w:pPr>
              <w:tabs>
                <w:tab w:val="left" w:pos="1071"/>
              </w:tabs>
              <w:jc w:val="center"/>
              <w:rPr>
                <w:lang w:val="es-PA"/>
              </w:rPr>
            </w:pPr>
            <w:r>
              <w:rPr>
                <w:lang w:val="es-PA"/>
              </w:rPr>
              <w:t>2</w:t>
            </w:r>
          </w:p>
        </w:tc>
      </w:tr>
      <w:tr w:rsidR="0034419A" w:rsidTr="00944B34">
        <w:trPr>
          <w:jc w:val="center"/>
        </w:trPr>
        <w:tc>
          <w:tcPr>
            <w:tcW w:w="0" w:type="auto"/>
          </w:tcPr>
          <w:p w:rsidR="0034419A" w:rsidRDefault="0034419A" w:rsidP="00944B34">
            <w:pPr>
              <w:tabs>
                <w:tab w:val="left" w:pos="1071"/>
              </w:tabs>
              <w:jc w:val="center"/>
              <w:rPr>
                <w:lang w:val="es-PA"/>
              </w:rPr>
            </w:pPr>
            <w:r>
              <w:rPr>
                <w:lang w:val="es-PA"/>
              </w:rPr>
              <w:t>GND</w:t>
            </w:r>
          </w:p>
        </w:tc>
        <w:tc>
          <w:tcPr>
            <w:tcW w:w="0" w:type="auto"/>
          </w:tcPr>
          <w:p w:rsidR="0034419A" w:rsidRDefault="0034419A" w:rsidP="00944B34">
            <w:pPr>
              <w:tabs>
                <w:tab w:val="left" w:pos="1071"/>
              </w:tabs>
              <w:jc w:val="center"/>
              <w:rPr>
                <w:lang w:val="es-PA"/>
              </w:rPr>
            </w:pPr>
            <w:r>
              <w:rPr>
                <w:lang w:val="es-PA"/>
              </w:rPr>
              <w:t>3</w:t>
            </w:r>
          </w:p>
        </w:tc>
      </w:tr>
    </w:tbl>
    <w:p w:rsidR="00B32E76" w:rsidRDefault="00B32E76" w:rsidP="00282912">
      <w:pPr>
        <w:tabs>
          <w:tab w:val="left" w:pos="1071"/>
        </w:tabs>
        <w:rPr>
          <w:lang w:val="es-PA"/>
        </w:rPr>
      </w:pPr>
      <w:r w:rsidRPr="00B32E76">
        <w:rPr>
          <w:b/>
          <w:i/>
          <w:lang w:val="es-PA"/>
        </w:rPr>
        <w:t>NOTA:  Se está conectando el A0 directamente al sensor LM35, sin embargo la salida de este sensor aumentará a altas temperaturas sobre los 3.3V, considerar esto si se va a sensar un valor analógico muy alto</w:t>
      </w:r>
      <w:r>
        <w:rPr>
          <w:b/>
          <w:i/>
          <w:lang w:val="es-PA"/>
        </w:rPr>
        <w:t>, para este laboratorio no existen estos problemas</w:t>
      </w:r>
      <w:r w:rsidRPr="00B32E76">
        <w:rPr>
          <w:b/>
          <w:i/>
          <w:lang w:val="es-PA"/>
        </w:rPr>
        <w:t>.</w:t>
      </w:r>
      <w:r>
        <w:rPr>
          <w:b/>
          <w:i/>
          <w:lang w:val="es-PA"/>
        </w:rPr>
        <w:t xml:space="preserve">  Si tiene la oportunidad, considere el TMP35 que funciona directamente a 3.3V de salida máxima.</w:t>
      </w:r>
    </w:p>
    <w:p w:rsidR="0034419A" w:rsidRDefault="0034419A" w:rsidP="00282912">
      <w:pPr>
        <w:tabs>
          <w:tab w:val="left" w:pos="1071"/>
        </w:tabs>
        <w:rPr>
          <w:lang w:val="es-PA"/>
        </w:rPr>
      </w:pPr>
      <w:r>
        <w:rPr>
          <w:lang w:val="es-PA"/>
        </w:rPr>
        <w:t>4.4 – Considere la siguiente tabla para que funcione la aplicación:</w:t>
      </w:r>
    </w:p>
    <w:p w:rsidR="0034419A" w:rsidRDefault="0034419A" w:rsidP="0034419A">
      <w:pPr>
        <w:tabs>
          <w:tab w:val="left" w:pos="1071"/>
        </w:tabs>
        <w:jc w:val="center"/>
        <w:rPr>
          <w:lang w:val="es-PA"/>
        </w:rPr>
      </w:pPr>
      <w:r w:rsidRPr="0034419A">
        <w:rPr>
          <w:i/>
          <w:lang w:val="es-PA"/>
        </w:rPr>
        <w:t>Tabla 4.</w:t>
      </w:r>
      <w:r>
        <w:rPr>
          <w:i/>
          <w:lang w:val="es-PA"/>
        </w:rPr>
        <w:t>2</w:t>
      </w:r>
      <w:r w:rsidRPr="0034419A">
        <w:rPr>
          <w:i/>
          <w:lang w:val="es-PA"/>
        </w:rPr>
        <w:t xml:space="preserve"> –</w:t>
      </w:r>
      <w:r w:rsidR="00624F89">
        <w:rPr>
          <w:i/>
          <w:lang w:val="es-PA"/>
        </w:rPr>
        <w:t xml:space="preserve"> Estado de E/S para función de la aplicación.  N/A = No Aplica</w:t>
      </w:r>
    </w:p>
    <w:tbl>
      <w:tblPr>
        <w:tblStyle w:val="Tablaconcuadrcula"/>
        <w:tblW w:w="0" w:type="auto"/>
        <w:jc w:val="center"/>
        <w:tblLook w:val="04A0" w:firstRow="1" w:lastRow="0" w:firstColumn="1" w:lastColumn="0" w:noHBand="0" w:noVBand="1"/>
      </w:tblPr>
      <w:tblGrid>
        <w:gridCol w:w="808"/>
        <w:gridCol w:w="1007"/>
        <w:gridCol w:w="1493"/>
        <w:gridCol w:w="2034"/>
        <w:gridCol w:w="1948"/>
        <w:gridCol w:w="2060"/>
      </w:tblGrid>
      <w:tr w:rsidR="0034419A" w:rsidTr="0034419A">
        <w:trPr>
          <w:jc w:val="center"/>
        </w:trPr>
        <w:tc>
          <w:tcPr>
            <w:tcW w:w="0" w:type="auto"/>
          </w:tcPr>
          <w:p w:rsidR="0034419A" w:rsidRDefault="0034419A" w:rsidP="0034419A">
            <w:pPr>
              <w:tabs>
                <w:tab w:val="left" w:pos="1071"/>
              </w:tabs>
              <w:jc w:val="center"/>
              <w:rPr>
                <w:lang w:val="es-PA"/>
              </w:rPr>
            </w:pPr>
            <w:r>
              <w:rPr>
                <w:lang w:val="es-PA"/>
              </w:rPr>
              <w:t>Switch</w:t>
            </w:r>
          </w:p>
        </w:tc>
        <w:tc>
          <w:tcPr>
            <w:tcW w:w="0" w:type="auto"/>
          </w:tcPr>
          <w:p w:rsidR="0034419A" w:rsidRDefault="0034419A" w:rsidP="0034419A">
            <w:pPr>
              <w:tabs>
                <w:tab w:val="left" w:pos="1071"/>
              </w:tabs>
              <w:jc w:val="center"/>
              <w:rPr>
                <w:lang w:val="es-PA"/>
              </w:rPr>
            </w:pPr>
            <w:r>
              <w:rPr>
                <w:lang w:val="es-PA"/>
              </w:rPr>
              <w:t>Pin en .XDC</w:t>
            </w:r>
          </w:p>
        </w:tc>
        <w:tc>
          <w:tcPr>
            <w:tcW w:w="0" w:type="auto"/>
          </w:tcPr>
          <w:p w:rsidR="0034419A" w:rsidRDefault="0034419A" w:rsidP="0034419A">
            <w:pPr>
              <w:tabs>
                <w:tab w:val="left" w:pos="1071"/>
              </w:tabs>
              <w:jc w:val="center"/>
              <w:rPr>
                <w:lang w:val="es-PA"/>
              </w:rPr>
            </w:pPr>
            <w:r>
              <w:rPr>
                <w:lang w:val="es-PA"/>
              </w:rPr>
              <w:t>Descripción</w:t>
            </w:r>
          </w:p>
        </w:tc>
        <w:tc>
          <w:tcPr>
            <w:tcW w:w="0" w:type="auto"/>
          </w:tcPr>
          <w:p w:rsidR="0034419A" w:rsidRDefault="0034419A" w:rsidP="0034419A">
            <w:pPr>
              <w:tabs>
                <w:tab w:val="left" w:pos="1071"/>
              </w:tabs>
              <w:jc w:val="center"/>
              <w:rPr>
                <w:lang w:val="es-PA"/>
              </w:rPr>
            </w:pPr>
            <w:r>
              <w:rPr>
                <w:lang w:val="es-PA"/>
              </w:rPr>
              <w:t>Estado para Función Normal</w:t>
            </w:r>
          </w:p>
        </w:tc>
        <w:tc>
          <w:tcPr>
            <w:tcW w:w="0" w:type="auto"/>
          </w:tcPr>
          <w:p w:rsidR="0034419A" w:rsidRDefault="0034419A" w:rsidP="0034419A">
            <w:pPr>
              <w:tabs>
                <w:tab w:val="left" w:pos="1071"/>
              </w:tabs>
              <w:jc w:val="center"/>
              <w:rPr>
                <w:lang w:val="es-PA"/>
              </w:rPr>
            </w:pPr>
            <w:r>
              <w:rPr>
                <w:lang w:val="es-PA"/>
              </w:rPr>
              <w:t>UP (Arriba)</w:t>
            </w:r>
          </w:p>
        </w:tc>
        <w:tc>
          <w:tcPr>
            <w:tcW w:w="0" w:type="auto"/>
          </w:tcPr>
          <w:p w:rsidR="0034419A" w:rsidRDefault="0034419A" w:rsidP="0034419A">
            <w:pPr>
              <w:tabs>
                <w:tab w:val="left" w:pos="1071"/>
              </w:tabs>
              <w:jc w:val="center"/>
              <w:rPr>
                <w:lang w:val="es-PA"/>
              </w:rPr>
            </w:pPr>
            <w:r>
              <w:rPr>
                <w:lang w:val="es-PA"/>
              </w:rPr>
              <w:t>DN (Abajo)</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SW0</w:t>
            </w:r>
          </w:p>
        </w:tc>
        <w:tc>
          <w:tcPr>
            <w:tcW w:w="0" w:type="auto"/>
          </w:tcPr>
          <w:p w:rsidR="0034419A" w:rsidRDefault="0034419A" w:rsidP="0034419A">
            <w:pPr>
              <w:tabs>
                <w:tab w:val="left" w:pos="1071"/>
              </w:tabs>
              <w:jc w:val="center"/>
              <w:rPr>
                <w:lang w:val="es-PA"/>
              </w:rPr>
            </w:pPr>
            <w:r>
              <w:rPr>
                <w:lang w:val="es-PA"/>
              </w:rPr>
              <w:t>A8</w:t>
            </w:r>
          </w:p>
        </w:tc>
        <w:tc>
          <w:tcPr>
            <w:tcW w:w="0" w:type="auto"/>
          </w:tcPr>
          <w:p w:rsidR="0034419A" w:rsidRDefault="0034419A" w:rsidP="0034419A">
            <w:pPr>
              <w:tabs>
                <w:tab w:val="left" w:pos="1071"/>
              </w:tabs>
              <w:jc w:val="center"/>
              <w:rPr>
                <w:lang w:val="es-PA"/>
              </w:rPr>
            </w:pPr>
            <w:r>
              <w:rPr>
                <w:lang w:val="es-PA"/>
              </w:rPr>
              <w:t>Habilita el ADC</w:t>
            </w:r>
          </w:p>
        </w:tc>
        <w:tc>
          <w:tcPr>
            <w:tcW w:w="0" w:type="auto"/>
          </w:tcPr>
          <w:p w:rsidR="0034419A" w:rsidRDefault="0034419A" w:rsidP="0034419A">
            <w:pPr>
              <w:tabs>
                <w:tab w:val="left" w:pos="1071"/>
              </w:tabs>
              <w:jc w:val="center"/>
              <w:rPr>
                <w:lang w:val="es-PA"/>
              </w:rPr>
            </w:pPr>
            <w:r>
              <w:rPr>
                <w:lang w:val="es-PA"/>
              </w:rPr>
              <w:t>UP</w:t>
            </w:r>
          </w:p>
        </w:tc>
        <w:tc>
          <w:tcPr>
            <w:tcW w:w="0" w:type="auto"/>
          </w:tcPr>
          <w:p w:rsidR="0034419A" w:rsidRDefault="0034419A" w:rsidP="0034419A">
            <w:pPr>
              <w:tabs>
                <w:tab w:val="left" w:pos="1071"/>
              </w:tabs>
              <w:jc w:val="center"/>
              <w:rPr>
                <w:lang w:val="es-PA"/>
              </w:rPr>
            </w:pPr>
            <w:r>
              <w:rPr>
                <w:lang w:val="es-PA"/>
              </w:rPr>
              <w:t>Habilita el ADC</w:t>
            </w:r>
          </w:p>
        </w:tc>
        <w:tc>
          <w:tcPr>
            <w:tcW w:w="0" w:type="auto"/>
          </w:tcPr>
          <w:p w:rsidR="0034419A" w:rsidRDefault="0034419A" w:rsidP="0034419A">
            <w:pPr>
              <w:tabs>
                <w:tab w:val="left" w:pos="1071"/>
              </w:tabs>
              <w:jc w:val="center"/>
              <w:rPr>
                <w:lang w:val="es-PA"/>
              </w:rPr>
            </w:pPr>
            <w:r>
              <w:rPr>
                <w:lang w:val="es-PA"/>
              </w:rPr>
              <w:t>Deshabilita ADC</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SW1</w:t>
            </w:r>
          </w:p>
        </w:tc>
        <w:tc>
          <w:tcPr>
            <w:tcW w:w="0" w:type="auto"/>
          </w:tcPr>
          <w:p w:rsidR="0034419A" w:rsidRDefault="0034419A" w:rsidP="0034419A">
            <w:pPr>
              <w:tabs>
                <w:tab w:val="left" w:pos="1071"/>
              </w:tabs>
              <w:jc w:val="center"/>
              <w:rPr>
                <w:lang w:val="es-PA"/>
              </w:rPr>
            </w:pPr>
            <w:r>
              <w:rPr>
                <w:lang w:val="es-PA"/>
              </w:rPr>
              <w:t>C11</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c>
          <w:tcPr>
            <w:tcW w:w="0" w:type="auto"/>
          </w:tcPr>
          <w:p w:rsidR="0034419A" w:rsidRDefault="0034419A" w:rsidP="0034419A">
            <w:pPr>
              <w:tabs>
                <w:tab w:val="left" w:pos="1071"/>
              </w:tabs>
              <w:jc w:val="center"/>
              <w:rPr>
                <w:lang w:val="es-PA"/>
              </w:rPr>
            </w:pPr>
            <w:r>
              <w:rPr>
                <w:lang w:val="es-PA"/>
              </w:rPr>
              <w:t>N/A</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SW2</w:t>
            </w:r>
          </w:p>
        </w:tc>
        <w:tc>
          <w:tcPr>
            <w:tcW w:w="0" w:type="auto"/>
          </w:tcPr>
          <w:p w:rsidR="0034419A" w:rsidRDefault="0034419A" w:rsidP="0034419A">
            <w:pPr>
              <w:tabs>
                <w:tab w:val="left" w:pos="1071"/>
              </w:tabs>
              <w:jc w:val="center"/>
              <w:rPr>
                <w:lang w:val="es-PA"/>
              </w:rPr>
            </w:pPr>
            <w:r>
              <w:rPr>
                <w:lang w:val="es-PA"/>
              </w:rPr>
              <w:t>C10</w:t>
            </w:r>
          </w:p>
        </w:tc>
        <w:tc>
          <w:tcPr>
            <w:tcW w:w="0" w:type="auto"/>
          </w:tcPr>
          <w:p w:rsidR="0034419A" w:rsidRDefault="0034419A" w:rsidP="0034419A">
            <w:pPr>
              <w:tabs>
                <w:tab w:val="left" w:pos="1071"/>
              </w:tabs>
              <w:jc w:val="center"/>
              <w:rPr>
                <w:lang w:val="es-PA"/>
              </w:rPr>
            </w:pPr>
            <w:r>
              <w:rPr>
                <w:lang w:val="es-PA"/>
              </w:rPr>
              <w:t>Reset</w:t>
            </w:r>
          </w:p>
        </w:tc>
        <w:tc>
          <w:tcPr>
            <w:tcW w:w="0" w:type="auto"/>
          </w:tcPr>
          <w:p w:rsidR="0034419A" w:rsidRDefault="0034419A" w:rsidP="0034419A">
            <w:pPr>
              <w:tabs>
                <w:tab w:val="left" w:pos="1071"/>
              </w:tabs>
              <w:jc w:val="center"/>
              <w:rPr>
                <w:lang w:val="es-PA"/>
              </w:rPr>
            </w:pPr>
            <w:r>
              <w:rPr>
                <w:lang w:val="es-PA"/>
              </w:rPr>
              <w:t>UP</w:t>
            </w:r>
          </w:p>
        </w:tc>
        <w:tc>
          <w:tcPr>
            <w:tcW w:w="0" w:type="auto"/>
          </w:tcPr>
          <w:p w:rsidR="0034419A" w:rsidRDefault="0034419A" w:rsidP="0034419A">
            <w:pPr>
              <w:tabs>
                <w:tab w:val="left" w:pos="1071"/>
              </w:tabs>
              <w:jc w:val="center"/>
              <w:rPr>
                <w:lang w:val="es-PA"/>
              </w:rPr>
            </w:pPr>
            <w:r>
              <w:rPr>
                <w:lang w:val="es-PA"/>
              </w:rPr>
              <w:t>UP = Arranca Microblaze</w:t>
            </w:r>
          </w:p>
        </w:tc>
        <w:tc>
          <w:tcPr>
            <w:tcW w:w="0" w:type="auto"/>
          </w:tcPr>
          <w:p w:rsidR="0034419A" w:rsidRDefault="0034419A" w:rsidP="0034419A">
            <w:pPr>
              <w:tabs>
                <w:tab w:val="left" w:pos="1071"/>
              </w:tabs>
              <w:jc w:val="center"/>
              <w:rPr>
                <w:lang w:val="es-PA"/>
              </w:rPr>
            </w:pPr>
            <w:r>
              <w:rPr>
                <w:lang w:val="es-PA"/>
              </w:rPr>
              <w:t>DN = Desactiva Microblaze</w:t>
            </w:r>
          </w:p>
        </w:tc>
      </w:tr>
      <w:tr w:rsidR="0034419A" w:rsidTr="0034419A">
        <w:trPr>
          <w:jc w:val="center"/>
        </w:trPr>
        <w:tc>
          <w:tcPr>
            <w:tcW w:w="0" w:type="auto"/>
          </w:tcPr>
          <w:p w:rsidR="0034419A" w:rsidRDefault="0034419A" w:rsidP="0034419A">
            <w:pPr>
              <w:tabs>
                <w:tab w:val="left" w:pos="1071"/>
              </w:tabs>
              <w:jc w:val="center"/>
              <w:rPr>
                <w:lang w:val="es-PA"/>
              </w:rPr>
            </w:pPr>
            <w:r>
              <w:rPr>
                <w:lang w:val="es-PA"/>
              </w:rPr>
              <w:t>SW3</w:t>
            </w:r>
          </w:p>
        </w:tc>
        <w:tc>
          <w:tcPr>
            <w:tcW w:w="0" w:type="auto"/>
          </w:tcPr>
          <w:p w:rsidR="0034419A" w:rsidRDefault="0034419A" w:rsidP="0034419A">
            <w:pPr>
              <w:tabs>
                <w:tab w:val="left" w:pos="1071"/>
              </w:tabs>
              <w:jc w:val="center"/>
              <w:rPr>
                <w:lang w:val="es-PA"/>
              </w:rPr>
            </w:pPr>
            <w:r>
              <w:rPr>
                <w:lang w:val="es-PA"/>
              </w:rPr>
              <w:t>A10</w:t>
            </w:r>
          </w:p>
        </w:tc>
        <w:tc>
          <w:tcPr>
            <w:tcW w:w="0" w:type="auto"/>
          </w:tcPr>
          <w:p w:rsidR="0034419A" w:rsidRDefault="0034419A" w:rsidP="0034419A">
            <w:pPr>
              <w:tabs>
                <w:tab w:val="left" w:pos="1071"/>
              </w:tabs>
              <w:jc w:val="center"/>
              <w:rPr>
                <w:lang w:val="es-PA"/>
              </w:rPr>
            </w:pPr>
            <w:r>
              <w:rPr>
                <w:lang w:val="es-PA"/>
              </w:rPr>
              <w:t>Selecciona C o F</w:t>
            </w:r>
          </w:p>
        </w:tc>
        <w:tc>
          <w:tcPr>
            <w:tcW w:w="0" w:type="auto"/>
          </w:tcPr>
          <w:p w:rsidR="0034419A" w:rsidRDefault="0034419A" w:rsidP="0034419A">
            <w:pPr>
              <w:tabs>
                <w:tab w:val="left" w:pos="1071"/>
              </w:tabs>
              <w:jc w:val="center"/>
              <w:rPr>
                <w:lang w:val="es-PA"/>
              </w:rPr>
            </w:pPr>
            <w:r>
              <w:rPr>
                <w:lang w:val="es-PA"/>
              </w:rPr>
              <w:t>DN</w:t>
            </w:r>
          </w:p>
        </w:tc>
        <w:tc>
          <w:tcPr>
            <w:tcW w:w="0" w:type="auto"/>
          </w:tcPr>
          <w:p w:rsidR="0034419A" w:rsidRDefault="0034419A" w:rsidP="0034419A">
            <w:pPr>
              <w:tabs>
                <w:tab w:val="left" w:pos="1071"/>
              </w:tabs>
              <w:jc w:val="center"/>
              <w:rPr>
                <w:lang w:val="es-PA"/>
              </w:rPr>
            </w:pPr>
            <w:r>
              <w:rPr>
                <w:lang w:val="es-PA"/>
              </w:rPr>
              <w:t>Farenheit</w:t>
            </w:r>
          </w:p>
        </w:tc>
        <w:tc>
          <w:tcPr>
            <w:tcW w:w="0" w:type="auto"/>
          </w:tcPr>
          <w:p w:rsidR="0034419A" w:rsidRDefault="0034419A" w:rsidP="0034419A">
            <w:pPr>
              <w:tabs>
                <w:tab w:val="left" w:pos="1071"/>
              </w:tabs>
              <w:jc w:val="center"/>
              <w:rPr>
                <w:lang w:val="es-PA"/>
              </w:rPr>
            </w:pPr>
            <w:r>
              <w:rPr>
                <w:lang w:val="es-PA"/>
              </w:rPr>
              <w:t>Celcius</w:t>
            </w:r>
          </w:p>
        </w:tc>
      </w:tr>
    </w:tbl>
    <w:p w:rsidR="00E957B6" w:rsidRDefault="00E957B6" w:rsidP="00282912">
      <w:pPr>
        <w:tabs>
          <w:tab w:val="left" w:pos="1071"/>
        </w:tabs>
        <w:rPr>
          <w:lang w:val="es-PA"/>
        </w:rPr>
      </w:pPr>
    </w:p>
    <w:p w:rsidR="00E957B6" w:rsidRDefault="00624F89" w:rsidP="00282912">
      <w:pPr>
        <w:tabs>
          <w:tab w:val="left" w:pos="1071"/>
        </w:tabs>
        <w:rPr>
          <w:lang w:val="es-PA"/>
        </w:rPr>
      </w:pPr>
      <w:r>
        <w:rPr>
          <w:lang w:val="es-PA"/>
        </w:rPr>
        <w:t>4.5 – Si aún no ha descargado el bitstream, descárguelo a la tarjeta.</w:t>
      </w: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p>
    <w:p w:rsidR="00624F89" w:rsidRDefault="00624F89" w:rsidP="00282912">
      <w:pPr>
        <w:tabs>
          <w:tab w:val="left" w:pos="1071"/>
        </w:tabs>
        <w:rPr>
          <w:lang w:val="es-PA"/>
        </w:rPr>
      </w:pPr>
    </w:p>
    <w:p w:rsidR="003B21FC" w:rsidRDefault="00624F89" w:rsidP="00282912">
      <w:pPr>
        <w:tabs>
          <w:tab w:val="left" w:pos="1071"/>
        </w:tabs>
        <w:rPr>
          <w:lang w:val="es-PA"/>
        </w:rPr>
      </w:pPr>
      <w:r>
        <w:rPr>
          <w:lang w:val="es-PA"/>
        </w:rPr>
        <w:lastRenderedPageBreak/>
        <w:t>4.6</w:t>
      </w:r>
      <w:r w:rsidR="00E957B6">
        <w:rPr>
          <w:lang w:val="es-PA"/>
        </w:rPr>
        <w:t xml:space="preserve"> – Observe </w:t>
      </w:r>
      <w:r>
        <w:rPr>
          <w:lang w:val="es-PA"/>
        </w:rPr>
        <w:t xml:space="preserve">en la terminal </w:t>
      </w:r>
      <w:r w:rsidR="00E957B6">
        <w:rPr>
          <w:lang w:val="es-PA"/>
        </w:rPr>
        <w:t>CoolT</w:t>
      </w:r>
      <w:r w:rsidR="003B21FC">
        <w:rPr>
          <w:lang w:val="es-PA"/>
        </w:rPr>
        <w:t>erm, debe ver una salida como sigue:</w:t>
      </w:r>
    </w:p>
    <w:p w:rsidR="003B21FC" w:rsidRPr="00624F89" w:rsidRDefault="00B213B4" w:rsidP="00B05B4D">
      <w:pPr>
        <w:tabs>
          <w:tab w:val="left" w:pos="1071"/>
        </w:tabs>
        <w:jc w:val="center"/>
        <w:rPr>
          <w:lang w:val="es-PA"/>
        </w:rPr>
      </w:pPr>
      <w:r>
        <w:rPr>
          <w:noProof/>
          <w:lang w:val="es-PA" w:eastAsia="es-PA"/>
        </w:rPr>
        <w:drawing>
          <wp:inline distT="0" distB="0" distL="0" distR="0">
            <wp:extent cx="2415208" cy="3220278"/>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PGA_L8_0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5282" cy="3233710"/>
                    </a:xfrm>
                    <a:prstGeom prst="rect">
                      <a:avLst/>
                    </a:prstGeom>
                  </pic:spPr>
                </pic:pic>
              </a:graphicData>
            </a:graphic>
          </wp:inline>
        </w:drawing>
      </w:r>
    </w:p>
    <w:p w:rsidR="00B05B4D" w:rsidRDefault="00B05B4D" w:rsidP="00B05B4D">
      <w:pPr>
        <w:tabs>
          <w:tab w:val="left" w:pos="1071"/>
        </w:tabs>
        <w:jc w:val="center"/>
        <w:rPr>
          <w:lang w:val="es-PA"/>
        </w:rPr>
      </w:pPr>
      <w:r w:rsidRPr="00866D24">
        <w:rPr>
          <w:i/>
          <w:noProof/>
          <w:lang w:val="es-PA"/>
        </w:rPr>
        <w:t xml:space="preserve">Figura </w:t>
      </w:r>
      <w:r w:rsidR="00624F89">
        <w:rPr>
          <w:i/>
          <w:noProof/>
          <w:lang w:val="es-PA"/>
        </w:rPr>
        <w:t>4.1</w:t>
      </w:r>
      <w:r w:rsidRPr="00866D24">
        <w:rPr>
          <w:i/>
          <w:noProof/>
          <w:lang w:val="es-PA"/>
        </w:rPr>
        <w:t xml:space="preserve"> – </w:t>
      </w:r>
      <w:r>
        <w:rPr>
          <w:i/>
          <w:noProof/>
          <w:lang w:val="es-PA"/>
        </w:rPr>
        <w:t>Vistazo final a la aplicación de comunicación del puerto serial.</w:t>
      </w:r>
    </w:p>
    <w:p w:rsidR="00B32E76" w:rsidRDefault="00B32E76" w:rsidP="00282912">
      <w:pPr>
        <w:tabs>
          <w:tab w:val="left" w:pos="1071"/>
        </w:tabs>
        <w:rPr>
          <w:lang w:val="es-PA"/>
        </w:rPr>
      </w:pPr>
      <w:r>
        <w:rPr>
          <w:lang w:val="es-PA"/>
        </w:rPr>
        <w:t>4.7 – Debajo se muestran imágenes del proyecto</w:t>
      </w:r>
    </w:p>
    <w:p w:rsidR="00B32E76" w:rsidRDefault="00B32E76" w:rsidP="00B32E76">
      <w:pPr>
        <w:tabs>
          <w:tab w:val="left" w:pos="1071"/>
        </w:tabs>
        <w:jc w:val="center"/>
        <w:rPr>
          <w:lang w:val="es-PA"/>
        </w:rPr>
      </w:pPr>
      <w:r>
        <w:rPr>
          <w:noProof/>
          <w:lang w:val="es-PA" w:eastAsia="es-PA"/>
        </w:rPr>
        <w:drawing>
          <wp:inline distT="0" distB="0" distL="0" distR="0">
            <wp:extent cx="2703195" cy="2093512"/>
            <wp:effectExtent l="0" t="0" r="190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PGA_L8_01.jpg"/>
                    <pic:cNvPicPr/>
                  </pic:nvPicPr>
                  <pic:blipFill rotWithShape="1">
                    <a:blip r:embed="rId39" cstate="print">
                      <a:extLst>
                        <a:ext uri="{28A0092B-C50C-407E-A947-70E740481C1C}">
                          <a14:useLocalDpi xmlns:a14="http://schemas.microsoft.com/office/drawing/2010/main" val="0"/>
                        </a:ext>
                      </a:extLst>
                    </a:blip>
                    <a:srcRect t="41916"/>
                    <a:stretch/>
                  </pic:blipFill>
                  <pic:spPr bwMode="auto">
                    <a:xfrm>
                      <a:off x="0" y="0"/>
                      <a:ext cx="2720910" cy="2107232"/>
                    </a:xfrm>
                    <a:prstGeom prst="rect">
                      <a:avLst/>
                    </a:prstGeom>
                    <a:ln>
                      <a:noFill/>
                    </a:ln>
                    <a:extLst>
                      <a:ext uri="{53640926-AAD7-44D8-BBD7-CCE9431645EC}">
                        <a14:shadowObscured xmlns:a14="http://schemas.microsoft.com/office/drawing/2010/main"/>
                      </a:ext>
                    </a:extLst>
                  </pic:spPr>
                </pic:pic>
              </a:graphicData>
            </a:graphic>
          </wp:inline>
        </w:drawing>
      </w:r>
    </w:p>
    <w:p w:rsidR="00B32E76" w:rsidRPr="00B32E76" w:rsidRDefault="00B32E76" w:rsidP="00B32E76">
      <w:pPr>
        <w:tabs>
          <w:tab w:val="left" w:pos="1071"/>
        </w:tabs>
        <w:jc w:val="center"/>
        <w:rPr>
          <w:i/>
          <w:lang w:val="es-PA"/>
        </w:rPr>
      </w:pPr>
      <w:r w:rsidRPr="00B32E76">
        <w:rPr>
          <w:i/>
          <w:lang w:val="es-PA"/>
        </w:rPr>
        <w:t xml:space="preserve">Figura 4.2 </w:t>
      </w:r>
      <w:r>
        <w:rPr>
          <w:i/>
          <w:lang w:val="es-PA"/>
        </w:rPr>
        <w:t>– Sensor de Temperatura LM35 en protoboard.</w:t>
      </w:r>
      <w:r w:rsidRPr="00B32E76">
        <w:rPr>
          <w:i/>
          <w:lang w:val="es-PA"/>
        </w:rPr>
        <w:t xml:space="preserve"> </w:t>
      </w:r>
    </w:p>
    <w:p w:rsidR="00B32E76" w:rsidRDefault="00B32E76" w:rsidP="00B32E76">
      <w:pPr>
        <w:tabs>
          <w:tab w:val="left" w:pos="1071"/>
        </w:tabs>
        <w:jc w:val="center"/>
        <w:rPr>
          <w:lang w:val="es-PA"/>
        </w:rPr>
      </w:pPr>
      <w:r>
        <w:rPr>
          <w:noProof/>
          <w:lang w:val="es-PA" w:eastAsia="es-PA"/>
        </w:rPr>
        <w:lastRenderedPageBreak/>
        <w:drawing>
          <wp:inline distT="0" distB="0" distL="0" distR="0">
            <wp:extent cx="3240157" cy="243011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PGA_L8_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4721" cy="2441041"/>
                    </a:xfrm>
                    <a:prstGeom prst="rect">
                      <a:avLst/>
                    </a:prstGeom>
                  </pic:spPr>
                </pic:pic>
              </a:graphicData>
            </a:graphic>
          </wp:inline>
        </w:drawing>
      </w:r>
    </w:p>
    <w:p w:rsidR="00B32E76" w:rsidRDefault="00B32E76" w:rsidP="00B32E76">
      <w:pPr>
        <w:tabs>
          <w:tab w:val="left" w:pos="1071"/>
        </w:tabs>
        <w:jc w:val="center"/>
        <w:rPr>
          <w:lang w:val="es-PA"/>
        </w:rPr>
      </w:pPr>
      <w:r w:rsidRPr="00B32E76">
        <w:rPr>
          <w:i/>
          <w:lang w:val="es-PA"/>
        </w:rPr>
        <w:t>Figura 4.</w:t>
      </w:r>
      <w:r>
        <w:rPr>
          <w:i/>
          <w:lang w:val="es-PA"/>
        </w:rPr>
        <w:t>3</w:t>
      </w:r>
      <w:r w:rsidRPr="00B32E76">
        <w:rPr>
          <w:i/>
          <w:lang w:val="es-PA"/>
        </w:rPr>
        <w:t xml:space="preserve"> </w:t>
      </w:r>
      <w:r>
        <w:rPr>
          <w:i/>
          <w:lang w:val="es-PA"/>
        </w:rPr>
        <w:t>– Conexiones de Sensor de Temperatura en la Arty-A7.</w:t>
      </w:r>
    </w:p>
    <w:p w:rsidR="00E60900" w:rsidRDefault="00B32E76" w:rsidP="00282912">
      <w:pPr>
        <w:tabs>
          <w:tab w:val="left" w:pos="1071"/>
        </w:tabs>
        <w:rPr>
          <w:lang w:val="es-PA"/>
        </w:rPr>
      </w:pPr>
      <w:r>
        <w:rPr>
          <w:lang w:val="es-PA"/>
        </w:rPr>
        <w:t>5</w:t>
      </w:r>
      <w:r w:rsidR="00E60900">
        <w:rPr>
          <w:lang w:val="es-PA"/>
        </w:rPr>
        <w:t xml:space="preserve"> - Evaluación</w:t>
      </w:r>
    </w:p>
    <w:p w:rsidR="00D91148" w:rsidRPr="007E56B3" w:rsidRDefault="0010656F" w:rsidP="00D91148">
      <w:pPr>
        <w:pStyle w:val="Prrafodelista"/>
        <w:numPr>
          <w:ilvl w:val="0"/>
          <w:numId w:val="9"/>
        </w:numPr>
        <w:tabs>
          <w:tab w:val="left" w:pos="1071"/>
        </w:tabs>
        <w:rPr>
          <w:lang w:val="es-PA"/>
        </w:rPr>
      </w:pPr>
      <w:r w:rsidRPr="007E56B3">
        <w:rPr>
          <w:lang w:val="es-PA"/>
        </w:rPr>
        <w:t>50</w:t>
      </w:r>
      <w:r w:rsidR="00282912" w:rsidRPr="007E56B3">
        <w:rPr>
          <w:lang w:val="es-PA"/>
        </w:rPr>
        <w:t xml:space="preserve">% - </w:t>
      </w:r>
      <w:r w:rsidRPr="007E56B3">
        <w:rPr>
          <w:lang w:val="es-PA"/>
        </w:rPr>
        <w:t>Terminar el proyecto</w:t>
      </w:r>
      <w:r w:rsidR="00D91148">
        <w:rPr>
          <w:lang w:val="es-PA"/>
        </w:rPr>
        <w:t xml:space="preserve"> anterior</w:t>
      </w:r>
    </w:p>
    <w:p w:rsidR="00925457" w:rsidRPr="007E56B3" w:rsidRDefault="00B213B4" w:rsidP="007E56B3">
      <w:pPr>
        <w:pStyle w:val="Prrafodelista"/>
        <w:numPr>
          <w:ilvl w:val="0"/>
          <w:numId w:val="9"/>
        </w:numPr>
        <w:tabs>
          <w:tab w:val="left" w:pos="1071"/>
        </w:tabs>
        <w:rPr>
          <w:lang w:val="es-PA"/>
        </w:rPr>
      </w:pPr>
      <w:r>
        <w:rPr>
          <w:lang w:val="es-PA"/>
        </w:rPr>
        <w:t>50</w:t>
      </w:r>
      <w:r w:rsidR="00E60900" w:rsidRPr="007E56B3">
        <w:rPr>
          <w:lang w:val="es-PA"/>
        </w:rPr>
        <w:t xml:space="preserve">% - </w:t>
      </w:r>
      <w:r w:rsidR="007E56B3" w:rsidRPr="007E56B3">
        <w:rPr>
          <w:lang w:val="es-PA"/>
        </w:rPr>
        <w:t>Modificar los baudios según la tabla dada a continuación y demostrar en el FPGA</w:t>
      </w:r>
    </w:p>
    <w:tbl>
      <w:tblPr>
        <w:tblW w:w="4800" w:type="dxa"/>
        <w:jc w:val="center"/>
        <w:tblLook w:val="04A0" w:firstRow="1" w:lastRow="0" w:firstColumn="1" w:lastColumn="0" w:noHBand="0" w:noVBand="1"/>
      </w:tblPr>
      <w:tblGrid>
        <w:gridCol w:w="1435"/>
        <w:gridCol w:w="1310"/>
        <w:gridCol w:w="1310"/>
        <w:gridCol w:w="960"/>
        <w:gridCol w:w="1038"/>
      </w:tblGrid>
      <w:tr w:rsidR="00B213B4" w:rsidRPr="00B213B4" w:rsidTr="00B213B4">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r w:rsidRPr="00B213B4">
              <w:rPr>
                <w:rFonts w:ascii="Calibri" w:eastAsia="Times New Roman" w:hAnsi="Calibri" w:cs="Calibri"/>
                <w:color w:val="000000"/>
                <w:lang w:val="es-PA"/>
              </w:rPr>
              <w:t>ADC_Channel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r w:rsidRPr="00B213B4">
              <w:rPr>
                <w:rFonts w:ascii="Calibri" w:eastAsia="Times New Roman" w:hAnsi="Calibri" w:cs="Calibri"/>
                <w:color w:val="000000"/>
                <w:lang w:val="es-PA"/>
              </w:rPr>
              <w:t>ADC_Enable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r w:rsidRPr="00B213B4">
              <w:rPr>
                <w:rFonts w:ascii="Calibri" w:eastAsia="Times New Roman" w:hAnsi="Calibri" w:cs="Calibri"/>
                <w:color w:val="000000"/>
                <w:lang w:val="es-PA"/>
              </w:rPr>
              <w:t>ADC_Enable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rPr>
                <w:rFonts w:ascii="Calibri" w:eastAsia="Times New Roman" w:hAnsi="Calibri" w:cs="Calibri"/>
                <w:color w:val="000000"/>
              </w:rPr>
            </w:pPr>
            <w:r w:rsidRPr="00B213B4">
              <w:rPr>
                <w:rFonts w:ascii="Calibri" w:eastAsia="Times New Roman" w:hAnsi="Calibri" w:cs="Calibri"/>
                <w:color w:val="000000"/>
                <w:lang w:val="es-PA"/>
              </w:rPr>
              <w:t>Reset (SW)</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Baudrate</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4</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38400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19200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115200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38400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19200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4</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115200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2</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57600</w:t>
            </w:r>
          </w:p>
        </w:tc>
      </w:tr>
      <w:tr w:rsidR="00B213B4" w:rsidRPr="00B213B4" w:rsidTr="00B213B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1</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0</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3</w:t>
            </w:r>
          </w:p>
        </w:tc>
        <w:tc>
          <w:tcPr>
            <w:tcW w:w="960" w:type="dxa"/>
            <w:tcBorders>
              <w:top w:val="nil"/>
              <w:left w:val="nil"/>
              <w:bottom w:val="single" w:sz="8" w:space="0" w:color="auto"/>
              <w:right w:val="single" w:sz="8" w:space="0" w:color="auto"/>
            </w:tcBorders>
            <w:shd w:val="clear" w:color="auto" w:fill="auto"/>
            <w:noWrap/>
            <w:vAlign w:val="center"/>
            <w:hideMark/>
          </w:tcPr>
          <w:p w:rsidR="00B213B4" w:rsidRPr="00B213B4" w:rsidRDefault="00B213B4" w:rsidP="00B213B4">
            <w:pPr>
              <w:spacing w:after="0" w:line="240" w:lineRule="auto"/>
              <w:jc w:val="center"/>
              <w:rPr>
                <w:rFonts w:ascii="Calibri" w:eastAsia="Times New Roman" w:hAnsi="Calibri" w:cs="Calibri"/>
                <w:color w:val="000000"/>
              </w:rPr>
            </w:pPr>
            <w:r w:rsidRPr="00B213B4">
              <w:rPr>
                <w:rFonts w:ascii="Calibri" w:eastAsia="Times New Roman" w:hAnsi="Calibri" w:cs="Calibri"/>
                <w:color w:val="000000"/>
              </w:rPr>
              <w:t>900</w:t>
            </w:r>
          </w:p>
        </w:tc>
      </w:tr>
    </w:tbl>
    <w:p w:rsidR="00D91148" w:rsidRPr="00B213B4" w:rsidRDefault="00D91148" w:rsidP="00B213B4">
      <w:pPr>
        <w:tabs>
          <w:tab w:val="left" w:pos="1071"/>
        </w:tabs>
        <w:rPr>
          <w:lang w:val="es-PA"/>
        </w:rPr>
      </w:pPr>
    </w:p>
    <w:sectPr w:rsidR="00D91148" w:rsidRPr="00B213B4" w:rsidSect="009601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43388"/>
    <w:multiLevelType w:val="hybridMultilevel"/>
    <w:tmpl w:val="403A53C4"/>
    <w:lvl w:ilvl="0" w:tplc="440E1CD4">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85694"/>
    <w:multiLevelType w:val="hybridMultilevel"/>
    <w:tmpl w:val="545A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27517"/>
    <w:multiLevelType w:val="hybridMultilevel"/>
    <w:tmpl w:val="3A6A82D4"/>
    <w:lvl w:ilvl="0" w:tplc="CB96BDBA">
      <w:start w:val="1"/>
      <w:numFmt w:val="lowerLetter"/>
      <w:lvlText w:val="(%1)"/>
      <w:lvlJc w:val="left"/>
      <w:pPr>
        <w:ind w:left="7200" w:hanging="72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9" w15:restartNumberingAfterBreak="0">
    <w:nsid w:val="531B006E"/>
    <w:multiLevelType w:val="hybridMultilevel"/>
    <w:tmpl w:val="77B0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8"/>
  </w:num>
  <w:num w:numId="8">
    <w:abstractNumId w:val="3"/>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202A9"/>
    <w:rsid w:val="00030E63"/>
    <w:rsid w:val="00041D12"/>
    <w:rsid w:val="0005133E"/>
    <w:rsid w:val="000776BE"/>
    <w:rsid w:val="000A7894"/>
    <w:rsid w:val="000A7BE4"/>
    <w:rsid w:val="000C1CA7"/>
    <w:rsid w:val="000C769D"/>
    <w:rsid w:val="000D317C"/>
    <w:rsid w:val="00103BD8"/>
    <w:rsid w:val="0010656F"/>
    <w:rsid w:val="00130E20"/>
    <w:rsid w:val="00162868"/>
    <w:rsid w:val="001659BA"/>
    <w:rsid w:val="0019141D"/>
    <w:rsid w:val="0019376F"/>
    <w:rsid w:val="001B2C21"/>
    <w:rsid w:val="001B3110"/>
    <w:rsid w:val="001C2644"/>
    <w:rsid w:val="001D4DC5"/>
    <w:rsid w:val="001D689B"/>
    <w:rsid w:val="001E6FAC"/>
    <w:rsid w:val="00221231"/>
    <w:rsid w:val="00255ED7"/>
    <w:rsid w:val="00263645"/>
    <w:rsid w:val="002706AF"/>
    <w:rsid w:val="00282912"/>
    <w:rsid w:val="0028341F"/>
    <w:rsid w:val="002B5D02"/>
    <w:rsid w:val="002C1447"/>
    <w:rsid w:val="00303F09"/>
    <w:rsid w:val="00304909"/>
    <w:rsid w:val="00325DFB"/>
    <w:rsid w:val="0033603D"/>
    <w:rsid w:val="0034419A"/>
    <w:rsid w:val="003451DA"/>
    <w:rsid w:val="0036582F"/>
    <w:rsid w:val="00386DE4"/>
    <w:rsid w:val="00397A54"/>
    <w:rsid w:val="003A4CCE"/>
    <w:rsid w:val="003B21FC"/>
    <w:rsid w:val="003C1C91"/>
    <w:rsid w:val="003D075C"/>
    <w:rsid w:val="003E3F8B"/>
    <w:rsid w:val="003E484D"/>
    <w:rsid w:val="00403767"/>
    <w:rsid w:val="00434A9C"/>
    <w:rsid w:val="00437109"/>
    <w:rsid w:val="0045423E"/>
    <w:rsid w:val="00456F15"/>
    <w:rsid w:val="004806FE"/>
    <w:rsid w:val="00487E90"/>
    <w:rsid w:val="004A43A5"/>
    <w:rsid w:val="004B5D39"/>
    <w:rsid w:val="004C4CD0"/>
    <w:rsid w:val="004D46B2"/>
    <w:rsid w:val="005029E7"/>
    <w:rsid w:val="00517E74"/>
    <w:rsid w:val="0052269F"/>
    <w:rsid w:val="00522855"/>
    <w:rsid w:val="005A4E1A"/>
    <w:rsid w:val="005B392D"/>
    <w:rsid w:val="005B6EB4"/>
    <w:rsid w:val="005F42D3"/>
    <w:rsid w:val="006026FA"/>
    <w:rsid w:val="00623092"/>
    <w:rsid w:val="00624F89"/>
    <w:rsid w:val="0062629F"/>
    <w:rsid w:val="00641CE6"/>
    <w:rsid w:val="00654576"/>
    <w:rsid w:val="00672592"/>
    <w:rsid w:val="006A2E5B"/>
    <w:rsid w:val="006A547E"/>
    <w:rsid w:val="006F16ED"/>
    <w:rsid w:val="00720862"/>
    <w:rsid w:val="007320E5"/>
    <w:rsid w:val="00751D86"/>
    <w:rsid w:val="00753002"/>
    <w:rsid w:val="00761604"/>
    <w:rsid w:val="007668C0"/>
    <w:rsid w:val="007E56B3"/>
    <w:rsid w:val="0080326E"/>
    <w:rsid w:val="008063A5"/>
    <w:rsid w:val="0080708E"/>
    <w:rsid w:val="008247BF"/>
    <w:rsid w:val="0082588B"/>
    <w:rsid w:val="00826A9E"/>
    <w:rsid w:val="008506C1"/>
    <w:rsid w:val="0085132C"/>
    <w:rsid w:val="00866D24"/>
    <w:rsid w:val="00874E78"/>
    <w:rsid w:val="00880305"/>
    <w:rsid w:val="008B0B38"/>
    <w:rsid w:val="008E3CF0"/>
    <w:rsid w:val="00925457"/>
    <w:rsid w:val="00926D92"/>
    <w:rsid w:val="00936E8B"/>
    <w:rsid w:val="0096014C"/>
    <w:rsid w:val="0097386F"/>
    <w:rsid w:val="009747B6"/>
    <w:rsid w:val="00982521"/>
    <w:rsid w:val="00986698"/>
    <w:rsid w:val="009A6B10"/>
    <w:rsid w:val="009D0066"/>
    <w:rsid w:val="009F2ABD"/>
    <w:rsid w:val="00A12986"/>
    <w:rsid w:val="00A43C39"/>
    <w:rsid w:val="00A43D3F"/>
    <w:rsid w:val="00A543DF"/>
    <w:rsid w:val="00A6392F"/>
    <w:rsid w:val="00A751D1"/>
    <w:rsid w:val="00A82FAA"/>
    <w:rsid w:val="00AA1085"/>
    <w:rsid w:val="00AD6CC0"/>
    <w:rsid w:val="00AE2EDE"/>
    <w:rsid w:val="00B05B4D"/>
    <w:rsid w:val="00B213B4"/>
    <w:rsid w:val="00B32E76"/>
    <w:rsid w:val="00B44869"/>
    <w:rsid w:val="00B52FA1"/>
    <w:rsid w:val="00B534C1"/>
    <w:rsid w:val="00B9499F"/>
    <w:rsid w:val="00BA06D3"/>
    <w:rsid w:val="00BA2F64"/>
    <w:rsid w:val="00BF15DF"/>
    <w:rsid w:val="00C17153"/>
    <w:rsid w:val="00C453A4"/>
    <w:rsid w:val="00C60E0A"/>
    <w:rsid w:val="00C77C07"/>
    <w:rsid w:val="00C855CE"/>
    <w:rsid w:val="00C95CAF"/>
    <w:rsid w:val="00CB5C45"/>
    <w:rsid w:val="00CC1AC0"/>
    <w:rsid w:val="00CC7E6C"/>
    <w:rsid w:val="00CF375E"/>
    <w:rsid w:val="00D0174A"/>
    <w:rsid w:val="00D02481"/>
    <w:rsid w:val="00D046D3"/>
    <w:rsid w:val="00D0758C"/>
    <w:rsid w:val="00D101ED"/>
    <w:rsid w:val="00D208D0"/>
    <w:rsid w:val="00D24233"/>
    <w:rsid w:val="00D26B25"/>
    <w:rsid w:val="00D26F4C"/>
    <w:rsid w:val="00D36142"/>
    <w:rsid w:val="00D56053"/>
    <w:rsid w:val="00D8358F"/>
    <w:rsid w:val="00D86694"/>
    <w:rsid w:val="00D91148"/>
    <w:rsid w:val="00DB6CEF"/>
    <w:rsid w:val="00DF0BF6"/>
    <w:rsid w:val="00E03E30"/>
    <w:rsid w:val="00E11C1A"/>
    <w:rsid w:val="00E46710"/>
    <w:rsid w:val="00E55705"/>
    <w:rsid w:val="00E60900"/>
    <w:rsid w:val="00E94987"/>
    <w:rsid w:val="00E957B6"/>
    <w:rsid w:val="00EA0EFB"/>
    <w:rsid w:val="00ED37A2"/>
    <w:rsid w:val="00ED4D3E"/>
    <w:rsid w:val="00EE2277"/>
    <w:rsid w:val="00EE4772"/>
    <w:rsid w:val="00EF5E89"/>
    <w:rsid w:val="00F016D6"/>
    <w:rsid w:val="00F03082"/>
    <w:rsid w:val="00F0439E"/>
    <w:rsid w:val="00F174A4"/>
    <w:rsid w:val="00F2242C"/>
    <w:rsid w:val="00F244C0"/>
    <w:rsid w:val="00F545EB"/>
    <w:rsid w:val="00F56EE9"/>
    <w:rsid w:val="00F646DC"/>
    <w:rsid w:val="00F75AB0"/>
    <w:rsid w:val="00F84AA6"/>
    <w:rsid w:val="00F90C4B"/>
    <w:rsid w:val="00FA1FF4"/>
    <w:rsid w:val="00FA542A"/>
    <w:rsid w:val="00FB650F"/>
    <w:rsid w:val="00FC7982"/>
    <w:rsid w:val="00FD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855"/>
    <w:pPr>
      <w:ind w:left="720"/>
      <w:contextualSpacing/>
    </w:pPr>
  </w:style>
  <w:style w:type="character" w:styleId="Textodelmarcadordeposicin">
    <w:name w:val="Placeholder Text"/>
    <w:basedOn w:val="Fuentedeprrafopredeter"/>
    <w:uiPriority w:val="99"/>
    <w:semiHidden/>
    <w:rsid w:val="000C1CA7"/>
    <w:rPr>
      <w:color w:val="808080"/>
    </w:rPr>
  </w:style>
  <w:style w:type="character" w:styleId="Hipervnculo">
    <w:name w:val="Hyperlink"/>
    <w:basedOn w:val="Fuentedeprrafopredeter"/>
    <w:uiPriority w:val="99"/>
    <w:unhideWhenUsed/>
    <w:rsid w:val="00BF15DF"/>
    <w:rPr>
      <w:color w:val="0563C1" w:themeColor="hyperlink"/>
      <w:u w:val="single"/>
    </w:rPr>
  </w:style>
  <w:style w:type="table" w:styleId="Tablaconcuadrcula">
    <w:name w:val="Table Grid"/>
    <w:basedOn w:val="Tablanormal"/>
    <w:uiPriority w:val="39"/>
    <w:rsid w:val="00344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526875258">
      <w:bodyDiv w:val="1"/>
      <w:marLeft w:val="0"/>
      <w:marRight w:val="0"/>
      <w:marTop w:val="0"/>
      <w:marBottom w:val="0"/>
      <w:divBdr>
        <w:top w:val="none" w:sz="0" w:space="0" w:color="auto"/>
        <w:left w:val="none" w:sz="0" w:space="0" w:color="auto"/>
        <w:bottom w:val="none" w:sz="0" w:space="0" w:color="auto"/>
        <w:right w:val="none" w:sz="0" w:space="0" w:color="auto"/>
      </w:divBdr>
    </w:div>
    <w:div w:id="680623951">
      <w:bodyDiv w:val="1"/>
      <w:marLeft w:val="0"/>
      <w:marRight w:val="0"/>
      <w:marTop w:val="0"/>
      <w:marBottom w:val="0"/>
      <w:divBdr>
        <w:top w:val="none" w:sz="0" w:space="0" w:color="auto"/>
        <w:left w:val="none" w:sz="0" w:space="0" w:color="auto"/>
        <w:bottom w:val="none" w:sz="0" w:space="0" w:color="auto"/>
        <w:right w:val="none" w:sz="0" w:space="0" w:color="auto"/>
      </w:divBdr>
    </w:div>
    <w:div w:id="1233202167">
      <w:bodyDiv w:val="1"/>
      <w:marLeft w:val="0"/>
      <w:marRight w:val="0"/>
      <w:marTop w:val="0"/>
      <w:marBottom w:val="0"/>
      <w:divBdr>
        <w:top w:val="none" w:sz="0" w:space="0" w:color="auto"/>
        <w:left w:val="none" w:sz="0" w:space="0" w:color="auto"/>
        <w:bottom w:val="none" w:sz="0" w:space="0" w:color="auto"/>
        <w:right w:val="none" w:sz="0" w:space="0" w:color="auto"/>
      </w:divBdr>
    </w:div>
    <w:div w:id="1362591655">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1794985294">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xilinx.com/support/documentation/user_guides/ug480_7Series_XADC.pdf"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4EC5B-760F-4A11-A8B0-F19194372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1</Pages>
  <Words>2135</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69</cp:revision>
  <dcterms:created xsi:type="dcterms:W3CDTF">2019-01-23T15:12:00Z</dcterms:created>
  <dcterms:modified xsi:type="dcterms:W3CDTF">2020-04-04T05:55:00Z</dcterms:modified>
</cp:coreProperties>
</file>