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5000" w:type="pct"/>
        <w:tblBorders>
          <w:top w:val="single" w:color="0B2F63" w:sz="6" w:space="0"/>
          <w:left w:val="single" w:color="0B2F63" w:sz="6" w:space="0"/>
          <w:bottom w:val="single" w:color="0B2F63" w:sz="6" w:space="0"/>
          <w:right w:val="single" w:color="0B2F63" w:sz="6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66"/>
        <w:gridCol w:w="4618"/>
      </w:tblGrid>
      <w:tr w:rsidRPr="005E06F3" w:rsidR="001E140D" w:rsidTr="448F2F5F" w14:paraId="23DC9E7F" w14:textId="77777777">
        <w:tc>
          <w:tcPr>
            <w:tcW w:w="2859" w:type="pct"/>
            <w:tcMar/>
          </w:tcPr>
          <w:p w:rsidRPr="005E06F3" w:rsidR="001E140D" w:rsidP="009D005D" w:rsidRDefault="001E140D" w14:paraId="5127A1D1" w14:textId="348E2FA0">
            <w:pPr>
              <w:spacing w:before="600" w:after="240"/>
              <w:ind w:left="576"/>
              <w:rPr>
                <w:sz w:val="20"/>
                <w:szCs w:val="20"/>
                <w:lang w:val="ro-RO"/>
              </w:rPr>
            </w:pPr>
            <w:r w:rsidRPr="005E06F3">
              <w:rPr>
                <w:noProof/>
                <w:sz w:val="20"/>
                <w:szCs w:val="20"/>
                <w:lang w:val="ro-RO"/>
              </w:rPr>
              <w:drawing>
                <wp:inline distT="0" distB="0" distL="0" distR="0" wp14:anchorId="4DC5DDAC" wp14:editId="198269A7">
                  <wp:extent cx="3257550" cy="587020"/>
                  <wp:effectExtent l="0" t="0" r="0" b="3810"/>
                  <wp:docPr id="10" name="Picture 9" descr="A blue text on a black background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D9E226-B0B7-8B00-66E5-DBCC080E814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A blue text on a black backgroun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8D9E226-B0B7-8B00-66E5-DBCC080E814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276" cy="59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pct"/>
            <w:vMerge w:val="restart"/>
            <w:tcMar/>
            <w:vAlign w:val="center"/>
          </w:tcPr>
          <w:p w:rsidRPr="005E06F3" w:rsidR="001E140D" w:rsidP="448F2F5F" w:rsidRDefault="001E140D" w14:paraId="7877B80C" w14:textId="0B7F086F"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270000" cy="1270000"/>
                  <wp:effectExtent l="0" t="0" r="0" b="0"/>
                  <wp:docPr id="1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54892c70c59644c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Pr>
              <w:pStyle w:val="Normal"/>
              <w:ind w:right="576"/>
              <w:jc w:val="right"/>
              <w:rPr>
                <w:rFonts w:ascii="Montserrat Light" w:hAnsi="Montserrat Light"/>
                <w:sz w:val="20"/>
                <w:szCs w:val="20"/>
                <w:lang w:val="ro-RO"/>
              </w:rPr>
            </w:pPr>
          </w:p>
        </w:tc>
      </w:tr>
      <w:tr w:rsidRPr="005E06F3" w:rsidR="001E140D" w:rsidTr="448F2F5F" w14:paraId="1E2465C6" w14:textId="77777777">
        <w:tc>
          <w:tcPr>
            <w:tcW w:w="2859" w:type="pct"/>
            <w:tcMar/>
          </w:tcPr>
          <w:p w:rsidRPr="005E06F3" w:rsidR="001E140D" w:rsidP="2146E82A" w:rsidRDefault="001E140D" w14:paraId="61B9249C" w14:textId="3781E90A">
            <w:pPr>
              <w:pStyle w:val="Normal"/>
              <w:spacing w:before="480"/>
              <w:ind w:left="864"/>
              <w:rPr>
                <w:rFonts w:ascii="Montserrat Light" w:hAnsi="Montserrat Light"/>
                <w:sz w:val="24"/>
                <w:szCs w:val="24"/>
                <w:lang w:val="ro-RO"/>
              </w:rPr>
            </w:pPr>
            <w:r w:rsidRPr="448F2F5F" w:rsidR="001E140D">
              <w:rPr>
                <w:rFonts w:ascii="Montserrat Light" w:hAnsi="Montserrat Light"/>
                <w:color w:val="000000" w:themeColor="text1" w:themeTint="FF" w:themeShade="FF"/>
                <w:sz w:val="24"/>
                <w:szCs w:val="24"/>
                <w:lang w:val="ro-RO"/>
              </w:rPr>
              <w:t>Nr.</w:t>
            </w:r>
            <w:r w:rsidRPr="448F2F5F" w:rsidR="001E140D">
              <w:rPr>
                <w:rFonts w:ascii="Montserrat Light" w:hAnsi="Montserrat Light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Montserrat Light" w:hAnsi="Montserrat Light"/>
                <w:sz w:val="24"/>
                <w:szCs w:val="24"/>
                <w:lang w:val="ro-RO"/>
              </w:rPr>
              <w:t>6</w:t>
            </w:r>
            <w:r w:rsidRPr="448F2F5F" w:rsidR="56AA404A">
              <w:rPr>
                <w:rFonts w:ascii="Montserrat Light" w:hAnsi="Montserrat Light"/>
                <w:sz w:val="24"/>
                <w:szCs w:val="24"/>
                <w:lang w:val="ro-RO"/>
              </w:rPr>
              <w:t xml:space="preserve"> </w:t>
            </w:r>
            <w:r w:rsidRPr="448F2F5F" w:rsidR="001E140D">
              <w:rPr>
                <w:rFonts w:ascii="Montserrat Light" w:hAnsi="Montserrat Light"/>
                <w:color w:val="000000" w:themeColor="text1" w:themeTint="FF" w:themeShade="FF"/>
                <w:sz w:val="24"/>
                <w:szCs w:val="24"/>
                <w:lang w:val="ro-RO"/>
              </w:rPr>
              <w:t>/</w:t>
            </w:r>
            <w:r w:rsidRPr="448F2F5F" w:rsidR="001E140D">
              <w:rPr>
                <w:rFonts w:ascii="Montserrat Light" w:hAnsi="Montserrat Light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Montserrat Light" w:hAnsi="Montserrat Light"/>
                <w:sz w:val="24"/>
                <w:szCs w:val="24"/>
                <w:lang w:val="ro-RO"/>
              </w:rPr>
              <w:t>11.01.2024</w:t>
            </w:r>
          </w:p>
        </w:tc>
        <w:tc>
          <w:tcPr>
            <w:tcW w:w="2141" w:type="pct"/>
            <w:vMerge/>
            <w:tcMar/>
          </w:tcPr>
          <w:p w:rsidRPr="005E06F3" w:rsidR="001E140D" w:rsidRDefault="001E140D" w14:paraId="16BE5089" w14:textId="77777777">
            <w:pPr>
              <w:rPr>
                <w:sz w:val="20"/>
                <w:szCs w:val="20"/>
                <w:lang w:val="ro-RO"/>
              </w:rPr>
            </w:pPr>
          </w:p>
        </w:tc>
      </w:tr>
      <w:tr w:rsidRPr="005E06F3" w:rsidR="00510307" w:rsidTr="448F2F5F" w14:paraId="501FD3AF" w14:textId="77777777">
        <w:tc>
          <w:tcPr>
            <w:tcW w:w="5000" w:type="pct"/>
            <w:gridSpan w:val="2"/>
            <w:tcMar/>
          </w:tcPr>
          <w:p w:rsidRPr="005E06F3" w:rsidR="00510307" w:rsidP="009D005D" w:rsidRDefault="00510307" w14:paraId="284091A3" w14:textId="31149B26">
            <w:pPr>
              <w:spacing w:before="360" w:after="360"/>
              <w:jc w:val="center"/>
              <w:rPr>
                <w:rFonts w:ascii="Trajan Pro" w:hAnsi="Trajan Pro"/>
                <w:b/>
                <w:bCs/>
                <w:color w:val="0B2F63"/>
                <w:sz w:val="20"/>
                <w:szCs w:val="20"/>
                <w:lang w:val="ro-RO"/>
              </w:rPr>
            </w:pPr>
            <w:r w:rsidRPr="005E06F3">
              <w:rPr>
                <w:rFonts w:ascii="Trajan Pro" w:hAnsi="Trajan Pro"/>
                <w:b/>
                <w:bCs/>
                <w:color w:val="0B2F63"/>
                <w:sz w:val="32"/>
                <w:szCs w:val="32"/>
                <w:lang w:val="ro-RO"/>
              </w:rPr>
              <w:t>Adeverință</w:t>
            </w:r>
          </w:p>
        </w:tc>
      </w:tr>
      <w:tr w:rsidRPr="005E06F3" w:rsidR="00510307" w:rsidTr="448F2F5F" w14:paraId="1C3A985B" w14:textId="77777777">
        <w:trPr>
          <w:trHeight w:val="300"/>
        </w:trPr>
        <w:tc>
          <w:tcPr>
            <w:tcW w:w="5000" w:type="pct"/>
            <w:gridSpan w:val="2"/>
            <w:tcMar/>
          </w:tcPr>
          <w:p w:rsidRPr="005E06F3" w:rsidR="00510307" w:rsidP="2146E82A" w:rsidRDefault="00510307" w14:paraId="2C9E9F1A" w14:textId="7200CE79">
            <w:pPr>
              <w:pStyle w:val="NormalWeb"/>
              <w:spacing w:before="0" w:beforeAutospacing="off" w:after="0" w:afterAutospacing="off" w:line="252" w:lineRule="auto"/>
              <w:ind w:left="576" w:right="576" w:firstLine="288"/>
              <w:jc w:val="both"/>
              <w:rPr>
                <w:rFonts w:ascii="Montserrat Light" w:hAnsi="Montserrat Light" w:eastAsia="+mn-ea" w:cs="+mn-cs"/>
                <w:color w:val="000000" w:themeColor="text1" w:themeTint="FF" w:themeShade="FF"/>
                <w:lang w:val="ro-RO"/>
              </w:rPr>
            </w:pP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Prin prezenta se adeverește că </w:t>
            </w:r>
            <w:r>
              <w:rPr>
                <w:rFonts w:ascii="Montserrat Light" w:hAnsi="Montserrat Light" w:eastAsia="+mn-ea" w:cs="+mn-cs"/>
                <w:color w:val="000000" w:themeColor="text1" w:themeTint="FF" w:themeShade="FF"/>
                <w:lang w:val="ro-RO"/>
              </w:rPr>
              <w:t>George</w:t>
            </w:r>
            <w:r w:rsidRPr="448F2F5F" w:rsidR="7B75B4BF">
              <w:rPr>
                <w:rFonts w:ascii="Montserrat Light" w:hAnsi="Montserrat Light" w:eastAsia="+mn-ea" w:cs="+mn-cs"/>
                <w:color w:val="000000" w:themeColor="text1" w:themeTint="FF" w:themeShade="FF"/>
                <w:lang w:val="ro-RO"/>
              </w:rPr>
              <w:t xml:space="preserve"> </w:t>
            </w: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este înscris la Facultatea de </w:t>
            </w:r>
            <w:r w:rsidRPr="2146E82A" w:rsidR="166DC4FB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Inginerie la secția </w:t>
            </w:r>
            <w:r>
              <w:rPr>
                <w:rFonts w:ascii="Montserrat Light" w:hAnsi="Montserrat Light" w:eastAsia="+mn-ea" w:cs="+mn-cs"/>
                <w:color w:val="000000" w:themeColor="text1" w:themeTint="FF" w:themeShade="FF"/>
                <w:lang w:val="ro-RO"/>
              </w:rPr>
              <w:t>Calculatoare</w:t>
            </w:r>
            <w:r w:rsidRPr="448F2F5F" w:rsidR="6BFDB6BF">
              <w:rPr>
                <w:rFonts w:ascii="Montserrat Light" w:hAnsi="Montserrat Light" w:eastAsia="+mn-ea" w:cs="+mn-cs"/>
                <w:color w:val="000000" w:themeColor="text1" w:themeTint="FF" w:themeShade="FF"/>
                <w:lang w:val="ro-RO"/>
              </w:rPr>
              <w:t xml:space="preserve"> </w:t>
            </w: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din cadrul Universității „Lucian Blaga” din Sibiu, anul </w:t>
            </w:r>
            <w:r>
              <w:rPr>
                <w:rFonts w:ascii="Montserrat Light" w:hAnsi="Montserrat Light" w:eastAsia="+mn-ea" w:cs="+mn-cs"/>
                <w:color w:val="000000" w:themeColor="text1" w:themeTint="FF" w:themeShade="FF"/>
                <w:lang w:val="ro-RO"/>
              </w:rPr>
              <w:t>1</w:t>
            </w:r>
            <w:r w:rsidRPr="2146E82A" w:rsidR="2C9F9C0C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.</w:t>
            </w:r>
          </w:p>
          <w:p w:rsidRPr="005E06F3" w:rsidR="00510307" w:rsidP="2146E82A" w:rsidRDefault="00510307" w14:paraId="1BB8D11A" w14:textId="176CC433">
            <w:pPr>
              <w:pStyle w:val="NormalWeb"/>
              <w:spacing w:before="0" w:beforeAutospacing="off" w:after="0" w:afterAutospacing="off" w:line="252" w:lineRule="auto"/>
              <w:ind w:left="576" w:right="576" w:firstLine="288"/>
              <w:jc w:val="both"/>
              <w:rPr>
                <w:lang w:val="ro-RO"/>
              </w:rPr>
            </w:pP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Se eliberează prezenta spre a-i servi la</w:t>
            </w:r>
            <w:r w:rsidRPr="2146E82A" w:rsidR="25C9CCBE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 </w:t>
            </w:r>
            <w:r>
              <w:rPr>
                <w:rFonts w:ascii="Montserrat Light" w:hAnsi="Montserrat Light" w:eastAsia="+mn-ea" w:cs="+mn-cs"/>
                <w:color w:val="000000" w:themeColor="text1" w:themeTint="FF" w:themeShade="FF"/>
                <w:lang w:val="ro-RO"/>
              </w:rPr>
              <w:t>bursa</w:t>
            </w: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.</w:t>
            </w:r>
          </w:p>
        </w:tc>
      </w:tr>
      <w:tr w:rsidRPr="005E06F3" w:rsidR="009D005D" w:rsidTr="448F2F5F" w14:paraId="38CB4B17" w14:textId="77777777">
        <w:tc>
          <w:tcPr>
            <w:tcW w:w="2859" w:type="pct"/>
            <w:tcMar/>
          </w:tcPr>
          <w:p w:rsidRPr="005E06F3" w:rsidR="00510307" w:rsidP="009D005D" w:rsidRDefault="00510307" w14:paraId="0EF3A098" w14:textId="5D99805E">
            <w:pPr>
              <w:spacing w:before="840"/>
              <w:ind w:left="2160"/>
              <w:rPr>
                <w:sz w:val="20"/>
                <w:szCs w:val="20"/>
                <w:lang w:val="ro-RO"/>
              </w:rPr>
            </w:pPr>
            <w:r w:rsidRPr="005E06F3">
              <w:rPr>
                <w:rFonts w:ascii="Montserrat SemiBold" w:hAnsi="Montserrat SemiBold" w:eastAsia="+mn-ea" w:cs="+mn-cs"/>
                <w:color w:val="0B2F63"/>
                <w:kern w:val="24"/>
                <w:szCs w:val="24"/>
                <w:lang w:val="ro-RO"/>
              </w:rPr>
              <w:t>Decan,</w:t>
            </w:r>
          </w:p>
        </w:tc>
        <w:tc>
          <w:tcPr>
            <w:tcW w:w="2141" w:type="pct"/>
            <w:tcMar/>
          </w:tcPr>
          <w:p w:rsidRPr="005E06F3" w:rsidR="00510307" w:rsidP="009D005D" w:rsidRDefault="009D005D" w14:paraId="3364B046" w14:textId="0836BC3A">
            <w:pPr>
              <w:spacing w:before="840"/>
              <w:ind w:right="2160"/>
              <w:jc w:val="right"/>
              <w:rPr>
                <w:sz w:val="20"/>
                <w:szCs w:val="20"/>
                <w:lang w:val="ro-RO"/>
              </w:rPr>
            </w:pPr>
            <w:r w:rsidRPr="005E06F3">
              <w:rPr>
                <w:rFonts w:ascii="Montserrat SemiBold" w:hAnsi="Montserrat SemiBold" w:eastAsia="+mn-ea" w:cs="+mn-cs"/>
                <w:color w:val="0B2F63"/>
                <w:kern w:val="24"/>
                <w:szCs w:val="24"/>
                <w:lang w:val="ro-RO"/>
              </w:rPr>
              <w:t>Secretar-Șef,</w:t>
            </w:r>
          </w:p>
        </w:tc>
      </w:tr>
      <w:tr w:rsidRPr="005E06F3" w:rsidR="009D005D" w:rsidTr="448F2F5F" w14:paraId="63E68249" w14:textId="77777777">
        <w:tc>
          <w:tcPr>
            <w:tcW w:w="2859" w:type="pct"/>
            <w:tcMar/>
          </w:tcPr>
          <w:p w:rsidRPr="005E06F3" w:rsidR="00510307" w:rsidP="00090520" w:rsidRDefault="00510307" w14:paraId="6A0C8D24" w14:textId="77777777">
            <w:pPr>
              <w:spacing w:after="1080"/>
              <w:rPr>
                <w:sz w:val="20"/>
                <w:szCs w:val="20"/>
                <w:lang w:val="ro-RO"/>
              </w:rPr>
            </w:pPr>
          </w:p>
        </w:tc>
        <w:tc>
          <w:tcPr>
            <w:tcW w:w="2141" w:type="pct"/>
            <w:tcMar/>
          </w:tcPr>
          <w:p w:rsidRPr="005E06F3" w:rsidR="00510307" w:rsidP="005E06F3" w:rsidRDefault="00510307" w14:paraId="7E8F8B78" w14:textId="77777777">
            <w:pPr>
              <w:spacing w:after="1080"/>
              <w:rPr>
                <w:sz w:val="20"/>
                <w:szCs w:val="20"/>
                <w:lang w:val="ro-RO"/>
              </w:rPr>
            </w:pPr>
          </w:p>
        </w:tc>
      </w:tr>
    </w:tbl>
    <w:p w:rsidRPr="005E06F3" w:rsidR="004104CB" w:rsidRDefault="004104CB" w14:paraId="7291A45A" w14:textId="59AF8602">
      <w:pPr>
        <w:rPr>
          <w:sz w:val="20"/>
          <w:szCs w:val="20"/>
          <w:lang w:val="ro-RO"/>
        </w:rPr>
      </w:pPr>
    </w:p>
    <w:sectPr w:rsidRPr="005E06F3" w:rsidR="004104CB" w:rsidSect="009D005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rajan Pro">
    <w:altName w:val="Cambria"/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07"/>
    <w:rsid w:val="00090520"/>
    <w:rsid w:val="001E140D"/>
    <w:rsid w:val="004104CB"/>
    <w:rsid w:val="00510307"/>
    <w:rsid w:val="0052070C"/>
    <w:rsid w:val="005E06F3"/>
    <w:rsid w:val="009D005D"/>
    <w:rsid w:val="0878B536"/>
    <w:rsid w:val="0979E9A6"/>
    <w:rsid w:val="11495545"/>
    <w:rsid w:val="13DC1A75"/>
    <w:rsid w:val="145566B1"/>
    <w:rsid w:val="166DC4FB"/>
    <w:rsid w:val="1D30EEF9"/>
    <w:rsid w:val="2146E82A"/>
    <w:rsid w:val="25C9CCBE"/>
    <w:rsid w:val="26406BB7"/>
    <w:rsid w:val="2C9F9C0C"/>
    <w:rsid w:val="301592FE"/>
    <w:rsid w:val="32AE3147"/>
    <w:rsid w:val="338575B6"/>
    <w:rsid w:val="342A0B77"/>
    <w:rsid w:val="3457407E"/>
    <w:rsid w:val="34938959"/>
    <w:rsid w:val="37CF252F"/>
    <w:rsid w:val="4099C8E7"/>
    <w:rsid w:val="4250B4D3"/>
    <w:rsid w:val="436CFDB3"/>
    <w:rsid w:val="440C4296"/>
    <w:rsid w:val="448F2F5F"/>
    <w:rsid w:val="471489BB"/>
    <w:rsid w:val="4B145B7B"/>
    <w:rsid w:val="4BDB0576"/>
    <w:rsid w:val="4D18D6AD"/>
    <w:rsid w:val="529D5598"/>
    <w:rsid w:val="55640781"/>
    <w:rsid w:val="56AA404A"/>
    <w:rsid w:val="5956C680"/>
    <w:rsid w:val="59A345AE"/>
    <w:rsid w:val="6BFDB6BF"/>
    <w:rsid w:val="7B75B4BF"/>
    <w:rsid w:val="7C47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94FA"/>
  <w15:chartTrackingRefBased/>
  <w15:docId w15:val="{E8372545-E3D4-4FFF-AA7C-2E52264F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3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5103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image" Target="/word/media/5b59f9a0-0d67-436d-add1-da7c5021156a.png" Id="R54892c70c59644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OLEKSIK VALENTIN</dc:creator>
  <keywords/>
  <dc:description/>
  <lastModifiedBy>CRISTIANIOAN FLORESCU</lastModifiedBy>
  <revision>6</revision>
  <dcterms:created xsi:type="dcterms:W3CDTF">2023-11-14T07:01:00.0000000Z</dcterms:created>
  <dcterms:modified xsi:type="dcterms:W3CDTF">2024-01-11T19:48:18.8241869Z</dcterms:modified>
</coreProperties>
</file>