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5000" w:type="pct"/>
        <w:tblBorders>
          <w:top w:val="single" w:color="0B2F63" w:sz="6" w:space="0"/>
          <w:left w:val="single" w:color="0B2F63" w:sz="6" w:space="0"/>
          <w:bottom w:val="single" w:color="0B2F63" w:sz="6" w:space="0"/>
          <w:right w:val="single" w:color="0B2F63" w:sz="6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166"/>
        <w:gridCol w:w="4618"/>
      </w:tblGrid>
      <w:tr w:rsidRPr="005E06F3" w:rsidR="001E140D" w:rsidTr="2146E82A" w14:paraId="23DC9E7F" w14:textId="77777777">
        <w:tc>
          <w:tcPr>
            <w:tcW w:w="2859" w:type="pct"/>
            <w:tcMar/>
          </w:tcPr>
          <w:p w:rsidRPr="005E06F3" w:rsidR="001E140D" w:rsidP="009D005D" w:rsidRDefault="001E140D" w14:paraId="5127A1D1" w14:textId="348E2FA0">
            <w:pPr>
              <w:spacing w:before="600" w:after="240"/>
              <w:ind w:left="576"/>
              <w:rPr>
                <w:sz w:val="20"/>
                <w:szCs w:val="20"/>
                <w:lang w:val="ro-RO"/>
              </w:rPr>
            </w:pPr>
            <w:r w:rsidRPr="005E06F3">
              <w:rPr>
                <w:noProof/>
                <w:sz w:val="20"/>
                <w:szCs w:val="20"/>
                <w:lang w:val="ro-RO"/>
              </w:rPr>
              <w:drawing>
                <wp:inline distT="0" distB="0" distL="0" distR="0" wp14:anchorId="4DC5DDAC" wp14:editId="198269A7">
                  <wp:extent cx="3257550" cy="587020"/>
                  <wp:effectExtent l="0" t="0" r="0" b="3810"/>
                  <wp:docPr id="10" name="Picture 9" descr="A blue text on a black background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8D9E226-B0B7-8B00-66E5-DBCC080E814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A blue text on a black background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38D9E226-B0B7-8B00-66E5-DBCC080E814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276" cy="59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pct"/>
            <w:vMerge w:val="restart"/>
            <w:tcMar/>
            <w:vAlign w:val="center"/>
          </w:tcPr>
          <w:p w:rsidRPr="005E06F3" w:rsidR="001E140D" w:rsidP="009D005D" w:rsidRDefault="001E140D" w14:paraId="7877B80C" w14:textId="4418C4F2">
            <w:pPr>
              <w:ind w:right="576"/>
              <w:jc w:val="right"/>
              <w:rPr>
                <w:rFonts w:ascii="Montserrat Light" w:hAnsi="Montserrat Light"/>
                <w:sz w:val="20"/>
                <w:szCs w:val="20"/>
                <w:lang w:val="ro-RO"/>
              </w:rPr>
            </w:pPr>
            <w:r w:rsidRPr="005E06F3">
              <w:rPr>
                <w:rFonts w:ascii="Montserrat Light" w:hAnsi="Montserrat Light"/>
                <w:sz w:val="20"/>
                <w:szCs w:val="20"/>
                <w:lang w:val="ro-RO"/>
              </w:rPr>
              <w:t>{{QR}}</w:t>
            </w:r>
          </w:p>
        </w:tc>
      </w:tr>
      <w:tr w:rsidRPr="005E06F3" w:rsidR="001E140D" w:rsidTr="2146E82A" w14:paraId="1E2465C6" w14:textId="77777777">
        <w:tc>
          <w:tcPr>
            <w:tcW w:w="2859" w:type="pct"/>
            <w:tcMar/>
          </w:tcPr>
          <w:p w:rsidRPr="005E06F3" w:rsidR="001E140D" w:rsidP="2146E82A" w:rsidRDefault="001E140D" w14:paraId="61B9249C" w14:textId="495D300B">
            <w:pPr>
              <w:pStyle w:val="Normal"/>
              <w:spacing w:before="480"/>
              <w:ind w:left="864"/>
              <w:rPr>
                <w:rFonts w:ascii="Montserrat Light" w:hAnsi="Montserrat Light"/>
                <w:sz w:val="24"/>
                <w:szCs w:val="24"/>
                <w:lang w:val="ro-RO"/>
              </w:rPr>
            </w:pPr>
            <w:r w:rsidRPr="2146E82A" w:rsidR="001E140D">
              <w:rPr>
                <w:rFonts w:ascii="Montserrat Light" w:hAnsi="Montserrat Light"/>
                <w:color w:val="7F7F7F" w:themeColor="text1" w:themeTint="80" w:themeShade="FF"/>
                <w:sz w:val="24"/>
                <w:szCs w:val="24"/>
                <w:lang w:val="ro-RO"/>
              </w:rPr>
              <w:t>Nr.</w:t>
            </w:r>
            <w:r w:rsidRPr="2146E82A" w:rsidR="001E140D">
              <w:rPr>
                <w:rFonts w:ascii="Montserrat Light" w:hAnsi="Montserrat Light"/>
                <w:sz w:val="24"/>
                <w:szCs w:val="24"/>
                <w:lang w:val="ro-RO"/>
              </w:rPr>
              <w:t xml:space="preserve"> </w:t>
            </w:r>
            <w:r w:rsidRPr="2146E82A" w:rsidR="5956C680">
              <w:rPr>
                <w:rFonts w:ascii="Montserrat Light" w:hAnsi="Montserrat Light"/>
                <w:sz w:val="24"/>
                <w:szCs w:val="24"/>
                <w:lang w:val="ro-RO"/>
              </w:rPr>
              <w:t>4</w:t>
            </w:r>
            <w:r w:rsidRPr="2146E82A" w:rsidR="001E140D">
              <w:rPr>
                <w:rFonts w:ascii="Montserrat Light" w:hAnsi="Montserrat Light"/>
                <w:sz w:val="24"/>
                <w:szCs w:val="24"/>
                <w:lang w:val="ro-RO"/>
              </w:rPr>
              <w:t xml:space="preserve"> </w:t>
            </w:r>
            <w:r w:rsidRPr="2146E82A" w:rsidR="001E140D">
              <w:rPr>
                <w:rFonts w:ascii="Montserrat Light" w:hAnsi="Montserrat Light"/>
                <w:color w:val="7F7F7F" w:themeColor="text1" w:themeTint="80" w:themeShade="FF"/>
                <w:sz w:val="24"/>
                <w:szCs w:val="24"/>
                <w:lang w:val="ro-RO"/>
              </w:rPr>
              <w:t>/</w:t>
            </w:r>
            <w:r w:rsidRPr="2146E82A" w:rsidR="001E140D">
              <w:rPr>
                <w:rFonts w:ascii="Montserrat Light" w:hAnsi="Montserrat Light"/>
                <w:sz w:val="24"/>
                <w:szCs w:val="24"/>
                <w:lang w:val="ro-RO"/>
              </w:rPr>
              <w:t xml:space="preserve"> </w:t>
            </w:r>
            <w:r w:rsidRPr="2146E82A" w:rsidR="301592FE">
              <w:rPr>
                <w:rFonts w:ascii="Montserrat Light" w:hAnsi="Montserrat Light"/>
                <w:sz w:val="24"/>
                <w:szCs w:val="24"/>
                <w:lang w:val="ro-RO"/>
              </w:rPr>
              <w:t>11.01.2024</w:t>
            </w:r>
          </w:p>
        </w:tc>
        <w:tc>
          <w:tcPr>
            <w:tcW w:w="2141" w:type="pct"/>
            <w:vMerge/>
            <w:tcMar/>
          </w:tcPr>
          <w:p w:rsidRPr="005E06F3" w:rsidR="001E140D" w:rsidRDefault="001E140D" w14:paraId="16BE5089" w14:textId="77777777">
            <w:pPr>
              <w:rPr>
                <w:sz w:val="20"/>
                <w:szCs w:val="20"/>
                <w:lang w:val="ro-RO"/>
              </w:rPr>
            </w:pPr>
          </w:p>
        </w:tc>
      </w:tr>
      <w:tr w:rsidRPr="005E06F3" w:rsidR="00510307" w:rsidTr="2146E82A" w14:paraId="501FD3AF" w14:textId="77777777">
        <w:tc>
          <w:tcPr>
            <w:tcW w:w="5000" w:type="pct"/>
            <w:gridSpan w:val="2"/>
            <w:tcMar/>
          </w:tcPr>
          <w:p w:rsidRPr="005E06F3" w:rsidR="00510307" w:rsidP="009D005D" w:rsidRDefault="00510307" w14:paraId="284091A3" w14:textId="31149B26">
            <w:pPr>
              <w:spacing w:before="360" w:after="360"/>
              <w:jc w:val="center"/>
              <w:rPr>
                <w:rFonts w:ascii="Trajan Pro" w:hAnsi="Trajan Pro"/>
                <w:b/>
                <w:bCs/>
                <w:color w:val="0B2F63"/>
                <w:sz w:val="20"/>
                <w:szCs w:val="20"/>
                <w:lang w:val="ro-RO"/>
              </w:rPr>
            </w:pPr>
            <w:r w:rsidRPr="005E06F3">
              <w:rPr>
                <w:rFonts w:ascii="Trajan Pro" w:hAnsi="Trajan Pro"/>
                <w:b/>
                <w:bCs/>
                <w:color w:val="0B2F63"/>
                <w:sz w:val="32"/>
                <w:szCs w:val="32"/>
                <w:lang w:val="ro-RO"/>
              </w:rPr>
              <w:t>Adeverință</w:t>
            </w:r>
          </w:p>
        </w:tc>
      </w:tr>
      <w:tr w:rsidRPr="005E06F3" w:rsidR="00510307" w:rsidTr="2146E82A" w14:paraId="1C3A985B" w14:textId="77777777">
        <w:trPr>
          <w:trHeight w:val="300"/>
        </w:trPr>
        <w:tc>
          <w:tcPr>
            <w:tcW w:w="5000" w:type="pct"/>
            <w:gridSpan w:val="2"/>
            <w:tcMar/>
          </w:tcPr>
          <w:p w:rsidRPr="005E06F3" w:rsidR="00510307" w:rsidP="2146E82A" w:rsidRDefault="00510307" w14:paraId="2C9E9F1A" w14:textId="0EEECC12">
            <w:pPr>
              <w:pStyle w:val="NormalWeb"/>
              <w:spacing w:before="0" w:beforeAutospacing="off" w:after="0" w:afterAutospacing="off" w:line="252" w:lineRule="auto"/>
              <w:ind w:left="576" w:right="576" w:firstLine="288"/>
              <w:jc w:val="both"/>
              <w:rPr>
                <w:rFonts w:ascii="Montserrat Light" w:hAnsi="Montserrat Light" w:eastAsia="+mn-ea" w:cs="+mn-cs"/>
                <w:color w:val="000000" w:themeColor="text1" w:themeTint="FF" w:themeShade="FF"/>
                <w:lang w:val="ro-RO"/>
              </w:rPr>
            </w:pPr>
            <w:r w:rsidRPr="2146E82A" w:rsidR="00510307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Prin prezenta se adeverește că </w:t>
            </w:r>
            <w:r w:rsidRPr="2146E82A" w:rsidR="1D30EEF9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>Marian</w:t>
            </w:r>
            <w:r w:rsidRPr="2146E82A" w:rsidR="59A345AE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 </w:t>
            </w:r>
            <w:r w:rsidRPr="2146E82A" w:rsidR="00510307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este înscris la Facultatea de </w:t>
            </w:r>
            <w:r w:rsidRPr="2146E82A" w:rsidR="166DC4FB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Inginerie la secția </w:t>
            </w:r>
            <w:r w:rsidRPr="2146E82A" w:rsidR="4B145B7B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>Calculatoare</w:t>
            </w:r>
            <w:r w:rsidRPr="2146E82A" w:rsidR="00510307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 din cadrul Universității „Lucian Blaga” din Sibiu, anul </w:t>
            </w:r>
            <w:r w:rsidRPr="2146E82A" w:rsidR="2C9F9C0C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>1.</w:t>
            </w:r>
          </w:p>
          <w:p w:rsidRPr="005E06F3" w:rsidR="00510307" w:rsidP="2146E82A" w:rsidRDefault="00510307" w14:paraId="1BB8D11A" w14:textId="40DA421A">
            <w:pPr>
              <w:pStyle w:val="NormalWeb"/>
              <w:spacing w:before="0" w:beforeAutospacing="off" w:after="0" w:afterAutospacing="off" w:line="252" w:lineRule="auto"/>
              <w:ind w:left="576" w:right="576" w:firstLine="288"/>
              <w:jc w:val="both"/>
              <w:rPr>
                <w:lang w:val="ro-RO"/>
              </w:rPr>
            </w:pPr>
            <w:r w:rsidRPr="2146E82A" w:rsidR="00510307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>Se eliberează prezenta spre a-i servi la</w:t>
            </w:r>
            <w:r w:rsidRPr="2146E82A" w:rsidR="25C9CCBE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 </w:t>
            </w:r>
            <w:r w:rsidRPr="2146E82A" w:rsidR="32AE3147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>spitalizare</w:t>
            </w:r>
            <w:r w:rsidRPr="2146E82A" w:rsidR="00510307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>.</w:t>
            </w:r>
          </w:p>
        </w:tc>
      </w:tr>
      <w:tr w:rsidRPr="005E06F3" w:rsidR="009D005D" w:rsidTr="2146E82A" w14:paraId="38CB4B17" w14:textId="77777777">
        <w:tc>
          <w:tcPr>
            <w:tcW w:w="2859" w:type="pct"/>
            <w:tcMar/>
          </w:tcPr>
          <w:p w:rsidRPr="005E06F3" w:rsidR="00510307" w:rsidP="009D005D" w:rsidRDefault="00510307" w14:paraId="0EF3A098" w14:textId="5D99805E">
            <w:pPr>
              <w:spacing w:before="840"/>
              <w:ind w:left="2160"/>
              <w:rPr>
                <w:sz w:val="20"/>
                <w:szCs w:val="20"/>
                <w:lang w:val="ro-RO"/>
              </w:rPr>
            </w:pPr>
            <w:r w:rsidRPr="005E06F3">
              <w:rPr>
                <w:rFonts w:ascii="Montserrat SemiBold" w:hAnsi="Montserrat SemiBold" w:eastAsia="+mn-ea" w:cs="+mn-cs"/>
                <w:color w:val="0B2F63"/>
                <w:kern w:val="24"/>
                <w:szCs w:val="24"/>
                <w:lang w:val="ro-RO"/>
              </w:rPr>
              <w:t>Decan,</w:t>
            </w:r>
          </w:p>
        </w:tc>
        <w:tc>
          <w:tcPr>
            <w:tcW w:w="2141" w:type="pct"/>
            <w:tcMar/>
          </w:tcPr>
          <w:p w:rsidRPr="005E06F3" w:rsidR="00510307" w:rsidP="009D005D" w:rsidRDefault="009D005D" w14:paraId="3364B046" w14:textId="0836BC3A">
            <w:pPr>
              <w:spacing w:before="840"/>
              <w:ind w:right="2160"/>
              <w:jc w:val="right"/>
              <w:rPr>
                <w:sz w:val="20"/>
                <w:szCs w:val="20"/>
                <w:lang w:val="ro-RO"/>
              </w:rPr>
            </w:pPr>
            <w:r w:rsidRPr="005E06F3">
              <w:rPr>
                <w:rFonts w:ascii="Montserrat SemiBold" w:hAnsi="Montserrat SemiBold" w:eastAsia="+mn-ea" w:cs="+mn-cs"/>
                <w:color w:val="0B2F63"/>
                <w:kern w:val="24"/>
                <w:szCs w:val="24"/>
                <w:lang w:val="ro-RO"/>
              </w:rPr>
              <w:t>Secretar-Șef,</w:t>
            </w:r>
          </w:p>
        </w:tc>
      </w:tr>
      <w:tr w:rsidRPr="005E06F3" w:rsidR="009D005D" w:rsidTr="2146E82A" w14:paraId="63E68249" w14:textId="77777777">
        <w:tc>
          <w:tcPr>
            <w:tcW w:w="2859" w:type="pct"/>
            <w:tcMar/>
          </w:tcPr>
          <w:p w:rsidRPr="005E06F3" w:rsidR="00510307" w:rsidP="00090520" w:rsidRDefault="00510307" w14:paraId="6A0C8D24" w14:textId="77777777">
            <w:pPr>
              <w:spacing w:after="1080"/>
              <w:rPr>
                <w:sz w:val="20"/>
                <w:szCs w:val="20"/>
                <w:lang w:val="ro-RO"/>
              </w:rPr>
            </w:pPr>
          </w:p>
        </w:tc>
        <w:tc>
          <w:tcPr>
            <w:tcW w:w="2141" w:type="pct"/>
            <w:tcMar/>
          </w:tcPr>
          <w:p w:rsidRPr="005E06F3" w:rsidR="00510307" w:rsidP="005E06F3" w:rsidRDefault="00510307" w14:paraId="7E8F8B78" w14:textId="77777777">
            <w:pPr>
              <w:spacing w:after="1080"/>
              <w:rPr>
                <w:sz w:val="20"/>
                <w:szCs w:val="20"/>
                <w:lang w:val="ro-RO"/>
              </w:rPr>
            </w:pPr>
          </w:p>
        </w:tc>
      </w:tr>
    </w:tbl>
    <w:p w:rsidRPr="005E06F3" w:rsidR="004104CB" w:rsidRDefault="004104CB" w14:paraId="7291A45A" w14:textId="59AF8602">
      <w:pPr>
        <w:rPr>
          <w:sz w:val="20"/>
          <w:szCs w:val="20"/>
          <w:lang w:val="ro-RO"/>
        </w:rPr>
      </w:pPr>
    </w:p>
    <w:sectPr w:rsidRPr="005E06F3" w:rsidR="004104CB" w:rsidSect="009D005D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Trajan Pro">
    <w:altName w:val="Cambria"/>
    <w:panose1 w:val="00000000000000000000"/>
    <w:charset w:val="00"/>
    <w:family w:val="roman"/>
    <w:notTrueType/>
    <w:pitch w:val="variable"/>
    <w:sig w:usb0="800000AF" w:usb1="5000204B" w:usb2="00000000" w:usb3="00000000" w:csb0="0000009B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07"/>
    <w:rsid w:val="00090520"/>
    <w:rsid w:val="001E140D"/>
    <w:rsid w:val="004104CB"/>
    <w:rsid w:val="00510307"/>
    <w:rsid w:val="0052070C"/>
    <w:rsid w:val="005E06F3"/>
    <w:rsid w:val="009D005D"/>
    <w:rsid w:val="0878B536"/>
    <w:rsid w:val="11495545"/>
    <w:rsid w:val="13DC1A75"/>
    <w:rsid w:val="166DC4FB"/>
    <w:rsid w:val="1D30EEF9"/>
    <w:rsid w:val="2146E82A"/>
    <w:rsid w:val="25C9CCBE"/>
    <w:rsid w:val="26406BB7"/>
    <w:rsid w:val="2C9F9C0C"/>
    <w:rsid w:val="301592FE"/>
    <w:rsid w:val="32AE3147"/>
    <w:rsid w:val="338575B6"/>
    <w:rsid w:val="342A0B77"/>
    <w:rsid w:val="3457407E"/>
    <w:rsid w:val="34938959"/>
    <w:rsid w:val="37CF252F"/>
    <w:rsid w:val="4250B4D3"/>
    <w:rsid w:val="436CFDB3"/>
    <w:rsid w:val="440C4296"/>
    <w:rsid w:val="471489BB"/>
    <w:rsid w:val="4B145B7B"/>
    <w:rsid w:val="4D18D6AD"/>
    <w:rsid w:val="529D5598"/>
    <w:rsid w:val="55640781"/>
    <w:rsid w:val="5956C680"/>
    <w:rsid w:val="59A345AE"/>
    <w:rsid w:val="7C47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94FA"/>
  <w15:chartTrackingRefBased/>
  <w15:docId w15:val="{E8372545-E3D4-4FFF-AA7C-2E52264F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3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51030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OLEKSIK VALENTIN</dc:creator>
  <keywords/>
  <dc:description/>
  <lastModifiedBy>CRISTIANIOAN FLORESCU</lastModifiedBy>
  <revision>5</revision>
  <dcterms:created xsi:type="dcterms:W3CDTF">2023-11-14T07:01:00.0000000Z</dcterms:created>
  <dcterms:modified xsi:type="dcterms:W3CDTF">2024-01-11T15:32:59.0071514Z</dcterms:modified>
</coreProperties>
</file>