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C67C" w14:textId="0F0F3F24" w:rsidR="003028C1" w:rsidRDefault="00F74049" w:rsidP="00F74049">
      <w:pPr>
        <w:pStyle w:val="Heading1"/>
      </w:pPr>
      <w:r>
        <w:t>CDC Data Hub Advanced Analytics Data Assets</w:t>
      </w:r>
    </w:p>
    <w:p w14:paraId="3655C189" w14:textId="38E44F1C" w:rsidR="00F74049" w:rsidRDefault="00F74049">
      <w:r>
        <w:t>GitHub Repositories</w:t>
      </w:r>
    </w:p>
    <w:p w14:paraId="2228ACF0" w14:textId="75D7DEED" w:rsidR="00F74049" w:rsidRDefault="00F74049" w:rsidP="00F74049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Pr="00F74049">
          <w:rPr>
            <w:rStyle w:val="Hyperlink"/>
          </w:rPr>
          <w:t>cdcent</w:t>
        </w:r>
        <w:proofErr w:type="spellEnd"/>
        <w:r w:rsidRPr="00F74049">
          <w:rPr>
            <w:rStyle w:val="Hyperlink"/>
          </w:rPr>
          <w:t>/</w:t>
        </w:r>
        <w:proofErr w:type="spellStart"/>
        <w:r w:rsidRPr="00F74049">
          <w:rPr>
            <w:rStyle w:val="Hyperlink"/>
          </w:rPr>
          <w:t>cdh_mlops</w:t>
        </w:r>
        <w:proofErr w:type="spellEnd"/>
      </w:hyperlink>
      <w:r>
        <w:t xml:space="preserve"> – compute, package requirements, utilities, documentation</w:t>
      </w:r>
    </w:p>
    <w:p w14:paraId="3DB78E76" w14:textId="01842963" w:rsidR="00F74049" w:rsidRDefault="00F74049" w:rsidP="00F74049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Pr="00F74049">
          <w:rPr>
            <w:rStyle w:val="Hyperlink"/>
          </w:rPr>
          <w:t>cdcent</w:t>
        </w:r>
        <w:proofErr w:type="spellEnd"/>
        <w:r w:rsidRPr="00F74049">
          <w:rPr>
            <w:rStyle w:val="Hyperlink"/>
          </w:rPr>
          <w:t>/</w:t>
        </w:r>
        <w:proofErr w:type="spellStart"/>
        <w:r w:rsidRPr="00F74049">
          <w:rPr>
            <w:rStyle w:val="Hyperlink"/>
          </w:rPr>
          <w:t>cdh_featurization</w:t>
        </w:r>
        <w:proofErr w:type="spellEnd"/>
      </w:hyperlink>
      <w:r>
        <w:t xml:space="preserve"> – Medallion silver zone data engineering code and documentation</w:t>
      </w:r>
    </w:p>
    <w:p w14:paraId="45C1B3B8" w14:textId="7BA5E5A4" w:rsidR="00F74049" w:rsidRDefault="00F74049" w:rsidP="00F74049">
      <w:pPr>
        <w:pStyle w:val="ListParagraph"/>
        <w:numPr>
          <w:ilvl w:val="0"/>
          <w:numId w:val="1"/>
        </w:numPr>
      </w:pPr>
      <w:proofErr w:type="spellStart"/>
      <w:r>
        <w:t>cdcent</w:t>
      </w:r>
      <w:proofErr w:type="spellEnd"/>
      <w:r>
        <w:t>/</w:t>
      </w:r>
      <w:proofErr w:type="spellStart"/>
      <w:r>
        <w:t>cdh_adv_analytics</w:t>
      </w:r>
      <w:proofErr w:type="spellEnd"/>
      <w:r>
        <w:t xml:space="preserve"> – Parameterized methods and data transforms</w:t>
      </w:r>
    </w:p>
    <w:p w14:paraId="29ECC313" w14:textId="737F053C" w:rsidR="00F74049" w:rsidRDefault="00F74049" w:rsidP="00F74049">
      <w:r>
        <w:t>Databricks Schemas and Volumes</w:t>
      </w:r>
    </w:p>
    <w:p w14:paraId="13D2B4F4" w14:textId="20E61967" w:rsidR="00122528" w:rsidRDefault="00122528" w:rsidP="00F74049">
      <w:pPr>
        <w:pStyle w:val="ListParagraph"/>
        <w:numPr>
          <w:ilvl w:val="0"/>
          <w:numId w:val="2"/>
        </w:numPr>
      </w:pPr>
      <w:r>
        <w:t xml:space="preserve">Azure Group </w:t>
      </w:r>
      <w:proofErr w:type="spellStart"/>
      <w:r w:rsidRPr="00122528">
        <w:rPr>
          <w:b/>
          <w:bCs/>
          <w:i/>
          <w:iCs/>
        </w:rPr>
        <w:t>gp</w:t>
      </w:r>
      <w:proofErr w:type="spellEnd"/>
      <w:r w:rsidRPr="00122528">
        <w:rPr>
          <w:b/>
          <w:bCs/>
          <w:i/>
          <w:iCs/>
        </w:rPr>
        <w:t>-u-EDAV-CDH-ADVANCED-ANALYTICS-DBR-ANALYST</w:t>
      </w:r>
      <w:r>
        <w:t xml:space="preserve"> to control Analyst Access to all DB Assets </w:t>
      </w:r>
    </w:p>
    <w:p w14:paraId="1ADD352B" w14:textId="47975633" w:rsidR="00F74049" w:rsidRDefault="00F74049" w:rsidP="00F74049">
      <w:pPr>
        <w:pStyle w:val="ListParagraph"/>
        <w:numPr>
          <w:ilvl w:val="0"/>
          <w:numId w:val="2"/>
        </w:numPr>
      </w:pPr>
      <w:hyperlink r:id="rId7" w:history="1">
        <w:proofErr w:type="spellStart"/>
        <w:r w:rsidRPr="00F74049">
          <w:rPr>
            <w:rStyle w:val="Hyperlink"/>
          </w:rPr>
          <w:t>cdh_ml</w:t>
        </w:r>
        <w:proofErr w:type="spellEnd"/>
      </w:hyperlink>
      <w:r>
        <w:t xml:space="preserve"> – All ml data assets that are not dataset specific</w:t>
      </w:r>
    </w:p>
    <w:p w14:paraId="3F085F40" w14:textId="1CE4F49E" w:rsidR="00F74049" w:rsidRDefault="00F74049" w:rsidP="00F74049">
      <w:pPr>
        <w:pStyle w:val="ListParagraph"/>
        <w:numPr>
          <w:ilvl w:val="1"/>
          <w:numId w:val="2"/>
        </w:numPr>
      </w:pPr>
      <w:r>
        <w:t>Tables</w:t>
      </w:r>
    </w:p>
    <w:p w14:paraId="21D1D3F2" w14:textId="7E973381" w:rsidR="00F74049" w:rsidRDefault="00F74049" w:rsidP="00F74049">
      <w:pPr>
        <w:pStyle w:val="ListParagraph"/>
        <w:numPr>
          <w:ilvl w:val="2"/>
          <w:numId w:val="2"/>
        </w:numPr>
      </w:pPr>
      <w:proofErr w:type="spellStart"/>
      <w:r>
        <w:t>concept_set</w:t>
      </w:r>
      <w:proofErr w:type="spellEnd"/>
      <w:r>
        <w:t xml:space="preserve"> – shared concept set</w:t>
      </w:r>
    </w:p>
    <w:p w14:paraId="1749C43D" w14:textId="7B1FBCC9" w:rsidR="00F74049" w:rsidRDefault="00F74049" w:rsidP="00F74049">
      <w:pPr>
        <w:pStyle w:val="ListParagraph"/>
        <w:numPr>
          <w:ilvl w:val="2"/>
          <w:numId w:val="2"/>
        </w:numPr>
      </w:pPr>
      <w:proofErr w:type="spellStart"/>
      <w:r>
        <w:t>ner</w:t>
      </w:r>
      <w:proofErr w:type="spellEnd"/>
      <w:r>
        <w:t xml:space="preserve"> entity vocabularies e.g. </w:t>
      </w:r>
      <w:proofErr w:type="spellStart"/>
      <w:r>
        <w:t>vocab_biomedical_ner_all</w:t>
      </w:r>
      <w:proofErr w:type="spellEnd"/>
    </w:p>
    <w:p w14:paraId="2A84F5D8" w14:textId="1909A995" w:rsidR="00F74049" w:rsidRDefault="00F74049" w:rsidP="00F74049">
      <w:pPr>
        <w:pStyle w:val="ListParagraph"/>
        <w:numPr>
          <w:ilvl w:val="2"/>
          <w:numId w:val="2"/>
        </w:numPr>
      </w:pPr>
      <w:proofErr w:type="spellStart"/>
      <w:r>
        <w:t>umls_releases</w:t>
      </w:r>
      <w:proofErr w:type="spellEnd"/>
      <w:r>
        <w:t xml:space="preserve"> – </w:t>
      </w:r>
      <w:proofErr w:type="spellStart"/>
      <w:r>
        <w:t>urls</w:t>
      </w:r>
      <w:proofErr w:type="spellEnd"/>
      <w:r>
        <w:t xml:space="preserve"> of </w:t>
      </w:r>
      <w:proofErr w:type="spellStart"/>
      <w:r>
        <w:t>umls</w:t>
      </w:r>
      <w:proofErr w:type="spellEnd"/>
      <w:r>
        <w:t xml:space="preserve"> releases for automated download</w:t>
      </w:r>
    </w:p>
    <w:p w14:paraId="0BD7C142" w14:textId="634E8764" w:rsidR="00F74049" w:rsidRDefault="00F74049" w:rsidP="00F74049">
      <w:pPr>
        <w:pStyle w:val="ListParagraph"/>
        <w:numPr>
          <w:ilvl w:val="1"/>
          <w:numId w:val="2"/>
        </w:numPr>
      </w:pPr>
      <w:r>
        <w:t>Volumes</w:t>
      </w:r>
    </w:p>
    <w:p w14:paraId="43100BBB" w14:textId="28C9B253" w:rsidR="00F74049" w:rsidRPr="00F74049" w:rsidRDefault="0069625A" w:rsidP="00F74049">
      <w:pPr>
        <w:pStyle w:val="ListParagraph"/>
        <w:numPr>
          <w:ilvl w:val="2"/>
          <w:numId w:val="2"/>
        </w:numPr>
      </w:pPr>
      <w:hyperlink r:id="rId8" w:history="1">
        <w:proofErr w:type="spellStart"/>
        <w:r w:rsidR="00F74049" w:rsidRPr="0069625A">
          <w:rPr>
            <w:rStyle w:val="Hyperlink"/>
            <w:b/>
            <w:bCs/>
          </w:rPr>
          <w:t>metadata_compute</w:t>
        </w:r>
        <w:proofErr w:type="spellEnd"/>
      </w:hyperlink>
    </w:p>
    <w:p w14:paraId="3E0C8A67" w14:textId="746D4443" w:rsidR="00F74049" w:rsidRDefault="0069625A" w:rsidP="00F74049">
      <w:pPr>
        <w:pStyle w:val="ListParagraph"/>
        <w:numPr>
          <w:ilvl w:val="3"/>
          <w:numId w:val="2"/>
        </w:numPr>
      </w:pPr>
      <w:r>
        <w:rPr>
          <w:i/>
          <w:iCs/>
        </w:rPr>
        <w:t>packages</w:t>
      </w:r>
      <w:r>
        <w:t xml:space="preserve"> directory with subdirectories for wheels and jars</w:t>
      </w:r>
    </w:p>
    <w:p w14:paraId="2F50E85D" w14:textId="05B8B670" w:rsidR="0069625A" w:rsidRDefault="0069625A" w:rsidP="00F74049">
      <w:pPr>
        <w:pStyle w:val="ListParagraph"/>
        <w:numPr>
          <w:ilvl w:val="3"/>
          <w:numId w:val="2"/>
        </w:numPr>
      </w:pPr>
      <w:r>
        <w:t>requirements*.txt referencing packages for cluster library configuration or notebook/workflow use</w:t>
      </w:r>
    </w:p>
    <w:p w14:paraId="7321C71D" w14:textId="2FF9B291" w:rsidR="00F74049" w:rsidRPr="0069625A" w:rsidRDefault="0069625A" w:rsidP="00F74049">
      <w:pPr>
        <w:pStyle w:val="ListParagraph"/>
        <w:numPr>
          <w:ilvl w:val="2"/>
          <w:numId w:val="2"/>
        </w:numPr>
      </w:pPr>
      <w:hyperlink r:id="rId9" w:history="1">
        <w:proofErr w:type="spellStart"/>
        <w:r w:rsidR="00F74049" w:rsidRPr="0069625A">
          <w:rPr>
            <w:rStyle w:val="Hyperlink"/>
            <w:b/>
            <w:bCs/>
          </w:rPr>
          <w:t>metatdata_data</w:t>
        </w:r>
        <w:proofErr w:type="spellEnd"/>
      </w:hyperlink>
    </w:p>
    <w:p w14:paraId="7A28FF5A" w14:textId="77447BBE" w:rsidR="0069625A" w:rsidRDefault="0069625A" w:rsidP="0069625A">
      <w:pPr>
        <w:pStyle w:val="ListParagraph"/>
        <w:numPr>
          <w:ilvl w:val="3"/>
          <w:numId w:val="2"/>
        </w:numPr>
      </w:pPr>
      <w:r>
        <w:rPr>
          <w:i/>
          <w:iCs/>
        </w:rPr>
        <w:t>cache</w:t>
      </w:r>
      <w:r>
        <w:t xml:space="preserve"> directories for complex ML/AI packages</w:t>
      </w:r>
    </w:p>
    <w:p w14:paraId="18A1D6FA" w14:textId="374020FF" w:rsidR="0069625A" w:rsidRDefault="0069625A" w:rsidP="0069625A">
      <w:pPr>
        <w:pStyle w:val="ListParagraph"/>
        <w:numPr>
          <w:ilvl w:val="3"/>
          <w:numId w:val="2"/>
        </w:numPr>
      </w:pPr>
      <w:r>
        <w:t>directories for support downloads</w:t>
      </w:r>
    </w:p>
    <w:p w14:paraId="291F1457" w14:textId="10582498" w:rsidR="0069625A" w:rsidRDefault="0069625A" w:rsidP="0069625A">
      <w:pPr>
        <w:pStyle w:val="ListParagraph"/>
        <w:numPr>
          <w:ilvl w:val="4"/>
          <w:numId w:val="2"/>
        </w:numPr>
      </w:pPr>
      <w:r>
        <w:t xml:space="preserve">UMLS </w:t>
      </w:r>
    </w:p>
    <w:p w14:paraId="02184B62" w14:textId="00B83BDE" w:rsidR="0069625A" w:rsidRDefault="0069625A" w:rsidP="0069625A">
      <w:pPr>
        <w:pStyle w:val="ListParagraph"/>
        <w:numPr>
          <w:ilvl w:val="4"/>
          <w:numId w:val="2"/>
        </w:numPr>
      </w:pPr>
      <w:r>
        <w:t>Athena</w:t>
      </w:r>
    </w:p>
    <w:p w14:paraId="6817794B" w14:textId="2B8293A6" w:rsidR="0069625A" w:rsidRDefault="0069625A" w:rsidP="0069625A">
      <w:pPr>
        <w:pStyle w:val="ListParagraph"/>
        <w:numPr>
          <w:ilvl w:val="3"/>
          <w:numId w:val="2"/>
        </w:numPr>
      </w:pPr>
      <w:r>
        <w:t>Serving directories</w:t>
      </w:r>
    </w:p>
    <w:p w14:paraId="4DC2E1DF" w14:textId="1BBD2A9E" w:rsidR="0069625A" w:rsidRDefault="0069625A" w:rsidP="0069625A">
      <w:pPr>
        <w:pStyle w:val="ListParagraph"/>
        <w:numPr>
          <w:ilvl w:val="4"/>
          <w:numId w:val="2"/>
        </w:numPr>
      </w:pPr>
      <w:r>
        <w:t>ONNX models</w:t>
      </w:r>
    </w:p>
    <w:p w14:paraId="0B254A36" w14:textId="5B839648" w:rsidR="0069625A" w:rsidRDefault="0069625A" w:rsidP="0069625A">
      <w:pPr>
        <w:pStyle w:val="ListParagraph"/>
        <w:numPr>
          <w:ilvl w:val="4"/>
          <w:numId w:val="2"/>
        </w:numPr>
      </w:pPr>
      <w:proofErr w:type="spellStart"/>
      <w:r>
        <w:t>SpaCY</w:t>
      </w:r>
      <w:proofErr w:type="spellEnd"/>
      <w:r>
        <w:t xml:space="preserve"> Entity Linker UMLS data</w:t>
      </w:r>
    </w:p>
    <w:p w14:paraId="18630859" w14:textId="77777777" w:rsidR="0069625A" w:rsidRDefault="0069625A" w:rsidP="0069625A">
      <w:pPr>
        <w:pStyle w:val="ListParagraph"/>
        <w:numPr>
          <w:ilvl w:val="3"/>
          <w:numId w:val="2"/>
        </w:numPr>
      </w:pPr>
      <w:r>
        <w:t xml:space="preserve">Support scripts and documentation </w:t>
      </w:r>
    </w:p>
    <w:p w14:paraId="4143003E" w14:textId="1211752E" w:rsidR="0069625A" w:rsidRDefault="0069625A" w:rsidP="0069625A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69625A">
        <w:rPr>
          <w:b/>
          <w:bCs/>
        </w:rPr>
        <w:t>cdh</w:t>
      </w:r>
      <w:proofErr w:type="spellEnd"/>
      <w:r w:rsidRPr="0069625A">
        <w:rPr>
          <w:b/>
          <w:bCs/>
        </w:rPr>
        <w:t>_&lt;dataset&gt;_</w:t>
      </w:r>
      <w:proofErr w:type="spellStart"/>
      <w:r w:rsidRPr="0069625A">
        <w:rPr>
          <w:b/>
          <w:bCs/>
        </w:rPr>
        <w:t>ra</w:t>
      </w:r>
      <w:proofErr w:type="spellEnd"/>
      <w:r>
        <w:t xml:space="preserve"> schemas – Dataset specific support for Retrospective Analysis (Read Only to analysts)</w:t>
      </w:r>
    </w:p>
    <w:p w14:paraId="2D59DC40" w14:textId="68160FA1" w:rsidR="0069625A" w:rsidRDefault="0069625A" w:rsidP="0069625A">
      <w:pPr>
        <w:pStyle w:val="ListParagraph"/>
        <w:numPr>
          <w:ilvl w:val="1"/>
          <w:numId w:val="2"/>
        </w:numPr>
      </w:pPr>
      <w:r>
        <w:rPr>
          <w:b/>
          <w:bCs/>
        </w:rPr>
        <w:t>Note</w:t>
      </w:r>
      <w:r>
        <w:t xml:space="preserve"> tables</w:t>
      </w:r>
    </w:p>
    <w:p w14:paraId="2A47E753" w14:textId="1F5F51C4" w:rsidR="0069625A" w:rsidRDefault="0069625A" w:rsidP="0069625A">
      <w:pPr>
        <w:pStyle w:val="ListParagraph"/>
        <w:numPr>
          <w:ilvl w:val="1"/>
          <w:numId w:val="2"/>
        </w:numPr>
      </w:pPr>
      <w:r>
        <w:rPr>
          <w:b/>
          <w:bCs/>
        </w:rPr>
        <w:t>Fact</w:t>
      </w:r>
      <w:r>
        <w:t xml:space="preserve"> tables</w:t>
      </w:r>
    </w:p>
    <w:p w14:paraId="2CC9ADD1" w14:textId="3897AB8E" w:rsidR="0069625A" w:rsidRDefault="0069625A" w:rsidP="006962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Note_NLP</w:t>
      </w:r>
      <w:proofErr w:type="spellEnd"/>
      <w:r>
        <w:t xml:space="preserve"> tables</w:t>
      </w:r>
    </w:p>
    <w:p w14:paraId="01117190" w14:textId="597CD47B" w:rsidR="0069625A" w:rsidRDefault="0069625A" w:rsidP="0069625A">
      <w:pPr>
        <w:pStyle w:val="ListParagraph"/>
        <w:numPr>
          <w:ilvl w:val="1"/>
          <w:numId w:val="2"/>
        </w:numPr>
      </w:pPr>
      <w:r>
        <w:t>Any other published support tables that are dataset specific</w:t>
      </w:r>
    </w:p>
    <w:p w14:paraId="33AE6B97" w14:textId="4EE3BE8A" w:rsidR="0069625A" w:rsidRDefault="0069625A" w:rsidP="0069625A">
      <w:pPr>
        <w:pStyle w:val="ListParagraph"/>
        <w:numPr>
          <w:ilvl w:val="0"/>
          <w:numId w:val="2"/>
        </w:numPr>
      </w:pPr>
      <w:r>
        <w:rPr>
          <w:b/>
          <w:bCs/>
        </w:rPr>
        <w:t>Workflows</w:t>
      </w:r>
      <w:r>
        <w:t xml:space="preserve"> – </w:t>
      </w:r>
      <w:hyperlink r:id="rId10" w:history="1">
        <w:r w:rsidRPr="0069625A">
          <w:rPr>
            <w:rStyle w:val="Hyperlink"/>
          </w:rPr>
          <w:t>Parameterized Workflows Tagged CDH_AA</w:t>
        </w:r>
      </w:hyperlink>
      <w:r w:rsidR="00122528">
        <w:t xml:space="preserve"> referencing </w:t>
      </w:r>
      <w:proofErr w:type="spellStart"/>
      <w:r w:rsidR="00122528">
        <w:t>cdcent</w:t>
      </w:r>
      <w:proofErr w:type="spellEnd"/>
      <w:r w:rsidR="00122528">
        <w:t xml:space="preserve"> repos</w:t>
      </w:r>
    </w:p>
    <w:p w14:paraId="60B1BFD9" w14:textId="5323EE9F" w:rsidR="0069625A" w:rsidRPr="0069625A" w:rsidRDefault="0069625A" w:rsidP="0069625A">
      <w:pPr>
        <w:pStyle w:val="ListParagraph"/>
        <w:numPr>
          <w:ilvl w:val="0"/>
          <w:numId w:val="2"/>
        </w:numPr>
      </w:pPr>
      <w:r>
        <w:rPr>
          <w:b/>
          <w:bCs/>
        </w:rPr>
        <w:t>Compute</w:t>
      </w:r>
    </w:p>
    <w:p w14:paraId="4AFC2681" w14:textId="12C439AE" w:rsidR="0069625A" w:rsidRDefault="0069625A" w:rsidP="0069625A">
      <w:pPr>
        <w:pStyle w:val="ListParagraph"/>
        <w:numPr>
          <w:ilvl w:val="1"/>
          <w:numId w:val="2"/>
        </w:numPr>
      </w:pPr>
      <w:hyperlink r:id="rId11" w:history="1">
        <w:r w:rsidRPr="0069625A">
          <w:rPr>
            <w:rStyle w:val="Hyperlink"/>
          </w:rPr>
          <w:t>Databricks CPU ML All Purpose Cluster</w:t>
        </w:r>
      </w:hyperlink>
    </w:p>
    <w:p w14:paraId="2AE114EC" w14:textId="2AC2125C" w:rsidR="0069625A" w:rsidRDefault="00122528" w:rsidP="0069625A">
      <w:pPr>
        <w:pStyle w:val="ListParagraph"/>
        <w:numPr>
          <w:ilvl w:val="1"/>
          <w:numId w:val="2"/>
        </w:numPr>
      </w:pPr>
      <w:hyperlink r:id="rId12" w:history="1">
        <w:r w:rsidR="0069625A" w:rsidRPr="00122528">
          <w:rPr>
            <w:rStyle w:val="Hyperlink"/>
          </w:rPr>
          <w:t>Databricks GPU ML All Purpose Cluster</w:t>
        </w:r>
      </w:hyperlink>
    </w:p>
    <w:p w14:paraId="6474B470" w14:textId="726EBDCD" w:rsidR="0069625A" w:rsidRDefault="00122528" w:rsidP="0069625A">
      <w:pPr>
        <w:pStyle w:val="ListParagraph"/>
        <w:numPr>
          <w:ilvl w:val="1"/>
          <w:numId w:val="2"/>
        </w:numPr>
      </w:pPr>
      <w:r>
        <w:t>Databricks Cluster Policies</w:t>
      </w:r>
    </w:p>
    <w:p w14:paraId="15BCD10C" w14:textId="14D6A041" w:rsidR="00122528" w:rsidRDefault="00122528" w:rsidP="00122528">
      <w:pPr>
        <w:pStyle w:val="ListParagraph"/>
        <w:numPr>
          <w:ilvl w:val="2"/>
          <w:numId w:val="2"/>
        </w:numPr>
      </w:pPr>
      <w:proofErr w:type="spellStart"/>
      <w:r>
        <w:t>SparkNLP</w:t>
      </w:r>
      <w:proofErr w:type="spellEnd"/>
      <w:r>
        <w:t xml:space="preserve"> (GPU)</w:t>
      </w:r>
    </w:p>
    <w:p w14:paraId="58D6F334" w14:textId="0392B263" w:rsidR="00122528" w:rsidRDefault="00122528" w:rsidP="00122528">
      <w:pPr>
        <w:pStyle w:val="ListParagraph"/>
        <w:numPr>
          <w:ilvl w:val="2"/>
          <w:numId w:val="2"/>
        </w:numPr>
      </w:pPr>
      <w:proofErr w:type="spellStart"/>
      <w:r>
        <w:t>Huggingface</w:t>
      </w:r>
      <w:proofErr w:type="spellEnd"/>
      <w:r>
        <w:t xml:space="preserve"> (GPU)</w:t>
      </w:r>
    </w:p>
    <w:p w14:paraId="745FF780" w14:textId="6429E790" w:rsidR="00122528" w:rsidRDefault="00122528" w:rsidP="00122528">
      <w:pPr>
        <w:pStyle w:val="ListParagraph"/>
        <w:numPr>
          <w:ilvl w:val="2"/>
          <w:numId w:val="2"/>
        </w:numPr>
      </w:pPr>
      <w:r>
        <w:t>PYMC (CPU)</w:t>
      </w:r>
    </w:p>
    <w:p w14:paraId="7841E9C8" w14:textId="305DD266" w:rsidR="00122528" w:rsidRDefault="00122528" w:rsidP="00122528">
      <w:pPr>
        <w:pStyle w:val="ListParagraph"/>
        <w:numPr>
          <w:ilvl w:val="2"/>
          <w:numId w:val="2"/>
        </w:numPr>
      </w:pPr>
      <w:r>
        <w:t>Generic CPU ML</w:t>
      </w:r>
    </w:p>
    <w:sectPr w:rsidR="00122528" w:rsidSect="0012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7854"/>
    <w:multiLevelType w:val="hybridMultilevel"/>
    <w:tmpl w:val="199E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3ECE"/>
    <w:multiLevelType w:val="hybridMultilevel"/>
    <w:tmpl w:val="3852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633537">
    <w:abstractNumId w:val="0"/>
  </w:num>
  <w:num w:numId="2" w16cid:durableId="102185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49"/>
    <w:rsid w:val="00122528"/>
    <w:rsid w:val="003028C1"/>
    <w:rsid w:val="00353F3D"/>
    <w:rsid w:val="00592B3E"/>
    <w:rsid w:val="0069625A"/>
    <w:rsid w:val="00B2061F"/>
    <w:rsid w:val="00E60E64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CC71"/>
  <w15:chartTrackingRefBased/>
  <w15:docId w15:val="{59C4F9A2-25C0-4E60-AB0B-4FF91A48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b-5189663741904016.16.azuredatabricks.net/explore/data/volumes/edav_prd_cdh/cdh_ml/metadata_compute?o=5189663741904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b-5189663741904016.16.azuredatabricks.net/explore/data/edav_prd_cdh/cdh_ml?o=5189663741904016" TargetMode="External"/><Relationship Id="rId12" Type="http://schemas.openxmlformats.org/officeDocument/2006/relationships/hyperlink" Target="https://adb-5189663741904016.16.azuredatabricks.net/compute/clusters/0630-181430-yfox4zns?o=5189663741904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dcent/cdh-featurization" TargetMode="External"/><Relationship Id="rId11" Type="http://schemas.openxmlformats.org/officeDocument/2006/relationships/hyperlink" Target="https://adb-5189663741904016.16.azuredatabricks.net/compute/clusters/0630-181015-713pi206?o=5189663741904016" TargetMode="External"/><Relationship Id="rId5" Type="http://schemas.openxmlformats.org/officeDocument/2006/relationships/hyperlink" Target="https://github.com/cdcent/cdh-mlops" TargetMode="External"/><Relationship Id="rId10" Type="http://schemas.openxmlformats.org/officeDocument/2006/relationships/hyperlink" Target="https://adb-5189663741904016.16.azuredatabricks.net/jobs?o=5189663741904016&amp;tags=%22CDH_AA%22%3A%22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b-5189663741904016.16.azuredatabricks.net/explore/data/volumes/edav_prd_cdh/cdh_ml/metadata_data?o=5189663741904016&amp;volumePath=%2FVolumes%2Fedav_prd_cdh%2Fcdh_ml%2Fmetadata_data%2Fathena%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Belisle, Kate (CDC/OD/OPHDST) (CTR)</dc:creator>
  <cp:keywords/>
  <dc:description/>
  <cp:lastModifiedBy>Belisle, Kate (CDC/OD/OPHDST) (CTR)</cp:lastModifiedBy>
  <cp:revision>2</cp:revision>
  <dcterms:created xsi:type="dcterms:W3CDTF">2025-02-27T19:56:00Z</dcterms:created>
  <dcterms:modified xsi:type="dcterms:W3CDTF">2025-02-27T19:56:00Z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2025-02-27T19:54:45Z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e2315ee6-fe31-40ad-8f76-ac1645782308</vt:lpwstr>
  </property>
  <property fmtid="{D5CDD505-2E9C-101B-9397-08002B2CF9AE}" pid="8" name="MSIP_Label_7b94a7b8-f06c-4dfe-bdcc-9b548fd58c31_ContentBits">
    <vt:lpwstr>0</vt:lpwstr>
  </property>
</Properties>
</file>