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156F" w14:textId="03A55793" w:rsidR="003D16F6" w:rsidRDefault="003D16F6" w:rsidP="003156B8">
      <w:pPr>
        <w:pStyle w:val="1"/>
        <w:ind w:firstLine="0"/>
        <w:jc w:val="center"/>
      </w:pPr>
      <w:r>
        <w:rPr>
          <w:b/>
          <w:bCs/>
        </w:rPr>
        <w:t xml:space="preserve">Практическое занятие № </w:t>
      </w:r>
      <w:r w:rsidR="007B0CC9">
        <w:rPr>
          <w:b/>
          <w:bCs/>
        </w:rPr>
        <w:t>4</w:t>
      </w:r>
      <w:r>
        <w:rPr>
          <w:b/>
          <w:bCs/>
        </w:rPr>
        <w:t>.</w:t>
      </w:r>
    </w:p>
    <w:p w14:paraId="0D18328F" w14:textId="674E85D8" w:rsidR="003D16F6" w:rsidRDefault="007B0CC9" w:rsidP="003156B8">
      <w:pPr>
        <w:pStyle w:val="11"/>
        <w:keepNext/>
        <w:keepLines/>
        <w:ind w:firstLine="940"/>
      </w:pPr>
      <w:r>
        <w:t>РАЗРАБОТКА ТЕХНИЧЕСКОГО ЗАДАНИЯ НА ВНЕДРЕНИЕ ПРОЕКТА</w:t>
      </w:r>
    </w:p>
    <w:p w14:paraId="7458511E" w14:textId="66CA8E39" w:rsidR="003D16F6" w:rsidRDefault="003D16F6" w:rsidP="003156B8">
      <w:pPr>
        <w:pStyle w:val="1"/>
        <w:ind w:firstLine="820"/>
      </w:pPr>
      <w:r>
        <w:rPr>
          <w:b/>
          <w:bCs/>
          <w:i/>
          <w:iCs/>
        </w:rPr>
        <w:t>Цель работы</w:t>
      </w:r>
      <w:proofErr w:type="gramStart"/>
      <w:r>
        <w:rPr>
          <w:b/>
          <w:bCs/>
          <w:i/>
          <w:iCs/>
        </w:rPr>
        <w:t>:</w:t>
      </w:r>
      <w:r w:rsidR="007B0CC9" w:rsidRPr="007B0CC9">
        <w:t xml:space="preserve"> Ознакомиться</w:t>
      </w:r>
      <w:proofErr w:type="gramEnd"/>
      <w:r w:rsidR="007B0CC9" w:rsidRPr="007B0CC9">
        <w:t xml:space="preserve"> с процедурой разработки технического задания на внедрение </w:t>
      </w:r>
      <w:r w:rsidR="008438C5">
        <w:t>проекта</w:t>
      </w:r>
      <w:r w:rsidR="007B0CC9" w:rsidRPr="007B0CC9">
        <w:t xml:space="preserve"> с применением ГОСТ 19.201-78 «Техническое задание. Требования к содержанию и оформлению».</w:t>
      </w:r>
    </w:p>
    <w:p w14:paraId="6A586548" w14:textId="77777777" w:rsidR="003156B8" w:rsidRDefault="003156B8" w:rsidP="003156B8">
      <w:pPr>
        <w:pStyle w:val="1"/>
        <w:ind w:firstLine="820"/>
      </w:pPr>
    </w:p>
    <w:p w14:paraId="7B2CDC70" w14:textId="77777777" w:rsidR="003D16F6" w:rsidRDefault="003D16F6" w:rsidP="003156B8">
      <w:pPr>
        <w:pStyle w:val="11"/>
        <w:keepNext/>
        <w:keepLines/>
      </w:pPr>
      <w:bookmarkStart w:id="0" w:name="bookmark35"/>
      <w:r>
        <w:t>Отчет по работе должен содержать:</w:t>
      </w:r>
      <w:bookmarkEnd w:id="0"/>
    </w:p>
    <w:p w14:paraId="0311AE4D" w14:textId="77777777" w:rsidR="003D16F6" w:rsidRDefault="003D16F6" w:rsidP="003156B8">
      <w:pPr>
        <w:pStyle w:val="1"/>
        <w:numPr>
          <w:ilvl w:val="0"/>
          <w:numId w:val="1"/>
        </w:numPr>
        <w:tabs>
          <w:tab w:val="left" w:pos="1203"/>
        </w:tabs>
        <w:ind w:firstLine="820"/>
      </w:pPr>
      <w:r>
        <w:t>Тему и цель работы.</w:t>
      </w:r>
    </w:p>
    <w:p w14:paraId="58586BF4" w14:textId="77777777" w:rsidR="003D16F6" w:rsidRDefault="003D16F6" w:rsidP="003156B8">
      <w:pPr>
        <w:pStyle w:val="1"/>
        <w:numPr>
          <w:ilvl w:val="0"/>
          <w:numId w:val="1"/>
        </w:numPr>
        <w:tabs>
          <w:tab w:val="left" w:pos="1226"/>
        </w:tabs>
        <w:ind w:firstLine="820"/>
      </w:pPr>
      <w:r>
        <w:t>Формулировки практических заданий.</w:t>
      </w:r>
    </w:p>
    <w:p w14:paraId="53326162" w14:textId="77777777" w:rsidR="003D16F6" w:rsidRDefault="003D16F6" w:rsidP="003156B8">
      <w:pPr>
        <w:pStyle w:val="1"/>
        <w:numPr>
          <w:ilvl w:val="0"/>
          <w:numId w:val="1"/>
        </w:numPr>
        <w:tabs>
          <w:tab w:val="left" w:pos="1222"/>
        </w:tabs>
        <w:ind w:firstLine="820"/>
      </w:pPr>
      <w:r>
        <w:t>Выполненное задание.</w:t>
      </w:r>
    </w:p>
    <w:p w14:paraId="4ECED31A" w14:textId="77777777" w:rsidR="003D16F6" w:rsidRDefault="003D16F6" w:rsidP="003156B8">
      <w:pPr>
        <w:pStyle w:val="1"/>
        <w:numPr>
          <w:ilvl w:val="0"/>
          <w:numId w:val="1"/>
        </w:numPr>
        <w:tabs>
          <w:tab w:val="left" w:pos="1226"/>
        </w:tabs>
        <w:ind w:firstLine="820"/>
      </w:pPr>
      <w:r>
        <w:t>Ответы на контрольные вопросы</w:t>
      </w:r>
    </w:p>
    <w:p w14:paraId="6F8578DD" w14:textId="77777777" w:rsidR="003D16F6" w:rsidRDefault="003D16F6" w:rsidP="003156B8">
      <w:pPr>
        <w:pStyle w:val="11"/>
        <w:keepNext/>
        <w:keepLines/>
      </w:pPr>
      <w:bookmarkStart w:id="1" w:name="bookmark37"/>
    </w:p>
    <w:p w14:paraId="6E7AB01E" w14:textId="77777777" w:rsidR="003D16F6" w:rsidRDefault="003D16F6" w:rsidP="003156B8">
      <w:pPr>
        <w:pStyle w:val="11"/>
        <w:keepNext/>
        <w:keepLines/>
      </w:pPr>
      <w:r>
        <w:t>Теоретическая часть</w:t>
      </w:r>
      <w:bookmarkEnd w:id="1"/>
    </w:p>
    <w:p w14:paraId="4C061FDA" w14:textId="77777777" w:rsidR="003156B8" w:rsidRDefault="003156B8" w:rsidP="003156B8">
      <w:pPr>
        <w:pStyle w:val="1"/>
        <w:ind w:firstLine="720"/>
        <w:jc w:val="both"/>
      </w:pPr>
      <w:r>
        <w:rPr>
          <w:i/>
          <w:iCs/>
          <w:color w:val="000000"/>
          <w:sz w:val="24"/>
          <w:szCs w:val="24"/>
          <w:lang w:eastAsia="ru-RU" w:bidi="ru-RU"/>
        </w:rPr>
        <w:t>Техническое задание</w:t>
      </w:r>
      <w:r>
        <w:rPr>
          <w:color w:val="000000"/>
          <w:sz w:val="24"/>
          <w:szCs w:val="24"/>
          <w:lang w:eastAsia="ru-RU" w:bidi="ru-RU"/>
        </w:rPr>
        <w:t xml:space="preserve"> — это документ, определяющий цели, требования и основные исходные данные, необходимые для разработки автоматизированной системы управления.</w:t>
      </w:r>
    </w:p>
    <w:p w14:paraId="2200B993" w14:textId="77777777" w:rsidR="003156B8" w:rsidRDefault="003156B8" w:rsidP="003156B8">
      <w:pPr>
        <w:pStyle w:val="1"/>
        <w:ind w:firstLine="720"/>
        <w:jc w:val="both"/>
      </w:pPr>
      <w:r>
        <w:rPr>
          <w:i/>
          <w:iCs/>
          <w:color w:val="000000"/>
          <w:sz w:val="24"/>
          <w:szCs w:val="24"/>
          <w:lang w:eastAsia="ru-RU" w:bidi="ru-RU"/>
        </w:rPr>
        <w:t>Техническое задание</w:t>
      </w:r>
      <w:r>
        <w:rPr>
          <w:color w:val="000000"/>
          <w:sz w:val="24"/>
          <w:szCs w:val="24"/>
          <w:lang w:eastAsia="ru-RU" w:bidi="ru-RU"/>
        </w:rPr>
        <w:t xml:space="preserve"> представляет собой документ, в котором сформулированы основные цели разработки, требования к программному продукту, определены сроки и этапы разработки и регламентирован процесс приемо-сдаточных испытаний. В разработке технического задания участвуют как представители заказчика, так и представители исполнителя. В основе этого документа лежат исходные требования заказчика, анализ передовых достижений техники, результаты выполнения научно-исследовательских работ, предпроектных исследований, научного прогнозирования и т. п.</w:t>
      </w:r>
    </w:p>
    <w:p w14:paraId="10DC0BE8" w14:textId="0DE5D19D" w:rsidR="003156B8" w:rsidRDefault="003156B8" w:rsidP="003156B8">
      <w:pPr>
        <w:pStyle w:val="1"/>
        <w:ind w:firstLine="720"/>
        <w:jc w:val="both"/>
      </w:pPr>
      <w:r>
        <w:rPr>
          <w:color w:val="000000"/>
          <w:sz w:val="24"/>
          <w:szCs w:val="24"/>
          <w:lang w:eastAsia="ru-RU" w:bidi="ru-RU"/>
        </w:rPr>
        <w:t>Типовые требования к составу и содержанию технического задания приведены в таблице 1.</w:t>
      </w:r>
    </w:p>
    <w:p w14:paraId="64C16C0A" w14:textId="77777777" w:rsidR="003156B8" w:rsidRDefault="003156B8" w:rsidP="003156B8">
      <w:pPr>
        <w:pStyle w:val="a5"/>
        <w:ind w:left="859"/>
      </w:pPr>
      <w:r>
        <w:rPr>
          <w:color w:val="000000"/>
          <w:sz w:val="24"/>
          <w:szCs w:val="24"/>
          <w:lang w:eastAsia="ru-RU" w:bidi="ru-RU"/>
        </w:rPr>
        <w:t>Таблица 1 - Типовые требования к составу и содержанию технического задания</w:t>
      </w:r>
    </w:p>
    <w:tbl>
      <w:tblPr>
        <w:tblOverlap w:val="never"/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"/>
        <w:gridCol w:w="2126"/>
        <w:gridCol w:w="7397"/>
      </w:tblGrid>
      <w:tr w:rsidR="003156B8" w14:paraId="6E7BC30E" w14:textId="77777777" w:rsidTr="00815374">
        <w:trPr>
          <w:trHeight w:hRule="exact" w:val="576"/>
          <w:jc w:val="center"/>
        </w:trPr>
        <w:tc>
          <w:tcPr>
            <w:tcW w:w="432" w:type="dxa"/>
            <w:shd w:val="clear" w:color="auto" w:fill="auto"/>
            <w:vAlign w:val="center"/>
          </w:tcPr>
          <w:p w14:paraId="6B5AB4A4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№ п\п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D0DED5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Раздел</w:t>
            </w:r>
          </w:p>
        </w:tc>
        <w:tc>
          <w:tcPr>
            <w:tcW w:w="7397" w:type="dxa"/>
            <w:shd w:val="clear" w:color="auto" w:fill="auto"/>
            <w:vAlign w:val="center"/>
          </w:tcPr>
          <w:p w14:paraId="1501508C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Содержание</w:t>
            </w:r>
          </w:p>
        </w:tc>
      </w:tr>
      <w:tr w:rsidR="003156B8" w14:paraId="5E1FCB4B" w14:textId="77777777" w:rsidTr="00815374">
        <w:trPr>
          <w:trHeight w:hRule="exact" w:val="2501"/>
          <w:jc w:val="center"/>
        </w:trPr>
        <w:tc>
          <w:tcPr>
            <w:tcW w:w="432" w:type="dxa"/>
            <w:shd w:val="clear" w:color="auto" w:fill="auto"/>
          </w:tcPr>
          <w:p w14:paraId="1CF6D2C5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44008B96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Общие сведения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63F7BFEC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полное наименование системы и ее условное обозначение</w:t>
            </w:r>
          </w:p>
          <w:p w14:paraId="328AB70C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шифр темы или шифр (номер) договора;</w:t>
            </w:r>
          </w:p>
          <w:p w14:paraId="0E9D19EF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наименование предприятий разработчика и заказчика системы, их реквизиты</w:t>
            </w:r>
          </w:p>
          <w:p w14:paraId="3BF89FBF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документов, на основании которых создается ИС</w:t>
            </w:r>
          </w:p>
          <w:p w14:paraId="4C152586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плановые сроки начала и окончания работ</w:t>
            </w:r>
          </w:p>
          <w:p w14:paraId="624D55ED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сведения об источниках и порядке финансирования работ</w:t>
            </w:r>
          </w:p>
          <w:p w14:paraId="4BE6538B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порядок оформления и предъявления заказчику результатов работ по созданию системы, ее частей и отдельных средств</w:t>
            </w:r>
          </w:p>
        </w:tc>
      </w:tr>
      <w:tr w:rsidR="003156B8" w14:paraId="2B1628F3" w14:textId="77777777" w:rsidTr="00815374">
        <w:trPr>
          <w:trHeight w:hRule="exact" w:val="1670"/>
          <w:jc w:val="center"/>
        </w:trPr>
        <w:tc>
          <w:tcPr>
            <w:tcW w:w="432" w:type="dxa"/>
            <w:shd w:val="clear" w:color="auto" w:fill="auto"/>
          </w:tcPr>
          <w:p w14:paraId="04C6E73F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5DA21E0C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Назначение и цели создания (развития) системы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2F679B1C" w14:textId="77777777" w:rsidR="003156B8" w:rsidRDefault="003156B8" w:rsidP="003156B8">
            <w:pPr>
              <w:pStyle w:val="a7"/>
              <w:numPr>
                <w:ilvl w:val="0"/>
                <w:numId w:val="4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вид автоматизируемой деятельности</w:t>
            </w:r>
          </w:p>
          <w:p w14:paraId="34B65877" w14:textId="77777777" w:rsidR="003156B8" w:rsidRDefault="003156B8" w:rsidP="003156B8">
            <w:pPr>
              <w:pStyle w:val="a7"/>
              <w:numPr>
                <w:ilvl w:val="0"/>
                <w:numId w:val="4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объектов, на которых предполагается использование системы</w:t>
            </w:r>
          </w:p>
          <w:p w14:paraId="526C9828" w14:textId="77777777" w:rsidR="003156B8" w:rsidRDefault="003156B8" w:rsidP="003156B8">
            <w:pPr>
              <w:pStyle w:val="a7"/>
              <w:numPr>
                <w:ilvl w:val="0"/>
                <w:numId w:val="4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наименования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ИС</w:t>
            </w:r>
          </w:p>
        </w:tc>
      </w:tr>
      <w:tr w:rsidR="003156B8" w14:paraId="77669A43" w14:textId="77777777" w:rsidTr="00815374">
        <w:trPr>
          <w:trHeight w:hRule="exact" w:val="845"/>
          <w:jc w:val="center"/>
        </w:trPr>
        <w:tc>
          <w:tcPr>
            <w:tcW w:w="432" w:type="dxa"/>
            <w:shd w:val="clear" w:color="auto" w:fill="auto"/>
          </w:tcPr>
          <w:p w14:paraId="0C2DB3C5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5056369A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Характеристика объектов автоматизации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167987F7" w14:textId="77777777" w:rsidR="003156B8" w:rsidRDefault="003156B8" w:rsidP="003156B8">
            <w:pPr>
              <w:pStyle w:val="a7"/>
              <w:numPr>
                <w:ilvl w:val="0"/>
                <w:numId w:val="5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краткие сведения об объекте автоматизации</w:t>
            </w:r>
          </w:p>
          <w:p w14:paraId="4F61D649" w14:textId="77777777" w:rsidR="003156B8" w:rsidRDefault="003156B8" w:rsidP="003156B8">
            <w:pPr>
              <w:pStyle w:val="a7"/>
              <w:numPr>
                <w:ilvl w:val="0"/>
                <w:numId w:val="5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сведения об условиях эксплуатации и характеристиках окружающей среды</w:t>
            </w:r>
          </w:p>
        </w:tc>
      </w:tr>
      <w:tr w:rsidR="00815374" w14:paraId="4E5F701E" w14:textId="77777777" w:rsidTr="009C7D3E">
        <w:trPr>
          <w:trHeight w:val="11342"/>
          <w:jc w:val="center"/>
        </w:trPr>
        <w:tc>
          <w:tcPr>
            <w:tcW w:w="432" w:type="dxa"/>
            <w:shd w:val="clear" w:color="auto" w:fill="auto"/>
          </w:tcPr>
          <w:p w14:paraId="36390430" w14:textId="77777777" w:rsidR="00815374" w:rsidRDefault="00815374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lastRenderedPageBreak/>
              <w:t>4</w:t>
            </w:r>
          </w:p>
        </w:tc>
        <w:tc>
          <w:tcPr>
            <w:tcW w:w="2126" w:type="dxa"/>
            <w:shd w:val="clear" w:color="auto" w:fill="auto"/>
          </w:tcPr>
          <w:p w14:paraId="4462650D" w14:textId="77777777" w:rsidR="00815374" w:rsidRDefault="00815374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системе</w:t>
            </w:r>
          </w:p>
        </w:tc>
        <w:tc>
          <w:tcPr>
            <w:tcW w:w="7397" w:type="dxa"/>
            <w:shd w:val="clear" w:color="auto" w:fill="auto"/>
          </w:tcPr>
          <w:p w14:paraId="0DCB85BB" w14:textId="77777777" w:rsidR="00815374" w:rsidRDefault="00815374" w:rsidP="00815374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системе в целом:</w:t>
            </w:r>
          </w:p>
          <w:p w14:paraId="53D620E3" w14:textId="77777777" w:rsidR="00815374" w:rsidRDefault="00815374" w:rsidP="00815374">
            <w:pPr>
              <w:pStyle w:val="a7"/>
              <w:numPr>
                <w:ilvl w:val="0"/>
                <w:numId w:val="6"/>
              </w:numPr>
              <w:tabs>
                <w:tab w:val="left" w:pos="485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структуре и функционированию системы (перечень подсистем, уровни иерархии, степень централизации, способы информационного обмена, режимы функционирования, взаимодействие со смежными системами, перспективы развития системы)</w:t>
            </w:r>
          </w:p>
          <w:p w14:paraId="58B88904" w14:textId="77777777" w:rsidR="00815374" w:rsidRDefault="00815374" w:rsidP="00815374">
            <w:pPr>
              <w:pStyle w:val="a7"/>
              <w:numPr>
                <w:ilvl w:val="0"/>
                <w:numId w:val="6"/>
              </w:numPr>
              <w:tabs>
                <w:tab w:val="left" w:pos="485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персоналу (численность пользователей, квалификация, режим работы, порядок подготовки)</w:t>
            </w:r>
          </w:p>
          <w:p w14:paraId="3A6D5584" w14:textId="77777777" w:rsidR="00815374" w:rsidRDefault="00815374" w:rsidP="00815374">
            <w:pPr>
              <w:pStyle w:val="a7"/>
              <w:numPr>
                <w:ilvl w:val="0"/>
                <w:numId w:val="6"/>
              </w:numPr>
              <w:tabs>
                <w:tab w:val="left" w:pos="485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показатели назначения (степень приспособляемости системы к изменениям процессов управления и значений параметров)</w:t>
            </w:r>
          </w:p>
          <w:p w14:paraId="3451F63C" w14:textId="77777777" w:rsidR="00815374" w:rsidRDefault="00815374" w:rsidP="00815374">
            <w:pPr>
              <w:pStyle w:val="a7"/>
              <w:numPr>
                <w:ilvl w:val="0"/>
                <w:numId w:val="6"/>
              </w:numPr>
              <w:tabs>
                <w:tab w:val="left" w:pos="725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надежности, безопасности, эргономике,</w:t>
            </w:r>
          </w:p>
          <w:p w14:paraId="476025C0" w14:textId="77777777" w:rsidR="00815374" w:rsidRDefault="00815374" w:rsidP="00815374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 Требования к функциям (по подсистемам):</w:t>
            </w:r>
          </w:p>
          <w:p w14:paraId="4E951B4E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подлежащих автоматизации задач</w:t>
            </w:r>
          </w:p>
          <w:p w14:paraId="49455009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временной регламент реализации каждой функции</w:t>
            </w:r>
          </w:p>
          <w:p w14:paraId="031C34CD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</w:t>
            </w:r>
          </w:p>
          <w:p w14:paraId="6C22538B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и критерии отказов Требования к видам обеспечения:</w:t>
            </w:r>
          </w:p>
          <w:p w14:paraId="7BEBE8BE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математическому (состав и область применения мат. моделей и методов, типовых и разрабатываемых алгоритмов)</w:t>
            </w:r>
          </w:p>
          <w:p w14:paraId="244CAB80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классификаторы, СУБД, контроль данных и ведение информационных массивов, процедуры придания юридической силы выходным документам)</w:t>
            </w:r>
          </w:p>
          <w:p w14:paraId="2C5C0553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лингвистическому (языки программирования, языки взаимодействия пользователей с системой, системы кодирования, языки ввода- вывода)</w:t>
            </w:r>
          </w:p>
          <w:p w14:paraId="614500FD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</w:t>
            </w:r>
          </w:p>
          <w:p w14:paraId="2F43E0D3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техническому</w:t>
            </w:r>
          </w:p>
          <w:p w14:paraId="5A14BC3E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метрологическому</w:t>
            </w:r>
          </w:p>
          <w:p w14:paraId="68867C33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организационному (структура и функции эксплуатирующих подразделений, защита от ошибочных действий персонала)</w:t>
            </w:r>
          </w:p>
          <w:p w14:paraId="0F76747C" w14:textId="0A579D0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методическому (состав нормативно- технической документации</w:t>
            </w:r>
          </w:p>
        </w:tc>
      </w:tr>
      <w:tr w:rsidR="00815374" w14:paraId="755E698C" w14:textId="77777777" w:rsidTr="00815374">
        <w:trPr>
          <w:trHeight w:hRule="exact" w:val="1670"/>
          <w:jc w:val="center"/>
        </w:trPr>
        <w:tc>
          <w:tcPr>
            <w:tcW w:w="432" w:type="dxa"/>
            <w:shd w:val="clear" w:color="auto" w:fill="auto"/>
          </w:tcPr>
          <w:p w14:paraId="2556B538" w14:textId="77777777" w:rsidR="00815374" w:rsidRDefault="00815374" w:rsidP="008B4C7E">
            <w:pPr>
              <w:pStyle w:val="a7"/>
              <w:spacing w:after="0"/>
            </w:pPr>
            <w:bookmarkStart w:id="2" w:name="bookmark5"/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0A72F0A6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Состав и содержание работ по созданию системы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7686D8D5" w14:textId="77777777" w:rsidR="00815374" w:rsidRDefault="00815374" w:rsidP="008B4C7E">
            <w:pPr>
              <w:pStyle w:val="a7"/>
              <w:numPr>
                <w:ilvl w:val="0"/>
                <w:numId w:val="8"/>
              </w:numPr>
              <w:tabs>
                <w:tab w:val="left" w:pos="466"/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стадий и этапов работ</w:t>
            </w:r>
          </w:p>
          <w:p w14:paraId="2E395CFD" w14:textId="77777777" w:rsidR="00815374" w:rsidRDefault="00815374" w:rsidP="008B4C7E">
            <w:pPr>
              <w:pStyle w:val="a7"/>
              <w:numPr>
                <w:ilvl w:val="0"/>
                <w:numId w:val="8"/>
              </w:numPr>
              <w:tabs>
                <w:tab w:val="left" w:pos="466"/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сроки исполнения</w:t>
            </w:r>
          </w:p>
          <w:p w14:paraId="69B12841" w14:textId="77777777" w:rsidR="00815374" w:rsidRDefault="00815374" w:rsidP="008B4C7E">
            <w:pPr>
              <w:pStyle w:val="a7"/>
              <w:numPr>
                <w:ilvl w:val="0"/>
                <w:numId w:val="8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состав организаций — исполнителей работ</w:t>
            </w:r>
          </w:p>
          <w:p w14:paraId="4C62375B" w14:textId="77777777" w:rsidR="00815374" w:rsidRDefault="00815374" w:rsidP="008B4C7E">
            <w:pPr>
              <w:pStyle w:val="a7"/>
              <w:numPr>
                <w:ilvl w:val="0"/>
                <w:numId w:val="8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вид и порядок экспертизы технической документации</w:t>
            </w:r>
          </w:p>
          <w:p w14:paraId="6EF26D8E" w14:textId="77777777" w:rsidR="00815374" w:rsidRDefault="00815374" w:rsidP="008B4C7E">
            <w:pPr>
              <w:pStyle w:val="a7"/>
              <w:numPr>
                <w:ilvl w:val="0"/>
                <w:numId w:val="8"/>
              </w:numPr>
              <w:tabs>
                <w:tab w:val="left" w:pos="466"/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программа обеспечения надежности</w:t>
            </w:r>
          </w:p>
          <w:p w14:paraId="6561D612" w14:textId="77777777" w:rsidR="00815374" w:rsidRDefault="00815374" w:rsidP="008B4C7E">
            <w:pPr>
              <w:pStyle w:val="a7"/>
              <w:numPr>
                <w:ilvl w:val="0"/>
                <w:numId w:val="8"/>
              </w:numPr>
              <w:tabs>
                <w:tab w:val="left" w:pos="466"/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программа метрологического обеспечения</w:t>
            </w:r>
          </w:p>
        </w:tc>
      </w:tr>
      <w:tr w:rsidR="00815374" w14:paraId="3DD61636" w14:textId="77777777" w:rsidTr="00815374">
        <w:trPr>
          <w:trHeight w:hRule="exact" w:val="845"/>
          <w:jc w:val="center"/>
        </w:trPr>
        <w:tc>
          <w:tcPr>
            <w:tcW w:w="432" w:type="dxa"/>
            <w:shd w:val="clear" w:color="auto" w:fill="auto"/>
          </w:tcPr>
          <w:p w14:paraId="4204071C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2F91A2B3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Порядок контроля и приемки системы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011B8B97" w14:textId="77777777" w:rsidR="00815374" w:rsidRDefault="00815374" w:rsidP="008B4C7E">
            <w:pPr>
              <w:pStyle w:val="a7"/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• виды, состав, объем и методы испытаний системы</w:t>
            </w:r>
          </w:p>
          <w:p w14:paraId="18C6DC2D" w14:textId="77777777" w:rsidR="00815374" w:rsidRDefault="00815374" w:rsidP="008B4C7E">
            <w:pPr>
              <w:pStyle w:val="a7"/>
              <w:numPr>
                <w:ilvl w:val="0"/>
                <w:numId w:val="9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общие требования к приемке работ по стадиям</w:t>
            </w:r>
          </w:p>
          <w:p w14:paraId="1FF9664B" w14:textId="77777777" w:rsidR="00815374" w:rsidRDefault="00815374" w:rsidP="008B4C7E">
            <w:pPr>
              <w:pStyle w:val="a7"/>
              <w:numPr>
                <w:ilvl w:val="0"/>
                <w:numId w:val="9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статус приемной комиссии</w:t>
            </w:r>
          </w:p>
        </w:tc>
      </w:tr>
      <w:tr w:rsidR="00815374" w14:paraId="0D651D0E" w14:textId="77777777" w:rsidTr="00815374">
        <w:trPr>
          <w:trHeight w:hRule="exact" w:val="2222"/>
          <w:jc w:val="center"/>
        </w:trPr>
        <w:tc>
          <w:tcPr>
            <w:tcW w:w="432" w:type="dxa"/>
            <w:shd w:val="clear" w:color="auto" w:fill="auto"/>
          </w:tcPr>
          <w:p w14:paraId="591EF856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lastRenderedPageBreak/>
              <w:t>7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1429CDD1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7397" w:type="dxa"/>
            <w:shd w:val="clear" w:color="auto" w:fill="auto"/>
          </w:tcPr>
          <w:p w14:paraId="22C984D9" w14:textId="77777777" w:rsidR="00815374" w:rsidRDefault="00815374" w:rsidP="008B4C7E">
            <w:pPr>
              <w:pStyle w:val="a7"/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• преобразование входной информации к машиночитаемому виду</w:t>
            </w:r>
          </w:p>
          <w:p w14:paraId="27FA3BF8" w14:textId="77777777" w:rsidR="00815374" w:rsidRDefault="00815374" w:rsidP="008B4C7E">
            <w:pPr>
              <w:pStyle w:val="a7"/>
              <w:numPr>
                <w:ilvl w:val="0"/>
                <w:numId w:val="10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изменения в объекте автоматизации</w:t>
            </w:r>
          </w:p>
          <w:p w14:paraId="45DB6958" w14:textId="77777777" w:rsidR="00815374" w:rsidRDefault="00815374" w:rsidP="008B4C7E">
            <w:pPr>
              <w:pStyle w:val="a7"/>
              <w:numPr>
                <w:ilvl w:val="0"/>
                <w:numId w:val="10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сроки и порядок комплектования и обучения персонала</w:t>
            </w:r>
          </w:p>
        </w:tc>
      </w:tr>
      <w:tr w:rsidR="00815374" w14:paraId="6B713DAF" w14:textId="77777777" w:rsidTr="00815374">
        <w:trPr>
          <w:trHeight w:hRule="exact" w:val="566"/>
          <w:jc w:val="center"/>
        </w:trPr>
        <w:tc>
          <w:tcPr>
            <w:tcW w:w="432" w:type="dxa"/>
            <w:shd w:val="clear" w:color="auto" w:fill="auto"/>
          </w:tcPr>
          <w:p w14:paraId="7B184B85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8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6E161850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документированию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60AF9D96" w14:textId="77777777" w:rsidR="00815374" w:rsidRDefault="00815374" w:rsidP="008B4C7E">
            <w:pPr>
              <w:pStyle w:val="a7"/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• перечень подлежащих разработке документов</w:t>
            </w:r>
          </w:p>
          <w:p w14:paraId="4C3D6C51" w14:textId="77777777" w:rsidR="00815374" w:rsidRDefault="00815374" w:rsidP="008B4C7E">
            <w:pPr>
              <w:pStyle w:val="a7"/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• перечень документов на машинных носителях</w:t>
            </w:r>
          </w:p>
        </w:tc>
      </w:tr>
      <w:tr w:rsidR="00815374" w14:paraId="05A957C0" w14:textId="77777777" w:rsidTr="00815374">
        <w:trPr>
          <w:trHeight w:hRule="exact" w:val="576"/>
          <w:jc w:val="center"/>
        </w:trPr>
        <w:tc>
          <w:tcPr>
            <w:tcW w:w="432" w:type="dxa"/>
            <w:shd w:val="clear" w:color="auto" w:fill="auto"/>
          </w:tcPr>
          <w:p w14:paraId="72584FBE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9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40F81EE4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Источники разработки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09C5D5D7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документы и информационные материалы, на основании которых разрабатывается ТЗ и система</w:t>
            </w:r>
          </w:p>
        </w:tc>
      </w:tr>
    </w:tbl>
    <w:p w14:paraId="031B4D36" w14:textId="77777777" w:rsidR="00815374" w:rsidRDefault="00815374" w:rsidP="00815374">
      <w:pPr>
        <w:spacing w:after="0" w:line="240" w:lineRule="auto"/>
      </w:pPr>
    </w:p>
    <w:p w14:paraId="120BA9C7" w14:textId="77777777" w:rsidR="00815374" w:rsidRDefault="00815374" w:rsidP="00815374">
      <w:pPr>
        <w:spacing w:after="0" w:line="240" w:lineRule="auto"/>
      </w:pPr>
    </w:p>
    <w:p w14:paraId="2783B686" w14:textId="77777777" w:rsidR="00815374" w:rsidRDefault="00815374" w:rsidP="00815374">
      <w:pPr>
        <w:spacing w:after="0" w:line="240" w:lineRule="auto"/>
      </w:pPr>
    </w:p>
    <w:p w14:paraId="00D016E5" w14:textId="03AF8C6B" w:rsidR="003156B8" w:rsidRDefault="003156B8" w:rsidP="00D6648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815374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Пример </w:t>
      </w:r>
      <w:bookmarkEnd w:id="2"/>
      <w:r w:rsidR="004F35C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вс</w:t>
      </w:r>
    </w:p>
    <w:p w14:paraId="77354DC5" w14:textId="77777777" w:rsidR="00D66487" w:rsidRPr="00815374" w:rsidRDefault="00D66487" w:rsidP="008153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AF82D" w14:textId="77777777" w:rsidR="003156B8" w:rsidRDefault="003156B8" w:rsidP="003156B8">
      <w:pPr>
        <w:pStyle w:val="1"/>
      </w:pPr>
      <w:r>
        <w:rPr>
          <w:b/>
          <w:bCs/>
          <w:color w:val="000000"/>
          <w:sz w:val="24"/>
          <w:szCs w:val="24"/>
          <w:lang w:eastAsia="ru-RU" w:bidi="ru-RU"/>
        </w:rPr>
        <w:t xml:space="preserve">Пример. </w:t>
      </w:r>
      <w:r>
        <w:rPr>
          <w:color w:val="000000"/>
          <w:sz w:val="24"/>
          <w:szCs w:val="24"/>
          <w:lang w:eastAsia="ru-RU" w:bidi="ru-RU"/>
        </w:rPr>
        <w:t xml:space="preserve">Настоящее </w:t>
      </w:r>
      <w:r>
        <w:rPr>
          <w:i/>
          <w:iCs/>
          <w:color w:val="000000"/>
          <w:sz w:val="24"/>
          <w:szCs w:val="24"/>
          <w:lang w:eastAsia="ru-RU" w:bidi="ru-RU"/>
        </w:rPr>
        <w:t>Техническое Задание</w:t>
      </w:r>
      <w:r>
        <w:rPr>
          <w:color w:val="000000"/>
          <w:sz w:val="24"/>
          <w:szCs w:val="24"/>
          <w:lang w:eastAsia="ru-RU" w:bidi="ru-RU"/>
        </w:rPr>
        <w:t xml:space="preserve"> (ТЗ) определяет назначение, общие и специальные требования к </w:t>
      </w:r>
      <w:r>
        <w:rPr>
          <w:i/>
          <w:iCs/>
          <w:color w:val="000000"/>
          <w:sz w:val="24"/>
          <w:szCs w:val="24"/>
          <w:lang w:eastAsia="ru-RU" w:bidi="ru-RU"/>
        </w:rPr>
        <w:t>Автоматизированная информационная система</w:t>
      </w:r>
      <w:r>
        <w:rPr>
          <w:color w:val="000000"/>
          <w:sz w:val="24"/>
          <w:szCs w:val="24"/>
          <w:lang w:eastAsia="ru-RU" w:bidi="ru-RU"/>
        </w:rPr>
        <w:t xml:space="preserve">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 xml:space="preserve">" (АИС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"), предназначенной для автоматизации обмена информацией и обработки безналичных, наличных, рублевых и валютных. платежей, осуществляющиеся бухгалтерией и финансовой службой.</w:t>
      </w:r>
    </w:p>
    <w:p w14:paraId="21DFBDE7" w14:textId="77777777" w:rsidR="003156B8" w:rsidRDefault="003156B8" w:rsidP="003156B8">
      <w:pPr>
        <w:pStyle w:val="30"/>
        <w:keepNext/>
        <w:keepLines/>
        <w:numPr>
          <w:ilvl w:val="0"/>
          <w:numId w:val="11"/>
        </w:numPr>
        <w:tabs>
          <w:tab w:val="left" w:pos="382"/>
        </w:tabs>
        <w:ind w:left="0"/>
      </w:pPr>
      <w:bookmarkStart w:id="3" w:name="bookmark7"/>
      <w:r>
        <w:rPr>
          <w:color w:val="000000"/>
          <w:sz w:val="24"/>
          <w:szCs w:val="24"/>
          <w:lang w:eastAsia="ru-RU" w:bidi="ru-RU"/>
        </w:rPr>
        <w:t>Общие сведения</w:t>
      </w:r>
      <w:bookmarkEnd w:id="3"/>
    </w:p>
    <w:p w14:paraId="1F8506E9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26"/>
        </w:tabs>
        <w:ind w:left="0"/>
      </w:pPr>
      <w:r>
        <w:rPr>
          <w:color w:val="000000"/>
          <w:sz w:val="24"/>
          <w:szCs w:val="24"/>
          <w:lang w:eastAsia="ru-RU" w:bidi="ru-RU"/>
        </w:rPr>
        <w:t>Наименование системы</w:t>
      </w:r>
    </w:p>
    <w:p w14:paraId="4D66D0C4" w14:textId="77777777" w:rsidR="003156B8" w:rsidRDefault="003156B8" w:rsidP="003156B8">
      <w:pPr>
        <w:pStyle w:val="30"/>
        <w:keepNext/>
        <w:keepLines/>
        <w:ind w:left="0"/>
      </w:pPr>
      <w:r>
        <w:rPr>
          <w:color w:val="000000"/>
          <w:sz w:val="24"/>
          <w:szCs w:val="24"/>
          <w:lang w:eastAsia="ru-RU" w:bidi="ru-RU"/>
        </w:rPr>
        <w:t>Полное наименование системы:</w:t>
      </w:r>
    </w:p>
    <w:p w14:paraId="7C63CAE9" w14:textId="77777777" w:rsidR="003156B8" w:rsidRDefault="003156B8" w:rsidP="003156B8">
      <w:pPr>
        <w:pStyle w:val="1"/>
      </w:pPr>
      <w:bookmarkStart w:id="4" w:name="_Hlk182311376"/>
      <w:r>
        <w:rPr>
          <w:i/>
          <w:iCs/>
          <w:color w:val="000000"/>
          <w:sz w:val="24"/>
          <w:szCs w:val="24"/>
          <w:lang w:eastAsia="ru-RU" w:bidi="ru-RU"/>
        </w:rPr>
        <w:t>Автоматизированная информационная система</w:t>
      </w:r>
      <w:r>
        <w:rPr>
          <w:color w:val="000000"/>
          <w:sz w:val="24"/>
          <w:szCs w:val="24"/>
          <w:lang w:eastAsia="ru-RU" w:bidi="ru-RU"/>
        </w:rPr>
        <w:t xml:space="preserve"> </w:t>
      </w:r>
      <w:bookmarkEnd w:id="4"/>
      <w:r>
        <w:rPr>
          <w:color w:val="000000"/>
          <w:sz w:val="24"/>
          <w:szCs w:val="24"/>
          <w:lang w:eastAsia="ru-RU" w:bidi="ru-RU"/>
        </w:rPr>
        <w:t xml:space="preserve">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".</w:t>
      </w:r>
    </w:p>
    <w:p w14:paraId="1B6C5970" w14:textId="77777777" w:rsidR="003156B8" w:rsidRDefault="003156B8" w:rsidP="003156B8">
      <w:pPr>
        <w:pStyle w:val="30"/>
        <w:keepNext/>
        <w:keepLines/>
        <w:ind w:left="0"/>
      </w:pPr>
      <w:bookmarkStart w:id="5" w:name="bookmark11"/>
      <w:r>
        <w:rPr>
          <w:color w:val="000000"/>
          <w:sz w:val="24"/>
          <w:szCs w:val="24"/>
          <w:lang w:eastAsia="ru-RU" w:bidi="ru-RU"/>
        </w:rPr>
        <w:t>Условное обозначение системы:</w:t>
      </w:r>
      <w:bookmarkEnd w:id="5"/>
    </w:p>
    <w:p w14:paraId="26AFDCDB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 xml:space="preserve">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</w:t>
      </w:r>
    </w:p>
    <w:p w14:paraId="43B875C1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26"/>
        </w:tabs>
        <w:ind w:left="0"/>
      </w:pPr>
      <w:bookmarkStart w:id="6" w:name="bookmark13"/>
      <w:r>
        <w:rPr>
          <w:color w:val="000000"/>
          <w:sz w:val="24"/>
          <w:szCs w:val="24"/>
          <w:lang w:eastAsia="ru-RU" w:bidi="ru-RU"/>
        </w:rPr>
        <w:t>Номер договора</w:t>
      </w:r>
      <w:bookmarkEnd w:id="6"/>
    </w:p>
    <w:p w14:paraId="168A4FCC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Договор №135426 от 14 мая 2005 года на поставку, внедрение и сопровождение прикладного программного обеспечения для автоматизации обработки безналичных, наличных, рублевых и валютных платежей через несколько банков, осуществляющиеся бухгалтерией и финансовой службой.</w:t>
      </w:r>
    </w:p>
    <w:p w14:paraId="5324010D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41"/>
        </w:tabs>
        <w:ind w:left="0"/>
      </w:pPr>
      <w:bookmarkStart w:id="7" w:name="bookmark15"/>
      <w:r>
        <w:rPr>
          <w:color w:val="000000"/>
          <w:sz w:val="24"/>
          <w:szCs w:val="24"/>
          <w:lang w:eastAsia="ru-RU" w:bidi="ru-RU"/>
        </w:rPr>
        <w:t>Наименования Разработчика и Заказчика работ и их реквизиты Разработчик:</w:t>
      </w:r>
      <w:bookmarkEnd w:id="7"/>
    </w:p>
    <w:p w14:paraId="2749358D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Закрытое акционерное общество "</w:t>
      </w:r>
      <w:r>
        <w:rPr>
          <w:i/>
          <w:iCs/>
          <w:color w:val="000000"/>
          <w:sz w:val="24"/>
          <w:szCs w:val="24"/>
          <w:lang w:eastAsia="ru-RU" w:bidi="ru-RU"/>
        </w:rPr>
        <w:t>Автоматизированные информационные системы</w:t>
      </w:r>
      <w:r>
        <w:rPr>
          <w:color w:val="000000"/>
          <w:sz w:val="24"/>
          <w:szCs w:val="24"/>
          <w:lang w:eastAsia="ru-RU" w:bidi="ru-RU"/>
        </w:rPr>
        <w:t>"</w:t>
      </w:r>
    </w:p>
    <w:p w14:paraId="3E98364B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Адрес: 103237, Москва, ул. Проспект Вернадского, д.3</w:t>
      </w:r>
    </w:p>
    <w:p w14:paraId="7067AD71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Тел.: (095)922-33-55, факс: (095)922-33-44</w:t>
      </w:r>
    </w:p>
    <w:p w14:paraId="5475ABDB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 xml:space="preserve">Банковские реквизиты: ЗАО </w:t>
      </w:r>
      <w:r>
        <w:rPr>
          <w:i/>
          <w:iCs/>
          <w:color w:val="000000"/>
          <w:sz w:val="24"/>
          <w:szCs w:val="24"/>
          <w:lang w:eastAsia="ru-RU" w:bidi="ru-RU"/>
        </w:rPr>
        <w:t>"Автоматизированные информационные системы</w:t>
      </w:r>
      <w:r>
        <w:rPr>
          <w:color w:val="000000"/>
          <w:sz w:val="24"/>
          <w:szCs w:val="24"/>
          <w:lang w:eastAsia="ru-RU" w:bidi="ru-RU"/>
        </w:rPr>
        <w:t>", ИНН 7501004321, р/</w:t>
      </w:r>
      <w:proofErr w:type="spellStart"/>
      <w:r>
        <w:rPr>
          <w:color w:val="000000"/>
          <w:sz w:val="24"/>
          <w:szCs w:val="24"/>
          <w:lang w:eastAsia="ru-RU" w:bidi="ru-RU"/>
        </w:rPr>
        <w:t>сч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№ 40603410800020007021 в АКБ Сбербанк России, БИК 044579857, корр. счет № 30101820400000000335</w:t>
      </w:r>
    </w:p>
    <w:p w14:paraId="414EC84D" w14:textId="77777777" w:rsidR="003156B8" w:rsidRDefault="003156B8" w:rsidP="003156B8">
      <w:pPr>
        <w:pStyle w:val="30"/>
        <w:keepNext/>
        <w:keepLines/>
        <w:ind w:left="0"/>
      </w:pPr>
      <w:bookmarkStart w:id="8" w:name="bookmark17"/>
      <w:r>
        <w:rPr>
          <w:color w:val="000000"/>
          <w:sz w:val="24"/>
          <w:szCs w:val="24"/>
          <w:lang w:eastAsia="ru-RU" w:bidi="ru-RU"/>
        </w:rPr>
        <w:t>Заказчик:</w:t>
      </w:r>
      <w:bookmarkEnd w:id="8"/>
    </w:p>
    <w:p w14:paraId="0667005A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Закрытое акционерное общество "Оргсинтез"</w:t>
      </w:r>
    </w:p>
    <w:p w14:paraId="38853006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Адрес: 603000, Нижний Новгород, ул. Московское шоссе, д.12</w:t>
      </w:r>
    </w:p>
    <w:p w14:paraId="689019EA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Тел.:(8312) 44-10-18, факс: (8312)44-10-10</w:t>
      </w:r>
    </w:p>
    <w:p w14:paraId="7B3F07A3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Банковские реквизиты: ЗАО "Оргсинтез", ИНН 7501004321, р/</w:t>
      </w:r>
      <w:proofErr w:type="spellStart"/>
      <w:r>
        <w:rPr>
          <w:color w:val="000000"/>
          <w:sz w:val="24"/>
          <w:szCs w:val="24"/>
          <w:lang w:eastAsia="ru-RU" w:bidi="ru-RU"/>
        </w:rPr>
        <w:t>сч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№ 40603410800020004521 в СКБ Банк "Гарантия", БИК 044573421, корр. счет № 30101820400000001234</w:t>
      </w:r>
    </w:p>
    <w:p w14:paraId="3C14EC0E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26"/>
        </w:tabs>
        <w:ind w:left="0"/>
      </w:pPr>
      <w:bookmarkStart w:id="9" w:name="bookmark19"/>
      <w:r>
        <w:rPr>
          <w:color w:val="000000"/>
          <w:sz w:val="24"/>
          <w:szCs w:val="24"/>
          <w:lang w:eastAsia="ru-RU" w:bidi="ru-RU"/>
        </w:rPr>
        <w:t>Основание для проведения работ</w:t>
      </w:r>
      <w:bookmarkEnd w:id="9"/>
    </w:p>
    <w:p w14:paraId="09B0A809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 xml:space="preserve">Основанием для проведения работ по созданию системы 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 являются следующие документы:</w:t>
      </w:r>
    </w:p>
    <w:p w14:paraId="592B17AB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lastRenderedPageBreak/>
        <w:t>Договор № 135426 от 14.05.2005</w:t>
      </w:r>
    </w:p>
    <w:p w14:paraId="6537D003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Приказ №56 от 10.05.2005</w:t>
      </w:r>
    </w:p>
    <w:p w14:paraId="2933FB94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Распоряжение №35 от 11.05.2005.</w:t>
      </w:r>
    </w:p>
    <w:p w14:paraId="4A47133D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26"/>
        </w:tabs>
        <w:ind w:left="0"/>
      </w:pPr>
      <w:bookmarkStart w:id="10" w:name="bookmark21"/>
      <w:r>
        <w:rPr>
          <w:color w:val="000000"/>
          <w:sz w:val="24"/>
          <w:szCs w:val="24"/>
          <w:lang w:eastAsia="ru-RU" w:bidi="ru-RU"/>
        </w:rPr>
        <w:t>Сроки начала и окончания работ</w:t>
      </w:r>
      <w:bookmarkEnd w:id="10"/>
    </w:p>
    <w:p w14:paraId="23B9E706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Дата начала работ: 01.12.2005</w:t>
      </w:r>
    </w:p>
    <w:p w14:paraId="2DE09F2E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Дата окончания работ: 01.05.2006</w:t>
      </w:r>
    </w:p>
    <w:p w14:paraId="1D4784ED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26"/>
        </w:tabs>
        <w:ind w:left="0"/>
      </w:pPr>
      <w:bookmarkStart w:id="11" w:name="bookmark23"/>
      <w:r>
        <w:rPr>
          <w:color w:val="000000"/>
          <w:sz w:val="24"/>
          <w:szCs w:val="24"/>
          <w:lang w:eastAsia="ru-RU" w:bidi="ru-RU"/>
        </w:rPr>
        <w:t>Источники и порядок финансирования работ</w:t>
      </w:r>
      <w:bookmarkEnd w:id="11"/>
    </w:p>
    <w:p w14:paraId="5BC32A13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Финансирование работ осуществляется из средств ЗАО "Оргсинтез". Порядок финансирования работ определяется условиями Договора № 135426 от 14.05.2005 г.</w:t>
      </w:r>
    </w:p>
    <w:p w14:paraId="6931FAA9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26"/>
        </w:tabs>
        <w:ind w:left="0"/>
      </w:pPr>
      <w:bookmarkStart w:id="12" w:name="bookmark25"/>
      <w:r>
        <w:rPr>
          <w:color w:val="000000"/>
          <w:sz w:val="24"/>
          <w:szCs w:val="24"/>
          <w:lang w:eastAsia="ru-RU" w:bidi="ru-RU"/>
        </w:rPr>
        <w:t>Порядок оформления и предъявления Заказчику результатов работ</w:t>
      </w:r>
      <w:bookmarkEnd w:id="12"/>
    </w:p>
    <w:p w14:paraId="3D6A047B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Работы по созданию Системы производятся и принимаются поэтапно.</w:t>
      </w:r>
    </w:p>
    <w:p w14:paraId="273AA96B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</w:t>
      </w:r>
      <w:r>
        <w:rPr>
          <w:i/>
          <w:iCs/>
          <w:color w:val="000000"/>
          <w:sz w:val="24"/>
          <w:szCs w:val="24"/>
          <w:lang w:eastAsia="ru-RU" w:bidi="ru-RU"/>
        </w:rPr>
        <w:t>Опытная эксплуатация</w:t>
      </w:r>
      <w:r>
        <w:rPr>
          <w:color w:val="000000"/>
          <w:sz w:val="24"/>
          <w:szCs w:val="24"/>
          <w:lang w:eastAsia="ru-RU" w:bidi="ru-RU"/>
        </w:rPr>
        <w:t>" дополнительно уведомляет Заказчика о готовности Системы и ее частей к испытаниям.</w:t>
      </w:r>
    </w:p>
    <w:p w14:paraId="10823355" w14:textId="77777777" w:rsidR="003156B8" w:rsidRDefault="003156B8" w:rsidP="003156B8">
      <w:pPr>
        <w:pStyle w:val="30"/>
        <w:keepNext/>
        <w:keepLines/>
        <w:numPr>
          <w:ilvl w:val="0"/>
          <w:numId w:val="11"/>
        </w:numPr>
        <w:tabs>
          <w:tab w:val="left" w:pos="603"/>
        </w:tabs>
        <w:ind w:left="240"/>
      </w:pPr>
      <w:bookmarkStart w:id="13" w:name="bookmark27"/>
      <w:r>
        <w:rPr>
          <w:color w:val="000000"/>
          <w:sz w:val="24"/>
          <w:szCs w:val="24"/>
          <w:lang w:eastAsia="ru-RU" w:bidi="ru-RU"/>
        </w:rPr>
        <w:t>Назначение и цели создания системы</w:t>
      </w:r>
      <w:bookmarkEnd w:id="13"/>
    </w:p>
    <w:p w14:paraId="6DF805F7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781"/>
        </w:tabs>
        <w:ind w:left="240"/>
      </w:pPr>
      <w:r>
        <w:rPr>
          <w:color w:val="000000"/>
          <w:sz w:val="24"/>
          <w:szCs w:val="24"/>
          <w:lang w:eastAsia="ru-RU" w:bidi="ru-RU"/>
        </w:rPr>
        <w:t>Назначение системы</w:t>
      </w:r>
    </w:p>
    <w:p w14:paraId="5F09B683" w14:textId="77777777" w:rsidR="003156B8" w:rsidRDefault="003156B8" w:rsidP="003156B8">
      <w:pPr>
        <w:pStyle w:val="1"/>
        <w:ind w:left="240"/>
      </w:pPr>
      <w:r>
        <w:rPr>
          <w:b/>
          <w:bCs/>
          <w:color w:val="000000"/>
          <w:sz w:val="24"/>
          <w:szCs w:val="24"/>
          <w:lang w:eastAsia="ru-RU" w:bidi="ru-RU"/>
        </w:rPr>
        <w:t xml:space="preserve">АИС "Платежи и взаиморасчеты с кредиторами" </w:t>
      </w:r>
      <w:r>
        <w:rPr>
          <w:color w:val="000000"/>
          <w:sz w:val="24"/>
          <w:szCs w:val="24"/>
          <w:lang w:eastAsia="ru-RU" w:bidi="ru-RU"/>
        </w:rPr>
        <w:t>- прикладное программное обеспечение, предназначенное для:</w:t>
      </w:r>
    </w:p>
    <w:p w14:paraId="12AB9B15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автоматизации работ при подготовке/согласовании/утверждении документов;</w:t>
      </w:r>
    </w:p>
    <w:p w14:paraId="5C691FC9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планирования работ;</w:t>
      </w:r>
    </w:p>
    <w:p w14:paraId="47F553D6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  <w:tab w:val="left" w:pos="360"/>
          <w:tab w:val="left" w:pos="4453"/>
        </w:tabs>
        <w:ind w:firstLine="0"/>
      </w:pPr>
      <w:r>
        <w:rPr>
          <w:color w:val="000000"/>
          <w:sz w:val="24"/>
          <w:szCs w:val="24"/>
          <w:lang w:eastAsia="ru-RU" w:bidi="ru-RU"/>
        </w:rPr>
        <w:t>ведения учета и контроля выполнения</w:t>
      </w:r>
      <w:r>
        <w:rPr>
          <w:color w:val="000000"/>
          <w:sz w:val="24"/>
          <w:szCs w:val="24"/>
          <w:lang w:eastAsia="ru-RU" w:bidi="ru-RU"/>
        </w:rPr>
        <w:tab/>
        <w:t>работ;</w:t>
      </w:r>
    </w:p>
    <w:p w14:paraId="299E0F36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  <w:tab w:val="left" w:pos="360"/>
          <w:tab w:val="left" w:pos="4453"/>
          <w:tab w:val="center" w:pos="6514"/>
          <w:tab w:val="right" w:pos="10099"/>
        </w:tabs>
        <w:ind w:firstLine="0"/>
      </w:pPr>
      <w:r>
        <w:rPr>
          <w:color w:val="000000"/>
          <w:sz w:val="24"/>
          <w:szCs w:val="24"/>
          <w:lang w:eastAsia="ru-RU" w:bidi="ru-RU"/>
        </w:rPr>
        <w:t>назначение исполнителей по каждому</w:t>
      </w:r>
      <w:r>
        <w:rPr>
          <w:color w:val="000000"/>
          <w:sz w:val="24"/>
          <w:szCs w:val="24"/>
          <w:lang w:eastAsia="ru-RU" w:bidi="ru-RU"/>
        </w:rPr>
        <w:tab/>
        <w:t>заданию,</w:t>
      </w:r>
      <w:r>
        <w:rPr>
          <w:color w:val="000000"/>
          <w:sz w:val="24"/>
          <w:szCs w:val="24"/>
          <w:lang w:eastAsia="ru-RU" w:bidi="ru-RU"/>
        </w:rPr>
        <w:tab/>
        <w:t>отслеживания процесса</w:t>
      </w:r>
      <w:r>
        <w:rPr>
          <w:color w:val="000000"/>
          <w:sz w:val="24"/>
          <w:szCs w:val="24"/>
          <w:lang w:eastAsia="ru-RU" w:bidi="ru-RU"/>
        </w:rPr>
        <w:tab/>
        <w:t>выполнения заданий и</w:t>
      </w:r>
    </w:p>
    <w:p w14:paraId="2FBA559F" w14:textId="77777777" w:rsidR="003156B8" w:rsidRDefault="003156B8" w:rsidP="003156B8">
      <w:pPr>
        <w:pStyle w:val="1"/>
        <w:ind w:firstLine="360"/>
      </w:pPr>
      <w:r>
        <w:rPr>
          <w:color w:val="000000"/>
          <w:sz w:val="24"/>
          <w:szCs w:val="24"/>
          <w:lang w:eastAsia="ru-RU" w:bidi="ru-RU"/>
        </w:rPr>
        <w:t>решения проблем;</w:t>
      </w:r>
    </w:p>
    <w:p w14:paraId="1A7387C9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оперативное планирование работ отдела;</w:t>
      </w:r>
    </w:p>
    <w:p w14:paraId="5D2CE762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учет рабочего времени на выполнение заданий;</w:t>
      </w:r>
    </w:p>
    <w:p w14:paraId="1EB591BD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сбор </w:t>
      </w:r>
      <w:r>
        <w:rPr>
          <w:i/>
          <w:iCs/>
          <w:color w:val="000000"/>
          <w:sz w:val="24"/>
          <w:szCs w:val="24"/>
          <w:lang w:eastAsia="ru-RU" w:bidi="ru-RU"/>
        </w:rPr>
        <w:t>статистической информации</w:t>
      </w:r>
      <w:r>
        <w:rPr>
          <w:color w:val="000000"/>
          <w:sz w:val="24"/>
          <w:szCs w:val="24"/>
          <w:lang w:eastAsia="ru-RU" w:bidi="ru-RU"/>
        </w:rPr>
        <w:t xml:space="preserve"> по работам и исполнителям.</w:t>
      </w:r>
    </w:p>
    <w:p w14:paraId="36A4D228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781"/>
        </w:tabs>
        <w:ind w:left="0" w:firstLine="240"/>
      </w:pPr>
      <w:bookmarkStart w:id="14" w:name="bookmark30"/>
      <w:r>
        <w:rPr>
          <w:color w:val="000000"/>
          <w:sz w:val="24"/>
          <w:szCs w:val="24"/>
          <w:lang w:eastAsia="ru-RU" w:bidi="ru-RU"/>
        </w:rPr>
        <w:t>Цели создания системы</w:t>
      </w:r>
      <w:bookmarkEnd w:id="14"/>
    </w:p>
    <w:p w14:paraId="6C1F21D8" w14:textId="77777777" w:rsidR="003156B8" w:rsidRDefault="003156B8" w:rsidP="003156B8">
      <w:pPr>
        <w:pStyle w:val="1"/>
        <w:ind w:firstLine="240"/>
      </w:pPr>
      <w:r>
        <w:rPr>
          <w:color w:val="000000"/>
          <w:sz w:val="24"/>
          <w:szCs w:val="24"/>
          <w:lang w:eastAsia="ru-RU" w:bidi="ru-RU"/>
        </w:rPr>
        <w:t>Основными целями внедрения системы являются:</w:t>
      </w:r>
    </w:p>
    <w:p w14:paraId="01624918" w14:textId="77777777" w:rsidR="003156B8" w:rsidRDefault="003156B8" w:rsidP="003156B8">
      <w:pPr>
        <w:pStyle w:val="1"/>
        <w:numPr>
          <w:ilvl w:val="0"/>
          <w:numId w:val="13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 xml:space="preserve">создание единого механизма планирования и осуществления работ по взаиморасчетам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329AC74E" w14:textId="77777777" w:rsidR="003156B8" w:rsidRDefault="003156B8" w:rsidP="003156B8">
      <w:pPr>
        <w:pStyle w:val="1"/>
        <w:numPr>
          <w:ilvl w:val="0"/>
          <w:numId w:val="13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 xml:space="preserve">создание функционально полного механизма подготовки, согласования и хранения различных документов (при интеграции с хранилищем </w:t>
      </w:r>
      <w:r>
        <w:rPr>
          <w:color w:val="000000"/>
          <w:sz w:val="24"/>
          <w:szCs w:val="24"/>
          <w:lang w:val="en-US" w:bidi="en-US"/>
        </w:rPr>
        <w:t>Documentum</w:t>
      </w:r>
      <w:r w:rsidRPr="004C6B96">
        <w:rPr>
          <w:color w:val="000000"/>
          <w:sz w:val="24"/>
          <w:szCs w:val="24"/>
          <w:lang w:bidi="en-US"/>
        </w:rPr>
        <w:t>);</w:t>
      </w:r>
    </w:p>
    <w:p w14:paraId="76DCCDE8" w14:textId="77777777" w:rsidR="003156B8" w:rsidRDefault="003156B8" w:rsidP="003156B8">
      <w:pPr>
        <w:pStyle w:val="1"/>
        <w:numPr>
          <w:ilvl w:val="0"/>
          <w:numId w:val="13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обеспечение полноты, достоверности и оперативности информационной поддержки принятия решений для осуществления наличных, безналичных и валютных взаиморасчетов с поставщиками.</w:t>
      </w:r>
    </w:p>
    <w:p w14:paraId="0FD42912" w14:textId="77777777" w:rsidR="003156B8" w:rsidRDefault="003156B8" w:rsidP="003156B8">
      <w:pPr>
        <w:pStyle w:val="30"/>
        <w:keepNext/>
        <w:keepLines/>
        <w:numPr>
          <w:ilvl w:val="0"/>
          <w:numId w:val="11"/>
        </w:numPr>
        <w:tabs>
          <w:tab w:val="left" w:pos="603"/>
        </w:tabs>
        <w:ind w:left="240"/>
      </w:pPr>
      <w:bookmarkStart w:id="15" w:name="bookmark32"/>
      <w:r>
        <w:rPr>
          <w:color w:val="000000"/>
          <w:sz w:val="24"/>
          <w:szCs w:val="24"/>
          <w:lang w:eastAsia="ru-RU" w:bidi="ru-RU"/>
        </w:rPr>
        <w:t>Характеристика объекта автоматизации</w:t>
      </w:r>
      <w:bookmarkEnd w:id="15"/>
    </w:p>
    <w:p w14:paraId="5938431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Объектом автоматизации является набор процессов, которые имеют </w:t>
      </w:r>
      <w:r>
        <w:rPr>
          <w:i/>
          <w:iCs/>
          <w:color w:val="000000"/>
          <w:sz w:val="24"/>
          <w:szCs w:val="24"/>
          <w:lang w:eastAsia="ru-RU" w:bidi="ru-RU"/>
        </w:rPr>
        <w:t>место</w:t>
      </w:r>
      <w:r>
        <w:rPr>
          <w:color w:val="000000"/>
          <w:sz w:val="24"/>
          <w:szCs w:val="24"/>
          <w:lang w:eastAsia="ru-RU" w:bidi="ru-RU"/>
        </w:rPr>
        <w:t xml:space="preserve"> в рамках осуществления взаиморасчетов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, а также ряда дополнительных участников, выполняющих функции информационной поддержки, контроля, а также нормативного регулирования объекта автоматизации.</w:t>
      </w:r>
    </w:p>
    <w:p w14:paraId="5E71F7D5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781"/>
        </w:tabs>
        <w:ind w:left="240"/>
      </w:pPr>
      <w:bookmarkStart w:id="16" w:name="bookmark34"/>
      <w:r>
        <w:rPr>
          <w:color w:val="000000"/>
          <w:sz w:val="24"/>
          <w:szCs w:val="24"/>
          <w:lang w:eastAsia="ru-RU" w:bidi="ru-RU"/>
        </w:rPr>
        <w:t>Работа с отчетами</w:t>
      </w:r>
      <w:bookmarkEnd w:id="16"/>
    </w:p>
    <w:p w14:paraId="553D8E9A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приложении 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 xml:space="preserve">" предусмотрена возможность построения различных отчетов. Сформированные отчеты выводятся в приложение </w:t>
      </w:r>
      <w:r>
        <w:rPr>
          <w:i/>
          <w:iCs/>
          <w:color w:val="000000"/>
          <w:sz w:val="24"/>
          <w:szCs w:val="24"/>
          <w:lang w:val="en-US" w:bidi="en-US"/>
        </w:rPr>
        <w:t>MS</w:t>
      </w:r>
      <w:r w:rsidRPr="004C6B96"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i/>
          <w:iCs/>
          <w:color w:val="000000"/>
          <w:sz w:val="24"/>
          <w:szCs w:val="24"/>
          <w:lang w:val="en-US" w:bidi="en-US"/>
        </w:rPr>
        <w:t>Excel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>Пользователь имеет возможность вывести отчет на печать или сохранить отчет на диске. Основные типы отчетов:</w:t>
      </w:r>
    </w:p>
    <w:p w14:paraId="35949D30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48"/>
          <w:tab w:val="left" w:pos="35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План поставок;</w:t>
      </w:r>
    </w:p>
    <w:p w14:paraId="215EFBDA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48"/>
          <w:tab w:val="left" w:pos="35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План платежей;</w:t>
      </w:r>
    </w:p>
    <w:p w14:paraId="53F0A3A0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Сводная таблица платежей;</w:t>
      </w:r>
    </w:p>
    <w:p w14:paraId="51C20B43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Отчет об остатках денежных средств на счетах в банках;</w:t>
      </w:r>
    </w:p>
    <w:p w14:paraId="1C36F6E3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lastRenderedPageBreak/>
        <w:t>Отчет с утвержденными заявками о перечислении денежных средств;</w:t>
      </w:r>
    </w:p>
    <w:p w14:paraId="03AA2B60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53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Сводная таблица платежей с учетом остатков денежных средств на расчетных счетах на 1 день (на неделю, на месяц);</w:t>
      </w:r>
    </w:p>
    <w:p w14:paraId="324EAB3D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50"/>
          <w:tab w:val="left" w:pos="353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Сводная таблица платежей с учетом осуществленных платежей;</w:t>
      </w:r>
    </w:p>
    <w:p w14:paraId="0F0C00D4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50"/>
          <w:tab w:val="left" w:pos="353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 xml:space="preserve">Сводная таблица платежей с учетом осуществленных платежей и выписок с </w:t>
      </w:r>
      <w:r>
        <w:rPr>
          <w:i/>
          <w:iCs/>
          <w:color w:val="000000"/>
          <w:sz w:val="24"/>
          <w:szCs w:val="24"/>
          <w:lang w:eastAsia="ru-RU" w:bidi="ru-RU"/>
        </w:rPr>
        <w:t>расчетного</w:t>
      </w:r>
    </w:p>
    <w:p w14:paraId="5A888B4C" w14:textId="77777777" w:rsidR="003156B8" w:rsidRDefault="003156B8" w:rsidP="003156B8">
      <w:pPr>
        <w:pStyle w:val="1"/>
        <w:ind w:firstLine="360"/>
      </w:pPr>
      <w:r>
        <w:rPr>
          <w:i/>
          <w:iCs/>
          <w:color w:val="000000"/>
          <w:sz w:val="24"/>
          <w:szCs w:val="24"/>
          <w:lang w:eastAsia="ru-RU" w:bidi="ru-RU"/>
        </w:rPr>
        <w:t>счета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4354CAFC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53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Отчет с выводом сальдо по взаиморасчетам с поставщиками.</w:t>
      </w:r>
    </w:p>
    <w:p w14:paraId="26FC005D" w14:textId="77777777" w:rsidR="003156B8" w:rsidRDefault="003156B8" w:rsidP="003156B8">
      <w:pPr>
        <w:pStyle w:val="1"/>
        <w:numPr>
          <w:ilvl w:val="0"/>
          <w:numId w:val="11"/>
        </w:numPr>
        <w:tabs>
          <w:tab w:val="left" w:pos="583"/>
        </w:tabs>
        <w:ind w:left="240" w:firstLine="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системе</w:t>
      </w:r>
    </w:p>
    <w:p w14:paraId="2CA6A8F5" w14:textId="77777777" w:rsidR="003156B8" w:rsidRDefault="003156B8" w:rsidP="003156B8">
      <w:pPr>
        <w:pStyle w:val="1"/>
        <w:numPr>
          <w:ilvl w:val="1"/>
          <w:numId w:val="11"/>
        </w:numPr>
        <w:tabs>
          <w:tab w:val="left" w:pos="810"/>
        </w:tabs>
        <w:ind w:left="240" w:firstLine="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системе в целом</w:t>
      </w:r>
    </w:p>
    <w:p w14:paraId="10AC8930" w14:textId="77777777" w:rsidR="003156B8" w:rsidRDefault="003156B8" w:rsidP="003156B8">
      <w:pPr>
        <w:pStyle w:val="1"/>
        <w:numPr>
          <w:ilvl w:val="2"/>
          <w:numId w:val="11"/>
        </w:numPr>
        <w:tabs>
          <w:tab w:val="left" w:pos="943"/>
        </w:tabs>
        <w:ind w:left="240" w:firstLine="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структуре системы</w:t>
      </w:r>
    </w:p>
    <w:p w14:paraId="4617A32B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 предназначена для автоматизации обмена информацией между объектами автоматизации и процесса обработки заявок внутри объектов автоматизации. Автоматизации подлежат операции подготовки, регистрации, отслеживания статуса заявок, рассылки заявок на получение информации и документооборот прохождения заявок по рабочим местам пользователей приложения в соответствии с логикой обработки заявок, построение отчетов.</w:t>
      </w:r>
    </w:p>
    <w:p w14:paraId="13DB9352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Функциональная структура</w:t>
      </w:r>
      <w:r>
        <w:rPr>
          <w:color w:val="000000"/>
          <w:sz w:val="24"/>
          <w:szCs w:val="24"/>
          <w:lang w:eastAsia="ru-RU" w:bidi="ru-RU"/>
        </w:rPr>
        <w:t xml:space="preserve"> Системы должна включать основные прикладные подсистемы, выполняющие задачи автоматизации обмена информацией и обработки заявок на безналичные, наличные, рублевые и валютные платежи, осуществляющиеся бухгалтерией и финансовой службой, а также обеспечивающие подсистемы, выполняющие задачи поддержки совместной работы всех составляющих Системы.</w:t>
      </w:r>
    </w:p>
    <w:p w14:paraId="69AF7D70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43"/>
        </w:tabs>
        <w:ind w:left="240"/>
      </w:pPr>
      <w:bookmarkStart w:id="17" w:name="bookmark36"/>
      <w:r>
        <w:rPr>
          <w:color w:val="000000"/>
          <w:sz w:val="24"/>
          <w:szCs w:val="24"/>
          <w:lang w:eastAsia="ru-RU" w:bidi="ru-RU"/>
        </w:rPr>
        <w:t>Требования к режимам функционирования системы</w:t>
      </w:r>
      <w:bookmarkEnd w:id="17"/>
    </w:p>
    <w:p w14:paraId="0C6C2AED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Должна обеспечиваться работа в двух режимах:</w:t>
      </w:r>
    </w:p>
    <w:p w14:paraId="2CB77587" w14:textId="77777777" w:rsidR="003156B8" w:rsidRDefault="003156B8" w:rsidP="00D66487">
      <w:pPr>
        <w:pStyle w:val="1"/>
        <w:numPr>
          <w:ilvl w:val="0"/>
          <w:numId w:val="15"/>
        </w:numPr>
        <w:tabs>
          <w:tab w:val="left" w:pos="353"/>
        </w:tabs>
        <w:ind w:left="567" w:firstLine="0"/>
      </w:pPr>
      <w:r>
        <w:rPr>
          <w:color w:val="000000"/>
          <w:sz w:val="24"/>
          <w:szCs w:val="24"/>
          <w:lang w:eastAsia="ru-RU" w:bidi="ru-RU"/>
        </w:rPr>
        <w:t>сетевой режим взаимодействия;</w:t>
      </w:r>
    </w:p>
    <w:p w14:paraId="15249510" w14:textId="77777777" w:rsidR="003156B8" w:rsidRDefault="003156B8" w:rsidP="00D66487">
      <w:pPr>
        <w:pStyle w:val="1"/>
        <w:numPr>
          <w:ilvl w:val="0"/>
          <w:numId w:val="15"/>
        </w:numPr>
        <w:tabs>
          <w:tab w:val="left" w:pos="353"/>
        </w:tabs>
        <w:ind w:left="567" w:firstLine="0"/>
      </w:pPr>
      <w:r>
        <w:rPr>
          <w:color w:val="000000"/>
          <w:sz w:val="24"/>
          <w:szCs w:val="24"/>
          <w:lang w:eastAsia="ru-RU" w:bidi="ru-RU"/>
        </w:rPr>
        <w:t>автономный.</w:t>
      </w:r>
    </w:p>
    <w:p w14:paraId="37773232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43"/>
        </w:tabs>
        <w:ind w:left="240"/>
      </w:pPr>
      <w:bookmarkStart w:id="18" w:name="bookmark38"/>
      <w:r>
        <w:rPr>
          <w:color w:val="000000"/>
          <w:sz w:val="24"/>
          <w:szCs w:val="24"/>
          <w:lang w:eastAsia="ru-RU" w:bidi="ru-RU"/>
        </w:rPr>
        <w:t xml:space="preserve">Требования к способам и средствам связи для </w:t>
      </w:r>
      <w:proofErr w:type="spellStart"/>
      <w:r>
        <w:rPr>
          <w:color w:val="000000"/>
          <w:sz w:val="24"/>
          <w:szCs w:val="24"/>
          <w:lang w:eastAsia="ru-RU" w:bidi="ru-RU"/>
        </w:rPr>
        <w:t>информа-ционного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обмена между компонентами системы</w:t>
      </w:r>
      <w:bookmarkEnd w:id="18"/>
    </w:p>
    <w:p w14:paraId="72CD8885" w14:textId="77777777" w:rsidR="003156B8" w:rsidRDefault="003156B8" w:rsidP="00D66487">
      <w:pPr>
        <w:pStyle w:val="1"/>
        <w:numPr>
          <w:ilvl w:val="0"/>
          <w:numId w:val="16"/>
        </w:numPr>
        <w:tabs>
          <w:tab w:val="left" w:pos="353"/>
        </w:tabs>
        <w:ind w:left="360" w:firstLine="207"/>
      </w:pPr>
      <w:r>
        <w:rPr>
          <w:color w:val="000000"/>
          <w:sz w:val="24"/>
          <w:szCs w:val="24"/>
          <w:lang w:eastAsia="ru-RU" w:bidi="ru-RU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14:paraId="51FB46C8" w14:textId="77777777" w:rsidR="003156B8" w:rsidRDefault="003156B8" w:rsidP="00D66487">
      <w:pPr>
        <w:pStyle w:val="1"/>
        <w:numPr>
          <w:ilvl w:val="0"/>
          <w:numId w:val="16"/>
        </w:numPr>
        <w:tabs>
          <w:tab w:val="left" w:pos="353"/>
        </w:tabs>
        <w:ind w:left="360" w:firstLine="207"/>
      </w:pPr>
      <w:r>
        <w:rPr>
          <w:color w:val="000000"/>
          <w:sz w:val="24"/>
          <w:szCs w:val="24"/>
          <w:lang w:eastAsia="ru-RU" w:bidi="ru-RU"/>
        </w:rPr>
        <w:t xml:space="preserve">Все компоненты подсистем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14:paraId="2FD75939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43"/>
        </w:tabs>
        <w:ind w:left="0" w:firstLine="240"/>
      </w:pPr>
      <w:bookmarkStart w:id="19" w:name="bookmark40"/>
      <w:r>
        <w:rPr>
          <w:color w:val="000000"/>
          <w:sz w:val="24"/>
          <w:szCs w:val="24"/>
          <w:lang w:eastAsia="ru-RU" w:bidi="ru-RU"/>
        </w:rPr>
        <w:t>Требования к совместимости со смежными системами</w:t>
      </w:r>
      <w:bookmarkEnd w:id="19"/>
    </w:p>
    <w:p w14:paraId="7386AF21" w14:textId="77777777" w:rsidR="003156B8" w:rsidRDefault="003156B8" w:rsidP="00D66487">
      <w:pPr>
        <w:pStyle w:val="1"/>
        <w:numPr>
          <w:ilvl w:val="0"/>
          <w:numId w:val="17"/>
        </w:numPr>
        <w:tabs>
          <w:tab w:val="left" w:pos="353"/>
        </w:tabs>
        <w:ind w:left="360" w:firstLine="207"/>
      </w:pPr>
      <w:r>
        <w:rPr>
          <w:color w:val="000000"/>
          <w:sz w:val="24"/>
          <w:szCs w:val="24"/>
          <w:lang w:eastAsia="ru-RU" w:bidi="ru-RU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</w:t>
      </w:r>
      <w:r>
        <w:rPr>
          <w:color w:val="000000"/>
          <w:sz w:val="24"/>
          <w:szCs w:val="24"/>
          <w:lang w:val="en-US" w:bidi="en-US"/>
        </w:rPr>
        <w:t>XML</w:t>
      </w:r>
      <w:r w:rsidRPr="004C6B96">
        <w:rPr>
          <w:color w:val="000000"/>
          <w:sz w:val="24"/>
          <w:szCs w:val="24"/>
          <w:lang w:bidi="en-US"/>
        </w:rPr>
        <w:t>-</w:t>
      </w:r>
      <w:r>
        <w:rPr>
          <w:color w:val="000000"/>
          <w:sz w:val="24"/>
          <w:szCs w:val="24"/>
          <w:lang w:eastAsia="ru-RU" w:bidi="ru-RU"/>
        </w:rPr>
        <w:t>документов.</w:t>
      </w:r>
    </w:p>
    <w:p w14:paraId="10F97383" w14:textId="77777777" w:rsidR="003156B8" w:rsidRDefault="003156B8" w:rsidP="00D66487">
      <w:pPr>
        <w:pStyle w:val="1"/>
        <w:numPr>
          <w:ilvl w:val="0"/>
          <w:numId w:val="17"/>
        </w:numPr>
        <w:tabs>
          <w:tab w:val="left" w:pos="353"/>
        </w:tabs>
        <w:ind w:left="360" w:firstLine="207"/>
      </w:pPr>
      <w:r>
        <w:rPr>
          <w:color w:val="000000"/>
          <w:sz w:val="24"/>
          <w:szCs w:val="24"/>
          <w:lang w:eastAsia="ru-RU" w:bidi="ru-RU"/>
        </w:rPr>
        <w:t xml:space="preserve">Требования к составу данных и режимам информационного обмена между подсистемами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и системами, эксплуатирующимися на объекте автоматизации, определяются в общем регламенте взаимодействия.</w:t>
      </w:r>
    </w:p>
    <w:p w14:paraId="4CD11911" w14:textId="77777777" w:rsidR="003156B8" w:rsidRDefault="003156B8" w:rsidP="00D66487">
      <w:pPr>
        <w:pStyle w:val="1"/>
        <w:numPr>
          <w:ilvl w:val="0"/>
          <w:numId w:val="17"/>
        </w:numPr>
        <w:tabs>
          <w:tab w:val="left" w:pos="709"/>
        </w:tabs>
        <w:ind w:left="284" w:firstLine="207"/>
      </w:pPr>
      <w:r>
        <w:rPr>
          <w:color w:val="000000"/>
          <w:sz w:val="24"/>
          <w:szCs w:val="24"/>
          <w:lang w:eastAsia="ru-RU" w:bidi="ru-RU"/>
        </w:rPr>
        <w:t>Необходимыми условиями, налагаемыми на архитектуру взаимодействия, являются:</w:t>
      </w:r>
    </w:p>
    <w:p w14:paraId="0CBB8F06" w14:textId="77777777" w:rsidR="003156B8" w:rsidRDefault="003156B8" w:rsidP="00D66487">
      <w:pPr>
        <w:pStyle w:val="1"/>
        <w:ind w:left="426" w:firstLine="207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согласованность с разработанными регламентами использования системы;</w:t>
      </w:r>
    </w:p>
    <w:p w14:paraId="126A9799" w14:textId="77777777" w:rsidR="003156B8" w:rsidRDefault="003156B8" w:rsidP="00D66487">
      <w:pPr>
        <w:pStyle w:val="1"/>
        <w:ind w:left="480" w:firstLine="207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использование открытых форматов обмена при организации взаимодействия между подсистемами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и системами, эксплуатирующимися на объекте автоматизации.</w:t>
      </w:r>
    </w:p>
    <w:p w14:paraId="1E4687D3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43"/>
        </w:tabs>
        <w:ind w:left="240"/>
      </w:pPr>
      <w:bookmarkStart w:id="20" w:name="bookmark42"/>
      <w:r>
        <w:rPr>
          <w:color w:val="000000"/>
          <w:sz w:val="24"/>
          <w:szCs w:val="24"/>
          <w:lang w:eastAsia="ru-RU" w:bidi="ru-RU"/>
        </w:rPr>
        <w:t>Перспективы развития системы</w:t>
      </w:r>
      <w:bookmarkEnd w:id="20"/>
    </w:p>
    <w:p w14:paraId="12D568D2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АСУ должна иметь длительный жизненный цикл.</w:t>
      </w:r>
    </w:p>
    <w:p w14:paraId="2022F87D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АСУ должна быть построена с использованием стандартизованных и эффективно сопровождаемых решений.</w:t>
      </w:r>
    </w:p>
    <w:p w14:paraId="78A38FB9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АСУ должна быть реализована как открытая система, и должна допускать наращивание функциональных возможностей.</w:t>
      </w:r>
    </w:p>
    <w:p w14:paraId="35CDB4E1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 xml:space="preserve">АСУ должна обеспечивать возможность модернизации как путем замены технического и общего программного обеспечения (ПО), так и путем совершенствования </w:t>
      </w:r>
      <w:r>
        <w:rPr>
          <w:i/>
          <w:iCs/>
          <w:color w:val="000000"/>
          <w:sz w:val="24"/>
          <w:szCs w:val="24"/>
          <w:lang w:eastAsia="ru-RU" w:bidi="ru-RU"/>
        </w:rPr>
        <w:lastRenderedPageBreak/>
        <w:t>информационного обеспечения.</w:t>
      </w:r>
    </w:p>
    <w:p w14:paraId="2FA0DB34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07"/>
        </w:tabs>
        <w:ind w:left="240"/>
      </w:pPr>
      <w:bookmarkStart w:id="21" w:name="bookmark44"/>
      <w:r>
        <w:rPr>
          <w:color w:val="000000"/>
          <w:sz w:val="24"/>
          <w:szCs w:val="24"/>
          <w:lang w:eastAsia="ru-RU" w:bidi="ru-RU"/>
        </w:rPr>
        <w:t>Требования к численности и квалификации персонала и режиму его работы Требования к численности и квалификации персонала и режиму его работы</w:t>
      </w:r>
      <w:bookmarkEnd w:id="21"/>
    </w:p>
    <w:p w14:paraId="49062DF6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Количество пользователей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определяется текущими потребностями ОАО "Оргсинтез".</w:t>
      </w:r>
    </w:p>
    <w:p w14:paraId="0D1E0891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Количество администраторов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может быть определено по следующей методике: 1 администратор на 20-30 пользователей плюс 1 ведущий специалист или 1 начальник отдела автоматизации.</w:t>
      </w:r>
    </w:p>
    <w:p w14:paraId="543B601E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Текущий контроль</w:t>
      </w:r>
      <w:r>
        <w:rPr>
          <w:color w:val="000000"/>
          <w:sz w:val="24"/>
          <w:szCs w:val="24"/>
          <w:lang w:eastAsia="ru-RU" w:bidi="ru-RU"/>
        </w:rPr>
        <w:t xml:space="preserve"> технического состояния оборудования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следует возложить на отдел автоматизации.</w:t>
      </w:r>
    </w:p>
    <w:p w14:paraId="04E336A5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Перечень мероприятий текущего контроля технического состояния оборудования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должен быть согласован на стадии предпроектного обследования.</w:t>
      </w:r>
    </w:p>
    <w:p w14:paraId="1BB3FFF5" w14:textId="77777777" w:rsidR="003156B8" w:rsidRDefault="003156B8" w:rsidP="003156B8">
      <w:pPr>
        <w:pStyle w:val="1"/>
        <w:ind w:left="24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квалификации персонала</w:t>
      </w:r>
    </w:p>
    <w:p w14:paraId="636F0D54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Пользователи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должны иметь базовые навыки работы с операционными системами </w:t>
      </w:r>
      <w:r>
        <w:rPr>
          <w:color w:val="000000"/>
          <w:sz w:val="24"/>
          <w:szCs w:val="24"/>
          <w:lang w:val="en-US" w:bidi="en-US"/>
        </w:rPr>
        <w:t>Microsoft</w:t>
      </w:r>
      <w:r w:rsidRPr="004C6B96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(любая из версий: </w:t>
      </w:r>
      <w:r>
        <w:rPr>
          <w:color w:val="000000"/>
          <w:sz w:val="24"/>
          <w:szCs w:val="24"/>
          <w:lang w:val="en-US" w:bidi="en-US"/>
        </w:rPr>
        <w:t>Microsoft</w:t>
      </w:r>
      <w:r w:rsidRPr="004C6B96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val="en-US" w:bidi="en-US"/>
        </w:rPr>
        <w:t>Windows</w:t>
      </w:r>
      <w:r w:rsidRPr="004C6B96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95, 98, </w:t>
      </w:r>
      <w:r>
        <w:rPr>
          <w:color w:val="000000"/>
          <w:sz w:val="24"/>
          <w:szCs w:val="24"/>
          <w:lang w:val="en-US" w:bidi="en-US"/>
        </w:rPr>
        <w:t>ME</w:t>
      </w:r>
      <w:r w:rsidRPr="004C6B96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val="en-US" w:bidi="en-US"/>
        </w:rPr>
        <w:t>NT</w:t>
      </w:r>
      <w:r w:rsidRPr="004C6B96">
        <w:rPr>
          <w:color w:val="000000"/>
          <w:sz w:val="24"/>
          <w:szCs w:val="24"/>
          <w:lang w:bidi="en-US"/>
        </w:rPr>
        <w:t xml:space="preserve"> 4.0, 2000, </w:t>
      </w:r>
      <w:r>
        <w:rPr>
          <w:color w:val="000000"/>
          <w:sz w:val="24"/>
          <w:szCs w:val="24"/>
          <w:lang w:val="en-US" w:bidi="en-US"/>
        </w:rPr>
        <w:t>XP</w:t>
      </w:r>
      <w:r w:rsidRPr="004C6B96">
        <w:rPr>
          <w:color w:val="000000"/>
          <w:sz w:val="24"/>
          <w:szCs w:val="24"/>
          <w:lang w:bidi="en-US"/>
        </w:rPr>
        <w:t xml:space="preserve">), </w:t>
      </w:r>
      <w:r>
        <w:rPr>
          <w:color w:val="000000"/>
          <w:sz w:val="24"/>
          <w:szCs w:val="24"/>
          <w:lang w:eastAsia="ru-RU" w:bidi="ru-RU"/>
        </w:rPr>
        <w:t xml:space="preserve">офисным программным обеспечением </w:t>
      </w:r>
      <w:r>
        <w:rPr>
          <w:color w:val="000000"/>
          <w:sz w:val="24"/>
          <w:szCs w:val="24"/>
          <w:lang w:val="en-US" w:bidi="en-US"/>
        </w:rPr>
        <w:t>Microsoft</w:t>
      </w:r>
      <w:r w:rsidRPr="004C6B96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val="en-US" w:bidi="en-US"/>
        </w:rPr>
        <w:t>Office</w:t>
      </w:r>
      <w:r w:rsidRPr="004C6B96">
        <w:rPr>
          <w:color w:val="000000"/>
          <w:sz w:val="24"/>
          <w:szCs w:val="24"/>
          <w:lang w:bidi="en-US"/>
        </w:rPr>
        <w:t>.</w:t>
      </w:r>
    </w:p>
    <w:p w14:paraId="365F399D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Техническое обслуживание и администрирование оборудования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должно выполняться специалистами, имеющими соответствующую квалификацию и навыки выполнения работ. Все администраторы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должны иметь квалификацию "инженер" и обязательные навыки </w:t>
      </w:r>
      <w:r>
        <w:rPr>
          <w:i/>
          <w:iCs/>
          <w:color w:val="000000"/>
          <w:sz w:val="24"/>
          <w:szCs w:val="24"/>
          <w:lang w:eastAsia="ru-RU" w:bidi="ru-RU"/>
        </w:rPr>
        <w:t>администрирования сети</w:t>
      </w:r>
      <w:r>
        <w:rPr>
          <w:color w:val="000000"/>
          <w:sz w:val="24"/>
          <w:szCs w:val="24"/>
          <w:lang w:eastAsia="ru-RU" w:bidi="ru-RU"/>
        </w:rPr>
        <w:t xml:space="preserve"> на основе операционной системы </w:t>
      </w:r>
      <w:r>
        <w:rPr>
          <w:color w:val="000000"/>
          <w:sz w:val="24"/>
          <w:szCs w:val="24"/>
          <w:lang w:val="en-US" w:bidi="en-US"/>
        </w:rPr>
        <w:t>Microsoft</w:t>
      </w:r>
      <w:r w:rsidRPr="003156B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val="en-US" w:bidi="en-US"/>
        </w:rPr>
        <w:t>Windows</w:t>
      </w:r>
      <w:r w:rsidRPr="003156B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2000.</w:t>
      </w:r>
    </w:p>
    <w:p w14:paraId="7E321DAA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07"/>
        </w:tabs>
        <w:ind w:left="0" w:firstLine="240"/>
        <w:jc w:val="both"/>
      </w:pPr>
      <w:bookmarkStart w:id="22" w:name="bookmark46"/>
      <w:r>
        <w:rPr>
          <w:color w:val="000000"/>
          <w:sz w:val="24"/>
          <w:szCs w:val="24"/>
          <w:lang w:eastAsia="ru-RU" w:bidi="ru-RU"/>
        </w:rPr>
        <w:t>Показатели назначения</w:t>
      </w:r>
      <w:bookmarkEnd w:id="22"/>
    </w:p>
    <w:p w14:paraId="63A8F698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Целевое назначение системы должно сохраняться на протяжении всего срока эксплуатации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ЗАО "Оргсинтез". Срок эксплуатации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ЗАО "Оргсинтез" 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14:paraId="64091E87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Время выполнения запросов информации 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определяется на стадии проектирования системы.</w:t>
      </w:r>
    </w:p>
    <w:p w14:paraId="4CE4FDCE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Специальные требования к вероятностно-временным характеристикам, при которых сохраняется целевое назначение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ЗАО "Оргсинтез", определяются соответствующими требованиями к прикладным системам.</w:t>
      </w:r>
    </w:p>
    <w:p w14:paraId="07E99CBC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Прочие показатели назначения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разрабатываются после проведения предпроектного обследования.</w:t>
      </w:r>
    </w:p>
    <w:p w14:paraId="282E840F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07"/>
        </w:tabs>
        <w:ind w:left="0" w:firstLine="240"/>
        <w:jc w:val="both"/>
      </w:pPr>
      <w:bookmarkStart w:id="23" w:name="bookmark48"/>
      <w:r>
        <w:rPr>
          <w:color w:val="000000"/>
          <w:sz w:val="24"/>
          <w:szCs w:val="24"/>
          <w:lang w:eastAsia="ru-RU" w:bidi="ru-RU"/>
        </w:rPr>
        <w:t>Требования к надежности</w:t>
      </w:r>
      <w:bookmarkEnd w:id="23"/>
    </w:p>
    <w:p w14:paraId="1B8CE9ED" w14:textId="77777777" w:rsidR="003156B8" w:rsidRDefault="003156B8" w:rsidP="003156B8">
      <w:pPr>
        <w:pStyle w:val="30"/>
        <w:keepNext/>
        <w:keepLines/>
        <w:ind w:left="0" w:firstLine="240"/>
        <w:jc w:val="both"/>
      </w:pPr>
      <w:r>
        <w:rPr>
          <w:color w:val="000000"/>
          <w:sz w:val="24"/>
          <w:szCs w:val="24"/>
          <w:lang w:eastAsia="ru-RU" w:bidi="ru-RU"/>
        </w:rPr>
        <w:t>Показатели надёжности</w:t>
      </w:r>
    </w:p>
    <w:p w14:paraId="07F6DE9A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Время восстановления работоспособности прикладного ПО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при любых сбоях и отказах не должно превышать одного рабочего дня, исключая случаи неисправности серверного оборудования.</w:t>
      </w:r>
    </w:p>
    <w:p w14:paraId="24C66196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Другие значения </w:t>
      </w:r>
      <w:r>
        <w:rPr>
          <w:i/>
          <w:iCs/>
          <w:color w:val="000000"/>
          <w:sz w:val="24"/>
          <w:szCs w:val="24"/>
          <w:lang w:eastAsia="ru-RU" w:bidi="ru-RU"/>
        </w:rPr>
        <w:t>показателей надежности</w:t>
      </w:r>
      <w:r>
        <w:rPr>
          <w:color w:val="000000"/>
          <w:sz w:val="24"/>
          <w:szCs w:val="24"/>
          <w:lang w:eastAsia="ru-RU" w:bidi="ru-RU"/>
        </w:rPr>
        <w:t xml:space="preserve"> должны быть определены после проведения предпроектного обследования.</w:t>
      </w:r>
    </w:p>
    <w:p w14:paraId="699A6E56" w14:textId="77777777" w:rsidR="003156B8" w:rsidRDefault="003156B8" w:rsidP="003156B8">
      <w:pPr>
        <w:pStyle w:val="1"/>
        <w:ind w:firstLine="240"/>
        <w:jc w:val="both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надежности</w:t>
      </w:r>
    </w:p>
    <w:p w14:paraId="6487D7F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формированием твердых копий документов.</w:t>
      </w:r>
    </w:p>
    <w:p w14:paraId="4A743EAC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должна быть обеспечена возможность "горячей" замены сбойного или вышедшего из строя активного накопителя на жестком магнитном диске (серверного оборудования </w:t>
      </w:r>
      <w:r>
        <w:rPr>
          <w:i/>
          <w:iCs/>
          <w:color w:val="000000"/>
          <w:sz w:val="24"/>
          <w:szCs w:val="24"/>
          <w:lang w:eastAsia="ru-RU" w:bidi="ru-RU"/>
        </w:rPr>
        <w:t>АСУ)</w:t>
      </w:r>
      <w:r>
        <w:rPr>
          <w:color w:val="000000"/>
          <w:sz w:val="24"/>
          <w:szCs w:val="24"/>
          <w:lang w:eastAsia="ru-RU" w:bidi="ru-RU"/>
        </w:rPr>
        <w:t xml:space="preserve"> без остановки функционирования и потерь информации.</w:t>
      </w:r>
    </w:p>
    <w:p w14:paraId="68952B91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14:paraId="3DB546C6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Должно осуществляться разграничение прав доступа к системе.</w:t>
      </w:r>
    </w:p>
    <w:p w14:paraId="6E68DF63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lastRenderedPageBreak/>
        <w:t>Должен вестись журнал событий системы.</w:t>
      </w:r>
    </w:p>
    <w:p w14:paraId="484EC16A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Импульсные помехи, сбои или прекращение электропитания не должны приводить к выходу из строя технических средств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, находящихся в специально оборудованном помещении и подключенных к системе бесперебойного электроснабжения, в т.ч.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</w:t>
      </w:r>
    </w:p>
    <w:p w14:paraId="105EE171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т.ч. автономного, при длительном отсутствии электропитания.</w:t>
      </w:r>
    </w:p>
    <w:p w14:paraId="22FB6F0A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20"/>
        </w:tabs>
        <w:ind w:left="240"/>
      </w:pPr>
      <w:bookmarkStart w:id="24" w:name="bookmark51"/>
      <w:r>
        <w:rPr>
          <w:color w:val="000000"/>
          <w:sz w:val="24"/>
          <w:szCs w:val="24"/>
          <w:lang w:eastAsia="ru-RU" w:bidi="ru-RU"/>
        </w:rPr>
        <w:t>Требования по эргономике и технической эстетике</w:t>
      </w:r>
      <w:bookmarkEnd w:id="24"/>
    </w:p>
    <w:p w14:paraId="22DF94F2" w14:textId="77777777" w:rsidR="003156B8" w:rsidRDefault="003156B8" w:rsidP="003156B8">
      <w:pPr>
        <w:pStyle w:val="30"/>
        <w:keepNext/>
        <w:keepLines/>
        <w:ind w:left="240"/>
      </w:pPr>
      <w:r>
        <w:rPr>
          <w:color w:val="000000"/>
          <w:sz w:val="24"/>
          <w:szCs w:val="24"/>
          <w:lang w:eastAsia="ru-RU" w:bidi="ru-RU"/>
        </w:rPr>
        <w:t>Требования к внешнему оформлению</w:t>
      </w:r>
    </w:p>
    <w:p w14:paraId="7661D83C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Реализация графического многооконного режима.</w:t>
      </w:r>
    </w:p>
    <w:p w14:paraId="22B16B36" w14:textId="77777777" w:rsidR="003156B8" w:rsidRDefault="003156B8" w:rsidP="003156B8">
      <w:pPr>
        <w:pStyle w:val="1"/>
        <w:ind w:left="240"/>
      </w:pPr>
      <w:proofErr w:type="spellStart"/>
      <w:r>
        <w:rPr>
          <w:color w:val="000000"/>
          <w:sz w:val="24"/>
          <w:szCs w:val="24"/>
          <w:lang w:eastAsia="ru-RU" w:bidi="ru-RU"/>
        </w:rPr>
        <w:t>Настраиваемость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графических элементов интерфейса, в том числе цветового оформления, в пределах возможностей операционной системы.</w:t>
      </w:r>
    </w:p>
    <w:p w14:paraId="0B6AC260" w14:textId="77777777" w:rsidR="003156B8" w:rsidRDefault="003156B8" w:rsidP="003156B8">
      <w:pPr>
        <w:pStyle w:val="1"/>
        <w:ind w:left="24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диалогу с пользователем</w:t>
      </w:r>
    </w:p>
    <w:p w14:paraId="19AF827E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 Наличие контекстно-зависимой помощи.</w:t>
      </w:r>
    </w:p>
    <w:p w14:paraId="7D2DD64A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1040"/>
        </w:tabs>
        <w:ind w:left="240"/>
      </w:pPr>
      <w:bookmarkStart w:id="25" w:name="bookmark54"/>
      <w:r>
        <w:rPr>
          <w:color w:val="000000"/>
          <w:sz w:val="24"/>
          <w:szCs w:val="24"/>
          <w:lang w:eastAsia="ru-RU" w:bidi="ru-RU"/>
        </w:rPr>
        <w:t>Требования по безопасности</w:t>
      </w:r>
      <w:bookmarkEnd w:id="25"/>
    </w:p>
    <w:p w14:paraId="6282CFC3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"Правилами устройства электроустановок" и "Правилами техники безопасности при эксплуатации электроустановок потребителей".</w:t>
      </w:r>
    </w:p>
    <w:p w14:paraId="4F6967D8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"ССБТ. Пожарная безопасность. Общие требования".</w:t>
      </w:r>
    </w:p>
    <w:p w14:paraId="19C1BAEA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Должно быть обеспечено соблюдение общих </w:t>
      </w:r>
      <w:r>
        <w:rPr>
          <w:i/>
          <w:iCs/>
          <w:color w:val="000000"/>
          <w:sz w:val="24"/>
          <w:szCs w:val="24"/>
          <w:lang w:eastAsia="ru-RU" w:bidi="ru-RU"/>
        </w:rPr>
        <w:t>требований безопасности</w:t>
      </w:r>
      <w:r>
        <w:rPr>
          <w:color w:val="000000"/>
          <w:sz w:val="24"/>
          <w:szCs w:val="24"/>
          <w:lang w:eastAsia="ru-RU" w:bidi="ru-RU"/>
        </w:rPr>
        <w:t xml:space="preserve"> в соответствии с ГОСТ 12.2.003-91. "ССБТ. Оборудование производственное. Общие </w:t>
      </w:r>
      <w:r>
        <w:rPr>
          <w:i/>
          <w:iCs/>
          <w:color w:val="000000"/>
          <w:sz w:val="24"/>
          <w:szCs w:val="24"/>
          <w:lang w:eastAsia="ru-RU" w:bidi="ru-RU"/>
        </w:rPr>
        <w:t>требования безопасности</w:t>
      </w:r>
      <w:r>
        <w:rPr>
          <w:color w:val="000000"/>
          <w:sz w:val="24"/>
          <w:szCs w:val="24"/>
          <w:lang w:eastAsia="ru-RU" w:bidi="ru-RU"/>
        </w:rPr>
        <w:t xml:space="preserve">" </w:t>
      </w:r>
      <w:proofErr w:type="gramStart"/>
      <w:r>
        <w:rPr>
          <w:color w:val="000000"/>
          <w:sz w:val="24"/>
          <w:szCs w:val="24"/>
          <w:lang w:eastAsia="ru-RU" w:bidi="ru-RU"/>
        </w:rPr>
        <w:t>при обслуживания</w:t>
      </w:r>
      <w:proofErr w:type="gramEnd"/>
      <w:r>
        <w:rPr>
          <w:color w:val="000000"/>
          <w:sz w:val="24"/>
          <w:szCs w:val="24"/>
          <w:lang w:eastAsia="ru-RU" w:bidi="ru-RU"/>
        </w:rPr>
        <w:t xml:space="preserve"> Системы в процессе эксплуатации.</w:t>
      </w:r>
    </w:p>
    <w:p w14:paraId="382C56A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Аппаратная часть Системы должна быть заземлена в соответствии с требованиями ГОСТ Р 50571.22-2000. "Электроустановки зданий. Часть 7. Требования к специальным электроустановкам. Раздел 707. Заземление оборудования обработки информации".</w:t>
      </w:r>
    </w:p>
    <w:p w14:paraId="18046476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Значения эквивалентного уровня акустического шума, создаваемого аппаратурой Системы, должно соответствовать ГОСТ 21552-84 "Средства вычислительной техники. Общие технические требования, приемка, методы испытаний, маркировка, упаковка, транспортирование и хранение", но не превышать следующих величин:</w:t>
      </w:r>
    </w:p>
    <w:p w14:paraId="7B8ED403" w14:textId="77777777" w:rsidR="003156B8" w:rsidRDefault="003156B8" w:rsidP="003156B8">
      <w:pPr>
        <w:pStyle w:val="1"/>
        <w:numPr>
          <w:ilvl w:val="0"/>
          <w:numId w:val="18"/>
        </w:numPr>
        <w:tabs>
          <w:tab w:val="left" w:pos="361"/>
          <w:tab w:val="left" w:pos="365"/>
        </w:tabs>
        <w:ind w:firstLine="0"/>
      </w:pPr>
      <w:r>
        <w:rPr>
          <w:color w:val="000000"/>
          <w:sz w:val="24"/>
          <w:szCs w:val="24"/>
          <w:lang w:eastAsia="ru-RU" w:bidi="ru-RU"/>
        </w:rPr>
        <w:t>50 дБ - при работе технологического оборудования и средств вычислительной техники</w:t>
      </w:r>
    </w:p>
    <w:p w14:paraId="31686C6E" w14:textId="77777777" w:rsidR="003156B8" w:rsidRDefault="003156B8" w:rsidP="003156B8">
      <w:pPr>
        <w:pStyle w:val="1"/>
        <w:ind w:firstLine="360"/>
        <w:jc w:val="both"/>
      </w:pPr>
      <w:r>
        <w:rPr>
          <w:color w:val="000000"/>
          <w:sz w:val="24"/>
          <w:szCs w:val="24"/>
          <w:lang w:eastAsia="ru-RU" w:bidi="ru-RU"/>
        </w:rPr>
        <w:t xml:space="preserve">без </w:t>
      </w:r>
      <w:r>
        <w:rPr>
          <w:i/>
          <w:iCs/>
          <w:color w:val="000000"/>
          <w:sz w:val="24"/>
          <w:szCs w:val="24"/>
          <w:lang w:eastAsia="ru-RU" w:bidi="ru-RU"/>
        </w:rPr>
        <w:t>печатающего устройства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0E147CD3" w14:textId="77777777" w:rsidR="003156B8" w:rsidRDefault="003156B8" w:rsidP="003156B8">
      <w:pPr>
        <w:pStyle w:val="1"/>
        <w:numPr>
          <w:ilvl w:val="0"/>
          <w:numId w:val="18"/>
        </w:numPr>
        <w:tabs>
          <w:tab w:val="left" w:pos="361"/>
          <w:tab w:val="left" w:pos="365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60 дБ - при их же работе с </w:t>
      </w:r>
      <w:r>
        <w:rPr>
          <w:i/>
          <w:iCs/>
          <w:color w:val="000000"/>
          <w:sz w:val="24"/>
          <w:szCs w:val="24"/>
          <w:lang w:eastAsia="ru-RU" w:bidi="ru-RU"/>
        </w:rPr>
        <w:t>печатающим устройством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43055B5B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1040"/>
        </w:tabs>
        <w:ind w:left="240"/>
      </w:pPr>
      <w:bookmarkStart w:id="26" w:name="bookmark56"/>
      <w:bookmarkStart w:id="27" w:name="_Hlk182312849"/>
      <w:r>
        <w:rPr>
          <w:color w:val="000000"/>
          <w:sz w:val="24"/>
          <w:szCs w:val="24"/>
          <w:lang w:eastAsia="ru-RU" w:bidi="ru-RU"/>
        </w:rPr>
        <w:t>Требования к эксплуатации, техническому обслуживанию, ремонту и хранению</w:t>
      </w:r>
      <w:bookmarkEnd w:id="26"/>
    </w:p>
    <w:bookmarkEnd w:id="27"/>
    <w:p w14:paraId="3F8E8E7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5AFB83D4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14:paraId="7DFD42BD" w14:textId="1F42A6E5" w:rsidR="003156B8" w:rsidRDefault="003156B8" w:rsidP="003156B8">
      <w:pPr>
        <w:pStyle w:val="1"/>
        <w:tabs>
          <w:tab w:val="left" w:pos="5582"/>
        </w:tabs>
        <w:ind w:firstLine="240"/>
      </w:pPr>
      <w:r>
        <w:rPr>
          <w:color w:val="000000"/>
          <w:sz w:val="24"/>
          <w:szCs w:val="24"/>
          <w:lang w:eastAsia="ru-RU" w:bidi="ru-RU"/>
        </w:rPr>
        <w:t>Напряжение питания сети должно быть</w:t>
      </w:r>
      <w:r w:rsidR="00D66487">
        <w:rPr>
          <w:color w:val="000000"/>
          <w:sz w:val="24"/>
          <w:szCs w:val="24"/>
          <w:lang w:eastAsia="ru-RU" w:bidi="ru-RU"/>
        </w:rPr>
        <w:t>190-240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77F64DFC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Требования по обеспечению пожарной безопасности и электробезопасности (заземление) в помещениях должны быть выполнены в соответствии с ГОСТ 12.1.004-91 "ССБТ. Пожарная безопасность. Общие требования", ГОСТ Р 50571.22-2000. </w:t>
      </w:r>
      <w:r>
        <w:rPr>
          <w:color w:val="000000"/>
          <w:sz w:val="24"/>
          <w:szCs w:val="24"/>
          <w:lang w:eastAsia="ru-RU" w:bidi="ru-RU"/>
        </w:rPr>
        <w:lastRenderedPageBreak/>
        <w:t>"Электроустановки зданий. Часть 7.</w:t>
      </w:r>
    </w:p>
    <w:p w14:paraId="3F1AAA2B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Требования к специальным электроустановкам. Раздел 707. Заземление оборудования обработки информации", "Правилами устройства электроустановок", "Правилами техники безопасности при эксплуатации электроустановок потребителей".</w:t>
      </w:r>
    </w:p>
    <w:p w14:paraId="7CFF0391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Климатические факторы помещения для эксплуатации изделий должны быть по ГОСТ 15150-69 (с изм. 2004) "Машины,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среды" для вида климатического исполнения УХЛ категории 4.2.</w:t>
      </w:r>
    </w:p>
    <w:p w14:paraId="5E38CA9C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Нормальными климатическими условиями эксплуатации системы являются:</w:t>
      </w:r>
    </w:p>
    <w:p w14:paraId="769B13E1" w14:textId="3340B64A" w:rsidR="003156B8" w:rsidRDefault="003156B8" w:rsidP="003156B8">
      <w:pPr>
        <w:pStyle w:val="a9"/>
        <w:numPr>
          <w:ilvl w:val="0"/>
          <w:numId w:val="19"/>
        </w:numPr>
        <w:tabs>
          <w:tab w:val="left" w:pos="348"/>
          <w:tab w:val="left" w:pos="5621"/>
        </w:tabs>
        <w:spacing w:after="0" w:line="240" w:lineRule="auto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z w:val="24"/>
          <w:szCs w:val="24"/>
          <w:lang w:eastAsia="ru-RU" w:bidi="ru-RU"/>
        </w:rPr>
        <w:t>температура окружающего воздуха</w:t>
      </w:r>
      <w:r w:rsidR="00D66487">
        <w:rPr>
          <w:color w:val="000000"/>
          <w:sz w:val="24"/>
          <w:szCs w:val="24"/>
          <w:lang w:eastAsia="ru-RU" w:bidi="ru-RU"/>
        </w:rPr>
        <w:t xml:space="preserve"> (20 </w:t>
      </w:r>
      <w:r w:rsidR="00D66487">
        <w:rPr>
          <w:lang w:eastAsia="ru-RU" w:bidi="ru-RU"/>
        </w:rPr>
        <w:t>±5) )°С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36568D1C" w14:textId="34004CD5" w:rsidR="003156B8" w:rsidRDefault="003156B8" w:rsidP="003156B8">
      <w:pPr>
        <w:pStyle w:val="a9"/>
        <w:numPr>
          <w:ilvl w:val="0"/>
          <w:numId w:val="19"/>
        </w:numPr>
        <w:tabs>
          <w:tab w:val="left" w:pos="348"/>
          <w:tab w:val="left" w:pos="6437"/>
        </w:tabs>
        <w:spacing w:after="0" w:line="240" w:lineRule="auto"/>
      </w:pPr>
      <w:r>
        <w:rPr>
          <w:color w:val="000000"/>
          <w:sz w:val="24"/>
          <w:szCs w:val="24"/>
          <w:lang w:eastAsia="ru-RU" w:bidi="ru-RU"/>
        </w:rPr>
        <w:t>относительная влажность окружающего воздуха</w:t>
      </w:r>
      <w:r w:rsidR="00D66487">
        <w:rPr>
          <w:color w:val="000000"/>
          <w:sz w:val="24"/>
          <w:szCs w:val="24"/>
          <w:lang w:eastAsia="ru-RU" w:bidi="ru-RU"/>
        </w:rPr>
        <w:t xml:space="preserve"> ___</w:t>
      </w:r>
      <w:r>
        <w:rPr>
          <w:color w:val="000000"/>
          <w:sz w:val="24"/>
          <w:szCs w:val="24"/>
          <w:lang w:eastAsia="ru-RU" w:bidi="ru-RU"/>
        </w:rPr>
        <w:t>при атмосфере</w:t>
      </w:r>
    </w:p>
    <w:p w14:paraId="31703414" w14:textId="77777777" w:rsidR="003156B8" w:rsidRDefault="003156B8" w:rsidP="003156B8">
      <w:pPr>
        <w:pStyle w:val="a9"/>
        <w:tabs>
          <w:tab w:val="left" w:pos="2736"/>
        </w:tabs>
        <w:spacing w:after="0" w:line="240" w:lineRule="auto"/>
        <w:ind w:firstLine="360"/>
      </w:pPr>
      <w:r>
        <w:rPr>
          <w:color w:val="000000"/>
          <w:sz w:val="24"/>
          <w:szCs w:val="24"/>
          <w:lang w:eastAsia="ru-RU" w:bidi="ru-RU"/>
        </w:rPr>
        <w:t>воздуха</w:t>
      </w:r>
      <w:r>
        <w:rPr>
          <w:color w:val="000000"/>
          <w:sz w:val="24"/>
          <w:szCs w:val="24"/>
          <w:lang w:eastAsia="ru-RU" w:bidi="ru-RU"/>
        </w:rPr>
        <w:tab/>
        <w:t>;</w:t>
      </w:r>
    </w:p>
    <w:p w14:paraId="388AB2FD" w14:textId="0584CA1E" w:rsidR="003156B8" w:rsidRDefault="003156B8" w:rsidP="003156B8">
      <w:pPr>
        <w:pStyle w:val="a9"/>
        <w:numPr>
          <w:ilvl w:val="0"/>
          <w:numId w:val="19"/>
        </w:numPr>
        <w:tabs>
          <w:tab w:val="left" w:pos="348"/>
          <w:tab w:val="left" w:pos="4162"/>
        </w:tabs>
        <w:spacing w:after="0" w:line="240" w:lineRule="auto"/>
      </w:pPr>
      <w:r>
        <w:rPr>
          <w:color w:val="000000"/>
          <w:sz w:val="24"/>
          <w:szCs w:val="24"/>
          <w:lang w:eastAsia="ru-RU" w:bidi="ru-RU"/>
        </w:rPr>
        <w:t>атмосферное давление</w:t>
      </w:r>
      <w:r w:rsidR="00D66487">
        <w:rPr>
          <w:color w:val="000000"/>
          <w:sz w:val="24"/>
          <w:szCs w:val="24"/>
          <w:lang w:eastAsia="ru-RU" w:bidi="ru-RU"/>
        </w:rPr>
        <w:t xml:space="preserve"> ____</w:t>
      </w:r>
    </w:p>
    <w:p w14:paraId="3C0177F1" w14:textId="77777777" w:rsidR="003156B8" w:rsidRDefault="003156B8" w:rsidP="003156B8">
      <w:pPr>
        <w:pStyle w:val="a9"/>
        <w:spacing w:after="0" w:line="240" w:lineRule="auto"/>
        <w:ind w:left="240"/>
      </w:pPr>
      <w:r>
        <w:rPr>
          <w:color w:val="000000"/>
          <w:sz w:val="24"/>
          <w:szCs w:val="24"/>
          <w:lang w:eastAsia="ru-RU" w:bidi="ru-RU"/>
        </w:rPr>
        <w:t>Система должна сохранять работоспособность при воздействии следующих климатических факторов:</w:t>
      </w:r>
    </w:p>
    <w:p w14:paraId="1F631ED6" w14:textId="77777777" w:rsidR="003156B8" w:rsidRDefault="003156B8" w:rsidP="003156B8">
      <w:pPr>
        <w:pStyle w:val="a9"/>
        <w:numPr>
          <w:ilvl w:val="0"/>
          <w:numId w:val="19"/>
        </w:numPr>
        <w:tabs>
          <w:tab w:val="left" w:pos="348"/>
          <w:tab w:val="left" w:pos="5621"/>
        </w:tabs>
        <w:spacing w:after="0" w:line="240" w:lineRule="auto"/>
      </w:pPr>
      <w:r>
        <w:rPr>
          <w:color w:val="000000"/>
          <w:sz w:val="24"/>
          <w:szCs w:val="24"/>
          <w:lang w:eastAsia="ru-RU" w:bidi="ru-RU"/>
        </w:rPr>
        <w:t xml:space="preserve">температура окружающего воздуха от 10 до </w:t>
      </w:r>
      <w:r>
        <w:rPr>
          <w:color w:val="6A6868"/>
          <w:sz w:val="24"/>
          <w:szCs w:val="24"/>
          <w:lang w:eastAsia="ru-RU" w:bidi="ru-RU"/>
        </w:rPr>
        <w:t>ё</w:t>
      </w:r>
      <w:r>
        <w:rPr>
          <w:color w:val="6A6868"/>
          <w:sz w:val="24"/>
          <w:szCs w:val="24"/>
          <w:lang w:eastAsia="ru-RU" w:bidi="ru-RU"/>
        </w:rPr>
        <w:tab/>
      </w:r>
      <w:r>
        <w:rPr>
          <w:color w:val="000000"/>
          <w:sz w:val="24"/>
          <w:szCs w:val="24"/>
          <w:lang w:eastAsia="ru-RU" w:bidi="ru-RU"/>
        </w:rPr>
        <w:t>;</w:t>
      </w:r>
    </w:p>
    <w:p w14:paraId="38A2B9C1" w14:textId="77777777" w:rsidR="003156B8" w:rsidRDefault="003156B8" w:rsidP="003156B8">
      <w:pPr>
        <w:pStyle w:val="a9"/>
        <w:numPr>
          <w:ilvl w:val="0"/>
          <w:numId w:val="19"/>
        </w:numPr>
        <w:tabs>
          <w:tab w:val="left" w:pos="348"/>
          <w:tab w:val="left" w:pos="7565"/>
        </w:tabs>
        <w:spacing w:after="0" w:line="240" w:lineRule="auto"/>
      </w:pPr>
      <w:r>
        <w:rPr>
          <w:color w:val="000000"/>
          <w:sz w:val="24"/>
          <w:szCs w:val="24"/>
          <w:lang w:eastAsia="ru-RU" w:bidi="ru-RU"/>
        </w:rPr>
        <w:t xml:space="preserve">относительная влажность воздуха от 40 до 80% при температуре </w:t>
      </w:r>
      <w:r>
        <w:rPr>
          <w:color w:val="6A6868"/>
          <w:sz w:val="24"/>
          <w:szCs w:val="24"/>
          <w:lang w:eastAsia="ru-RU" w:bidi="ru-RU"/>
        </w:rPr>
        <w:t>-■</w:t>
      </w:r>
      <w:r>
        <w:rPr>
          <w:color w:val="6A6868"/>
          <w:sz w:val="24"/>
          <w:szCs w:val="24"/>
          <w:lang w:eastAsia="ru-RU" w:bidi="ru-RU"/>
        </w:rPr>
        <w:tab/>
        <w:t xml:space="preserve">■- </w:t>
      </w:r>
      <w:r>
        <w:rPr>
          <w:color w:val="000000"/>
          <w:sz w:val="24"/>
          <w:szCs w:val="24"/>
          <w:lang w:eastAsia="ru-RU" w:bidi="ru-RU"/>
        </w:rPr>
        <w:t>.</w:t>
      </w:r>
      <w:r>
        <w:fldChar w:fldCharType="end"/>
      </w:r>
    </w:p>
    <w:p w14:paraId="55BCFBED" w14:textId="77777777" w:rsidR="003156B8" w:rsidRDefault="003156B8" w:rsidP="003156B8">
      <w:pPr>
        <w:pStyle w:val="1"/>
        <w:numPr>
          <w:ilvl w:val="2"/>
          <w:numId w:val="11"/>
        </w:numPr>
        <w:tabs>
          <w:tab w:val="left" w:pos="1078"/>
        </w:tabs>
        <w:ind w:firstLine="24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по сохранности информации</w:t>
      </w:r>
    </w:p>
    <w:p w14:paraId="4E1992A1" w14:textId="77777777" w:rsidR="003156B8" w:rsidRDefault="003156B8" w:rsidP="003156B8">
      <w:pPr>
        <w:pStyle w:val="1"/>
        <w:ind w:firstLine="240"/>
      </w:pPr>
      <w:r>
        <w:rPr>
          <w:color w:val="000000"/>
          <w:sz w:val="24"/>
          <w:szCs w:val="24"/>
          <w:lang w:eastAsia="ru-RU" w:bidi="ru-RU"/>
        </w:rPr>
        <w:t>Защита данных от разрушений при авариях и сбоях</w:t>
      </w:r>
    </w:p>
    <w:p w14:paraId="461B1B08" w14:textId="77777777" w:rsidR="003156B8" w:rsidRDefault="003156B8" w:rsidP="003156B8">
      <w:pPr>
        <w:pStyle w:val="30"/>
        <w:keepNext/>
        <w:keepLines/>
        <w:ind w:left="0" w:firstLine="240"/>
      </w:pPr>
      <w:bookmarkStart w:id="28" w:name="bookmark60"/>
      <w:r>
        <w:rPr>
          <w:color w:val="000000"/>
          <w:sz w:val="24"/>
          <w:szCs w:val="24"/>
          <w:lang w:eastAsia="ru-RU" w:bidi="ru-RU"/>
        </w:rPr>
        <w:t>Должна обеспечиваться сохранность информации при наступлении следующих событий:</w:t>
      </w:r>
      <w:bookmarkEnd w:id="28"/>
    </w:p>
    <w:p w14:paraId="18E8D501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отказ оборудования рабочей станции, в случае хранение данных на серверах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37404BB3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отключение питания на сервере баз данных;</w:t>
      </w:r>
    </w:p>
    <w:p w14:paraId="38A4DEAE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отказ линий связи;</w:t>
      </w:r>
    </w:p>
    <w:p w14:paraId="27FF8C15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отказ аппаратуры сервера (процессор, накопители на жестких дисках).</w:t>
      </w:r>
    </w:p>
    <w:p w14:paraId="11ADD76D" w14:textId="77777777" w:rsidR="003156B8" w:rsidRDefault="003156B8" w:rsidP="003156B8">
      <w:pPr>
        <w:pStyle w:val="30"/>
        <w:keepNext/>
        <w:keepLines/>
        <w:ind w:left="240"/>
      </w:pPr>
      <w:bookmarkStart w:id="29" w:name="bookmark62"/>
      <w:r>
        <w:rPr>
          <w:color w:val="000000"/>
          <w:sz w:val="24"/>
          <w:szCs w:val="24"/>
          <w:lang w:eastAsia="ru-RU" w:bidi="ru-RU"/>
        </w:rPr>
        <w:t>Средствами обеспечения сохранности информации при авариях и сбоях в процессе эксплуатации являются:</w:t>
      </w:r>
      <w:bookmarkEnd w:id="29"/>
    </w:p>
    <w:p w14:paraId="552E2340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носители информации (сменные: оптические - дисковые или магнитные - ленточные, накопители на сменных жестких дисках);</w:t>
      </w:r>
    </w:p>
    <w:p w14:paraId="660B1FFF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создание резервной копии базы данных;</w:t>
      </w:r>
    </w:p>
    <w:p w14:paraId="53D759FE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создание резервной копии программного обеспечения.</w:t>
      </w:r>
    </w:p>
    <w:p w14:paraId="07A455BF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14:paraId="467A2627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должна обеспечивать возможность резервирования всех данных, хранящихся на серверах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, а также возможность их восстановления.</w:t>
      </w:r>
    </w:p>
    <w:p w14:paraId="57166E9F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Резервное копирование данных должно осуществляться эксплуатационным персоналом ЗАО "Оргсинтез"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14:paraId="129EBC68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14:paraId="6EAE91CF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757"/>
        </w:tabs>
        <w:ind w:left="0" w:firstLine="240"/>
      </w:pPr>
      <w:bookmarkStart w:id="30" w:name="bookmark64"/>
      <w:r>
        <w:rPr>
          <w:color w:val="000000"/>
          <w:sz w:val="24"/>
          <w:szCs w:val="24"/>
          <w:lang w:eastAsia="ru-RU" w:bidi="ru-RU"/>
        </w:rPr>
        <w:t>Требования к видам обеспечения</w:t>
      </w:r>
      <w:bookmarkEnd w:id="30"/>
    </w:p>
    <w:p w14:paraId="3A1C9C99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39"/>
        </w:tabs>
        <w:ind w:left="0" w:firstLine="240"/>
        <w:jc w:val="both"/>
      </w:pPr>
      <w:r>
        <w:rPr>
          <w:color w:val="000000"/>
          <w:sz w:val="24"/>
          <w:szCs w:val="24"/>
          <w:lang w:eastAsia="ru-RU" w:bidi="ru-RU"/>
        </w:rPr>
        <w:t>Общие сведения</w:t>
      </w:r>
    </w:p>
    <w:p w14:paraId="76B070B8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</w:t>
      </w:r>
    </w:p>
    <w:p w14:paraId="69E14C8F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Серверное и клиентское программное обеспечение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должно базироваться на </w:t>
      </w:r>
      <w:r>
        <w:rPr>
          <w:color w:val="000000"/>
          <w:sz w:val="24"/>
          <w:szCs w:val="24"/>
          <w:lang w:eastAsia="ru-RU" w:bidi="ru-RU"/>
        </w:rPr>
        <w:lastRenderedPageBreak/>
        <w:t xml:space="preserve">согласованной с Заказчиком и Исполнителем распространенной промышленной </w:t>
      </w:r>
      <w:r>
        <w:rPr>
          <w:i/>
          <w:iCs/>
          <w:color w:val="000000"/>
          <w:sz w:val="24"/>
          <w:szCs w:val="24"/>
          <w:lang w:eastAsia="ru-RU" w:bidi="ru-RU"/>
        </w:rPr>
        <w:t>сетевой операционной системе.</w:t>
      </w:r>
    </w:p>
    <w:p w14:paraId="034304C3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Требования к организационному, информационному и программному обеспечению приведены в Частных технических заданиях на создание подсистем "Программно-аппаратный</w:t>
      </w:r>
    </w:p>
    <w:p w14:paraId="3D1A5527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комплекс </w:t>
      </w:r>
      <w:r>
        <w:rPr>
          <w:b/>
          <w:bCs/>
          <w:color w:val="000000"/>
          <w:sz w:val="24"/>
          <w:szCs w:val="24"/>
          <w:lang w:eastAsia="ru-RU" w:bidi="ru-RU"/>
        </w:rPr>
        <w:t>АИС "Платежи и взаиморасчеты с кредиторами"</w:t>
      </w:r>
      <w:r>
        <w:rPr>
          <w:color w:val="000000"/>
          <w:sz w:val="24"/>
          <w:szCs w:val="24"/>
          <w:lang w:eastAsia="ru-RU" w:bidi="ru-RU"/>
        </w:rPr>
        <w:t>" на объектах автоматизации.</w:t>
      </w:r>
    </w:p>
    <w:p w14:paraId="3641885F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настоящем ТЗ приведены специфические требования к лингвистическому и </w:t>
      </w:r>
      <w:r>
        <w:rPr>
          <w:i/>
          <w:iCs/>
          <w:color w:val="000000"/>
          <w:sz w:val="24"/>
          <w:szCs w:val="24"/>
          <w:lang w:eastAsia="ru-RU" w:bidi="ru-RU"/>
        </w:rPr>
        <w:t>техническому обеспечению.</w:t>
      </w:r>
    </w:p>
    <w:p w14:paraId="0B196EC5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39"/>
        </w:tabs>
        <w:ind w:left="240"/>
      </w:pPr>
      <w:bookmarkStart w:id="31" w:name="bookmark67"/>
      <w:r>
        <w:rPr>
          <w:color w:val="000000"/>
          <w:sz w:val="24"/>
          <w:szCs w:val="24"/>
          <w:lang w:eastAsia="ru-RU" w:bidi="ru-RU"/>
        </w:rPr>
        <w:t>Требования к лингвистическому обеспечению</w:t>
      </w:r>
      <w:bookmarkEnd w:id="31"/>
    </w:p>
    <w:p w14:paraId="69BB2F44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Общие требования к </w:t>
      </w:r>
      <w:r>
        <w:rPr>
          <w:i/>
          <w:iCs/>
          <w:color w:val="000000"/>
          <w:sz w:val="24"/>
          <w:szCs w:val="24"/>
          <w:lang w:eastAsia="ru-RU" w:bidi="ru-RU"/>
        </w:rPr>
        <w:t>лингвистическому обеспечению</w:t>
      </w:r>
      <w:r>
        <w:rPr>
          <w:color w:val="000000"/>
          <w:sz w:val="24"/>
          <w:szCs w:val="24"/>
          <w:lang w:eastAsia="ru-RU" w:bidi="ru-RU"/>
        </w:rPr>
        <w:t xml:space="preserve"> приведены в Частных технических заданиях на создание подсистем "Программно-аппаратный комплекс </w:t>
      </w:r>
      <w:r>
        <w:rPr>
          <w:b/>
          <w:bCs/>
          <w:color w:val="000000"/>
          <w:sz w:val="24"/>
          <w:szCs w:val="24"/>
          <w:lang w:eastAsia="ru-RU" w:bidi="ru-RU"/>
        </w:rPr>
        <w:t>АИС "Платежи и взаиморасчеты с кредиторами"</w:t>
      </w:r>
      <w:r>
        <w:rPr>
          <w:color w:val="000000"/>
          <w:sz w:val="24"/>
          <w:szCs w:val="24"/>
          <w:lang w:eastAsia="ru-RU" w:bidi="ru-RU"/>
        </w:rPr>
        <w:t>" на объектах автоматизации.</w:t>
      </w:r>
    </w:p>
    <w:p w14:paraId="4D112A48" w14:textId="77777777" w:rsidR="003156B8" w:rsidRDefault="003156B8" w:rsidP="003156B8">
      <w:pPr>
        <w:pStyle w:val="1"/>
        <w:ind w:firstLine="240"/>
        <w:jc w:val="both"/>
      </w:pPr>
      <w:r>
        <w:rPr>
          <w:i/>
          <w:iCs/>
          <w:color w:val="000000"/>
          <w:sz w:val="24"/>
          <w:szCs w:val="24"/>
          <w:lang w:eastAsia="ru-RU" w:bidi="ru-RU"/>
        </w:rPr>
        <w:t>Языки программирования</w:t>
      </w:r>
    </w:p>
    <w:p w14:paraId="268FD92F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Разработка прикладного программного обеспечения должна вестись с использованием языков высокого уровня.</w:t>
      </w:r>
    </w:p>
    <w:p w14:paraId="778BAF6C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Языки взаимодействия пользователей и системы</w:t>
      </w:r>
    </w:p>
    <w:p w14:paraId="44D5A9C9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Основным языком взаимодействия пользователей и системы является русский язык:</w:t>
      </w:r>
    </w:p>
    <w:p w14:paraId="53DF5F0E" w14:textId="77777777" w:rsidR="003156B8" w:rsidRDefault="003156B8" w:rsidP="00D66487">
      <w:pPr>
        <w:pStyle w:val="1"/>
        <w:numPr>
          <w:ilvl w:val="0"/>
          <w:numId w:val="21"/>
        </w:numPr>
        <w:tabs>
          <w:tab w:val="left" w:pos="709"/>
        </w:tabs>
        <w:ind w:left="567" w:hanging="360"/>
      </w:pPr>
      <w:r>
        <w:rPr>
          <w:color w:val="000000"/>
          <w:sz w:val="24"/>
          <w:szCs w:val="24"/>
          <w:lang w:eastAsia="ru-RU" w:bidi="ru-RU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14:paraId="3B4E9086" w14:textId="77777777" w:rsidR="003156B8" w:rsidRDefault="003156B8" w:rsidP="00D66487">
      <w:pPr>
        <w:pStyle w:val="1"/>
        <w:numPr>
          <w:ilvl w:val="0"/>
          <w:numId w:val="21"/>
        </w:numPr>
        <w:tabs>
          <w:tab w:val="left" w:pos="709"/>
        </w:tabs>
        <w:ind w:left="567" w:hanging="360"/>
      </w:pPr>
      <w:r>
        <w:rPr>
          <w:color w:val="000000"/>
          <w:sz w:val="24"/>
          <w:szCs w:val="24"/>
          <w:lang w:eastAsia="ru-RU" w:bidi="ru-RU"/>
        </w:rPr>
        <w:t>все документы и отчеты Подсистемы готовятся и выводятся пользователю на русском языке;</w:t>
      </w:r>
    </w:p>
    <w:p w14:paraId="500B48DC" w14:textId="77777777" w:rsidR="003156B8" w:rsidRDefault="003156B8" w:rsidP="00D66487">
      <w:pPr>
        <w:pStyle w:val="1"/>
        <w:numPr>
          <w:ilvl w:val="0"/>
          <w:numId w:val="21"/>
        </w:numPr>
        <w:tabs>
          <w:tab w:val="left" w:pos="709"/>
        </w:tabs>
        <w:ind w:left="567" w:hanging="360"/>
      </w:pPr>
      <w:r>
        <w:rPr>
          <w:color w:val="000000"/>
          <w:sz w:val="24"/>
          <w:szCs w:val="24"/>
          <w:lang w:eastAsia="ru-RU" w:bidi="ru-RU"/>
        </w:rPr>
        <w:t>графический интерфейс пользователя Подсистемы должен быть создан на русском языке.</w:t>
      </w:r>
    </w:p>
    <w:p w14:paraId="5BF6F424" w14:textId="5C51A08C" w:rsidR="003156B8" w:rsidRDefault="00D66487" w:rsidP="00D66487">
      <w:pPr>
        <w:pStyle w:val="1"/>
        <w:tabs>
          <w:tab w:val="left" w:pos="709"/>
        </w:tabs>
        <w:ind w:hanging="360"/>
      </w:pPr>
      <w:r>
        <w:rPr>
          <w:i/>
          <w:iCs/>
          <w:color w:val="000000"/>
          <w:sz w:val="24"/>
          <w:szCs w:val="24"/>
          <w:lang w:eastAsia="ru-RU" w:bidi="ru-RU"/>
        </w:rPr>
        <w:tab/>
      </w:r>
      <w:r w:rsidR="003156B8">
        <w:rPr>
          <w:i/>
          <w:iCs/>
          <w:color w:val="000000"/>
          <w:sz w:val="24"/>
          <w:szCs w:val="24"/>
          <w:lang w:eastAsia="ru-RU" w:bidi="ru-RU"/>
        </w:rPr>
        <w:t>Языки взаимодействия администраторов и системы</w:t>
      </w:r>
    </w:p>
    <w:p w14:paraId="2C00E936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14:paraId="39FF982E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39"/>
        </w:tabs>
        <w:ind w:left="240"/>
      </w:pPr>
      <w:bookmarkStart w:id="32" w:name="bookmark69"/>
      <w:r>
        <w:rPr>
          <w:color w:val="000000"/>
          <w:sz w:val="24"/>
          <w:szCs w:val="24"/>
          <w:lang w:eastAsia="ru-RU" w:bidi="ru-RU"/>
        </w:rPr>
        <w:t>Требования к техническому обеспечению</w:t>
      </w:r>
      <w:bookmarkEnd w:id="32"/>
    </w:p>
    <w:p w14:paraId="1D7DF534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14:paraId="0434933A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Техническое обеспечение с указанными характеристиками должно быть достаточно для ввода Подсистемы в </w:t>
      </w:r>
      <w:r>
        <w:rPr>
          <w:i/>
          <w:iCs/>
          <w:color w:val="000000"/>
          <w:sz w:val="24"/>
          <w:szCs w:val="24"/>
          <w:lang w:eastAsia="ru-RU" w:bidi="ru-RU"/>
        </w:rPr>
        <w:t>опытную эксплуатацию</w:t>
      </w:r>
      <w:r>
        <w:rPr>
          <w:color w:val="000000"/>
          <w:sz w:val="24"/>
          <w:szCs w:val="24"/>
          <w:lang w:eastAsia="ru-RU" w:bidi="ru-RU"/>
        </w:rPr>
        <w:t xml:space="preserve"> на объекте автоматизации. В ходе </w:t>
      </w:r>
      <w:r>
        <w:rPr>
          <w:i/>
          <w:iCs/>
          <w:color w:val="000000"/>
          <w:sz w:val="24"/>
          <w:szCs w:val="24"/>
          <w:lang w:eastAsia="ru-RU" w:bidi="ru-RU"/>
        </w:rPr>
        <w:t>опытной эксплуатации</w:t>
      </w:r>
      <w:r>
        <w:rPr>
          <w:color w:val="000000"/>
          <w:sz w:val="24"/>
          <w:szCs w:val="24"/>
          <w:lang w:eastAsia="ru-RU" w:bidi="ru-RU"/>
        </w:rPr>
        <w:t xml:space="preserve"> 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14:paraId="7000C88C" w14:textId="77777777" w:rsidR="003156B8" w:rsidRDefault="003156B8" w:rsidP="003156B8">
      <w:pPr>
        <w:pStyle w:val="1"/>
        <w:ind w:firstLine="240"/>
      </w:pPr>
      <w:r>
        <w:rPr>
          <w:i/>
          <w:iCs/>
          <w:color w:val="000000"/>
          <w:sz w:val="24"/>
          <w:szCs w:val="24"/>
          <w:lang w:eastAsia="ru-RU" w:bidi="ru-RU"/>
        </w:rPr>
        <w:t>Общие требования</w:t>
      </w:r>
    </w:p>
    <w:p w14:paraId="691A90B4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Все серверное оборудование должно монтироваться в стандартные 42' стойки. Каждая стойка должна оборудоваться системой охлаждения и стабилизаторами электропитания. Оборудование должно быть подключено с использованием ИБП и управляться через консоль </w:t>
      </w:r>
      <w:r>
        <w:rPr>
          <w:i/>
          <w:iCs/>
          <w:color w:val="000000"/>
          <w:sz w:val="24"/>
          <w:szCs w:val="24"/>
          <w:lang w:val="en-US" w:bidi="en-US"/>
        </w:rPr>
        <w:t>KVM</w:t>
      </w:r>
      <w:r w:rsidRPr="004C6B96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(с консольным ЖК монитором и совмещенной с клавиатурой мышью).</w:t>
      </w:r>
    </w:p>
    <w:p w14:paraId="3B2E2E5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</w:t>
      </w:r>
      <w:r>
        <w:rPr>
          <w:i/>
          <w:iCs/>
          <w:color w:val="000000"/>
          <w:sz w:val="24"/>
          <w:szCs w:val="24"/>
          <w:lang w:val="en-US" w:bidi="en-US"/>
        </w:rPr>
        <w:t>DLT</w:t>
      </w:r>
      <w:r w:rsidRPr="004C6B96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с соответствующей размеру банков данных емкостью набора сменных носителей, либо возможность использования технических средств, позволяющих производить резервное копирование на выделенное сетевое устройство.</w:t>
      </w:r>
    </w:p>
    <w:p w14:paraId="75B3CCF6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25"/>
        </w:tabs>
        <w:ind w:left="240"/>
      </w:pPr>
      <w:bookmarkStart w:id="33" w:name="bookmark71"/>
      <w:r>
        <w:rPr>
          <w:color w:val="000000"/>
          <w:sz w:val="24"/>
          <w:szCs w:val="24"/>
          <w:lang w:eastAsia="ru-RU" w:bidi="ru-RU"/>
        </w:rPr>
        <w:t>Требования к программному обеспечению</w:t>
      </w:r>
      <w:bookmarkEnd w:id="33"/>
    </w:p>
    <w:p w14:paraId="0DCAFD05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Программное обеспечение должно поставляться Заказчику на магнитных или оптических </w:t>
      </w:r>
      <w:r w:rsidRPr="004C6B96">
        <w:rPr>
          <w:color w:val="000000"/>
          <w:sz w:val="24"/>
          <w:szCs w:val="24"/>
          <w:lang w:bidi="en-US"/>
        </w:rPr>
        <w:t>(</w:t>
      </w:r>
      <w:r>
        <w:rPr>
          <w:color w:val="000000"/>
          <w:sz w:val="24"/>
          <w:szCs w:val="24"/>
          <w:lang w:val="en-US" w:bidi="en-US"/>
        </w:rPr>
        <w:t>CD</w:t>
      </w:r>
      <w:r w:rsidRPr="004C6B96">
        <w:rPr>
          <w:color w:val="000000"/>
          <w:sz w:val="24"/>
          <w:szCs w:val="24"/>
          <w:lang w:bidi="en-US"/>
        </w:rPr>
        <w:t xml:space="preserve">- </w:t>
      </w:r>
      <w:r>
        <w:rPr>
          <w:color w:val="000000"/>
          <w:sz w:val="24"/>
          <w:szCs w:val="24"/>
          <w:lang w:val="en-US" w:bidi="en-US"/>
        </w:rPr>
        <w:t>ROM</w:t>
      </w:r>
      <w:r w:rsidRPr="004C6B96">
        <w:rPr>
          <w:color w:val="000000"/>
          <w:sz w:val="24"/>
          <w:szCs w:val="24"/>
          <w:lang w:bidi="en-US"/>
        </w:rPr>
        <w:t xml:space="preserve">) </w:t>
      </w:r>
      <w:r>
        <w:rPr>
          <w:color w:val="000000"/>
          <w:sz w:val="24"/>
          <w:szCs w:val="24"/>
          <w:lang w:eastAsia="ru-RU" w:bidi="ru-RU"/>
        </w:rPr>
        <w:t>носителях в следующем составе:</w:t>
      </w:r>
    </w:p>
    <w:p w14:paraId="3F5961D6" w14:textId="77777777" w:rsidR="003156B8" w:rsidRDefault="003156B8" w:rsidP="003156B8">
      <w:pPr>
        <w:pStyle w:val="1"/>
        <w:numPr>
          <w:ilvl w:val="0"/>
          <w:numId w:val="22"/>
        </w:numPr>
        <w:tabs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lastRenderedPageBreak/>
        <w:t>комплект файлов, необходимых для установки системы и работы пользователя;</w:t>
      </w:r>
    </w:p>
    <w:p w14:paraId="630B3159" w14:textId="77777777" w:rsidR="003156B8" w:rsidRDefault="003156B8" w:rsidP="003156B8">
      <w:pPr>
        <w:pStyle w:val="1"/>
        <w:numPr>
          <w:ilvl w:val="0"/>
          <w:numId w:val="22"/>
        </w:numPr>
        <w:tabs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комплект файлов, необходимых для сопровождения и модернизации прикладной системы.</w:t>
      </w:r>
    </w:p>
    <w:p w14:paraId="3F70FEAC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25"/>
        </w:tabs>
        <w:ind w:left="240"/>
      </w:pPr>
      <w:bookmarkStart w:id="34" w:name="bookmark73"/>
      <w:r>
        <w:rPr>
          <w:color w:val="000000"/>
          <w:sz w:val="24"/>
          <w:szCs w:val="24"/>
          <w:lang w:eastAsia="ru-RU" w:bidi="ru-RU"/>
        </w:rPr>
        <w:t>Требования к техническому обеспечению</w:t>
      </w:r>
      <w:bookmarkEnd w:id="34"/>
    </w:p>
    <w:p w14:paraId="6CE6D011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Детальные требования к </w:t>
      </w:r>
      <w:r>
        <w:rPr>
          <w:i/>
          <w:iCs/>
          <w:color w:val="000000"/>
          <w:sz w:val="24"/>
          <w:szCs w:val="24"/>
          <w:lang w:eastAsia="ru-RU" w:bidi="ru-RU"/>
        </w:rPr>
        <w:t>техническому обеспечению</w:t>
      </w:r>
      <w:r>
        <w:rPr>
          <w:color w:val="000000"/>
          <w:sz w:val="24"/>
          <w:szCs w:val="24"/>
          <w:lang w:eastAsia="ru-RU" w:bidi="ru-RU"/>
        </w:rPr>
        <w:t xml:space="preserve"> должны быть сформулированы после проведения предпроектного обследования.</w:t>
      </w:r>
    </w:p>
    <w:p w14:paraId="6DC9163B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25"/>
        </w:tabs>
        <w:ind w:left="240"/>
      </w:pPr>
      <w:bookmarkStart w:id="35" w:name="bookmark75"/>
      <w:r>
        <w:rPr>
          <w:color w:val="000000"/>
          <w:sz w:val="24"/>
          <w:szCs w:val="24"/>
          <w:lang w:eastAsia="ru-RU" w:bidi="ru-RU"/>
        </w:rPr>
        <w:t>Требования к организационному обеспечению</w:t>
      </w:r>
      <w:bookmarkEnd w:id="35"/>
    </w:p>
    <w:p w14:paraId="5666D197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Для обеспечения внедрения и эффективной работы ЗАО "Оргсинтез" с использованием прикладной системы рекомендуется на договорном уровне произвести регламентацию взаимоотношений между ЗАО "Оргсинтез" и ЗАО "</w:t>
      </w:r>
      <w:r>
        <w:rPr>
          <w:i/>
          <w:iCs/>
          <w:color w:val="000000"/>
          <w:sz w:val="24"/>
          <w:szCs w:val="24"/>
          <w:lang w:eastAsia="ru-RU" w:bidi="ru-RU"/>
        </w:rPr>
        <w:t>Автоматизированные информационные системы</w:t>
      </w:r>
      <w:r>
        <w:rPr>
          <w:color w:val="000000"/>
          <w:sz w:val="24"/>
          <w:szCs w:val="24"/>
          <w:lang w:eastAsia="ru-RU" w:bidi="ru-RU"/>
        </w:rPr>
        <w:t>" по следующим позициям:</w:t>
      </w:r>
    </w:p>
    <w:p w14:paraId="418366F2" w14:textId="77777777" w:rsidR="003156B8" w:rsidRDefault="003156B8" w:rsidP="003156B8">
      <w:pPr>
        <w:pStyle w:val="1"/>
        <w:numPr>
          <w:ilvl w:val="0"/>
          <w:numId w:val="23"/>
        </w:numPr>
        <w:tabs>
          <w:tab w:val="left" w:pos="780"/>
        </w:tabs>
        <w:ind w:firstLine="360"/>
      </w:pPr>
      <w:r>
        <w:rPr>
          <w:color w:val="000000"/>
          <w:sz w:val="24"/>
          <w:szCs w:val="24"/>
          <w:lang w:eastAsia="ru-RU" w:bidi="ru-RU"/>
        </w:rPr>
        <w:t>Права Исполнителя:</w:t>
      </w:r>
    </w:p>
    <w:p w14:paraId="69112AA1" w14:textId="77777777" w:rsidR="003156B8" w:rsidRDefault="003156B8" w:rsidP="003156B8">
      <w:pPr>
        <w:pStyle w:val="1"/>
        <w:ind w:firstLine="8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Получать доступ к информации, предоставляемой прикладными системами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529D3EB9" w14:textId="77777777" w:rsidR="003156B8" w:rsidRDefault="003156B8" w:rsidP="003156B8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Посылать предложения для формирования информации, размещаемой в прикладных системах.</w:t>
      </w:r>
    </w:p>
    <w:p w14:paraId="757C300C" w14:textId="77777777" w:rsidR="003156B8" w:rsidRDefault="003156B8" w:rsidP="003156B8">
      <w:pPr>
        <w:pStyle w:val="1"/>
        <w:numPr>
          <w:ilvl w:val="0"/>
          <w:numId w:val="23"/>
        </w:numPr>
        <w:tabs>
          <w:tab w:val="left" w:pos="780"/>
        </w:tabs>
        <w:ind w:firstLine="360"/>
      </w:pPr>
      <w:r>
        <w:rPr>
          <w:color w:val="000000"/>
          <w:sz w:val="24"/>
          <w:szCs w:val="24"/>
          <w:lang w:eastAsia="ru-RU" w:bidi="ru-RU"/>
        </w:rPr>
        <w:t>Обязанности Исполнителя:</w:t>
      </w:r>
    </w:p>
    <w:p w14:paraId="384C2B54" w14:textId="77777777" w:rsidR="003156B8" w:rsidRDefault="003156B8" w:rsidP="003156B8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</w:t>
      </w:r>
      <w:r>
        <w:rPr>
          <w:i/>
          <w:iCs/>
          <w:color w:val="000000"/>
          <w:sz w:val="24"/>
          <w:szCs w:val="24"/>
          <w:lang w:eastAsia="ru-RU" w:bidi="ru-RU"/>
        </w:rPr>
        <w:t>требованиями Заказчика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5D270FCE" w14:textId="77777777" w:rsidR="003156B8" w:rsidRDefault="003156B8" w:rsidP="003156B8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3E9626F4" w14:textId="77777777" w:rsidR="003156B8" w:rsidRDefault="003156B8" w:rsidP="003156B8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14:paraId="216145AB" w14:textId="77777777" w:rsidR="003156B8" w:rsidRDefault="003156B8" w:rsidP="003156B8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Предоставлять Заказчику информацию о проводимых мероприятиях и выполняемых работах в соответствии с регламентом.</w:t>
      </w:r>
    </w:p>
    <w:p w14:paraId="2BBA8198" w14:textId="77777777" w:rsidR="003156B8" w:rsidRDefault="003156B8" w:rsidP="003156B8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Своевременно информировать Заказчика о ликвидации последствий нештатных ситуаций.</w:t>
      </w:r>
    </w:p>
    <w:p w14:paraId="2D0A8135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070B91B1" w14:textId="77777777" w:rsidR="003156B8" w:rsidRDefault="003156B8" w:rsidP="003156B8">
      <w:pPr>
        <w:pStyle w:val="1"/>
        <w:ind w:firstLine="7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Предоставлять планы мероприятий и работ по запросу Заказчика.</w:t>
      </w:r>
    </w:p>
    <w:p w14:paraId="61E0F90F" w14:textId="77777777" w:rsidR="003156B8" w:rsidRDefault="003156B8" w:rsidP="003156B8">
      <w:pPr>
        <w:pStyle w:val="1"/>
        <w:numPr>
          <w:ilvl w:val="0"/>
          <w:numId w:val="23"/>
        </w:numPr>
        <w:tabs>
          <w:tab w:val="left" w:pos="599"/>
        </w:tabs>
        <w:ind w:firstLine="260"/>
      </w:pPr>
      <w:r>
        <w:rPr>
          <w:color w:val="000000"/>
          <w:sz w:val="24"/>
          <w:szCs w:val="24"/>
          <w:lang w:eastAsia="ru-RU" w:bidi="ru-RU"/>
        </w:rPr>
        <w:t>Права Заказчика:</w:t>
      </w:r>
    </w:p>
    <w:p w14:paraId="0EBF926A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66609771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Требовать предоставление планов мероприятий и работ на основании данных прикладных систем.</w:t>
      </w:r>
    </w:p>
    <w:p w14:paraId="229EA6F7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Контролировать несение дежурств и ведение журнала учета.</w:t>
      </w:r>
    </w:p>
    <w:p w14:paraId="3B780E33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07C58469" w14:textId="77777777" w:rsidR="003156B8" w:rsidRDefault="003156B8" w:rsidP="003156B8">
      <w:pPr>
        <w:pStyle w:val="1"/>
        <w:numPr>
          <w:ilvl w:val="0"/>
          <w:numId w:val="23"/>
        </w:numPr>
        <w:tabs>
          <w:tab w:val="left" w:pos="604"/>
        </w:tabs>
        <w:ind w:firstLine="260"/>
      </w:pPr>
      <w:r>
        <w:rPr>
          <w:color w:val="000000"/>
          <w:sz w:val="24"/>
          <w:szCs w:val="24"/>
          <w:lang w:eastAsia="ru-RU" w:bidi="ru-RU"/>
        </w:rPr>
        <w:t>Обязанности Заказчика:</w:t>
      </w:r>
    </w:p>
    <w:p w14:paraId="3F75675E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Формировать и передавать информацию, способствующую эффективной работе Исполнителя с использованием прикладных систем.</w:t>
      </w:r>
    </w:p>
    <w:p w14:paraId="160B55F8" w14:textId="77777777" w:rsidR="003156B8" w:rsidRDefault="003156B8" w:rsidP="003156B8">
      <w:pPr>
        <w:pStyle w:val="1"/>
        <w:ind w:firstLine="7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Предоставлять данные об осуществлении взаиморасчетов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4BEDD63F" w14:textId="77777777" w:rsidR="003156B8" w:rsidRDefault="003156B8" w:rsidP="003156B8">
      <w:pPr>
        <w:pStyle w:val="1"/>
        <w:ind w:firstLine="7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Предоставить доступ к необходимой информации.</w:t>
      </w:r>
    </w:p>
    <w:p w14:paraId="7E410FD7" w14:textId="77777777" w:rsidR="003156B8" w:rsidRDefault="003156B8" w:rsidP="003156B8">
      <w:pPr>
        <w:pStyle w:val="1"/>
        <w:ind w:firstLine="7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Обеспечить регулярное обновление информации, размещаемой на сайте.</w:t>
      </w:r>
    </w:p>
    <w:p w14:paraId="2109ACF5" w14:textId="77777777" w:rsidR="003156B8" w:rsidRDefault="003156B8" w:rsidP="003156B8">
      <w:pPr>
        <w:pStyle w:val="1"/>
        <w:numPr>
          <w:ilvl w:val="0"/>
          <w:numId w:val="23"/>
        </w:numPr>
        <w:tabs>
          <w:tab w:val="left" w:pos="594"/>
        </w:tabs>
        <w:ind w:firstLine="260"/>
      </w:pPr>
      <w:r>
        <w:rPr>
          <w:color w:val="000000"/>
          <w:sz w:val="24"/>
          <w:szCs w:val="24"/>
          <w:lang w:eastAsia="ru-RU" w:bidi="ru-RU"/>
        </w:rPr>
        <w:t>Ответственность сторон:</w:t>
      </w:r>
    </w:p>
    <w:p w14:paraId="0B3D049B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14:paraId="3EE65A5E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Исполнитель обязан предоставлять обосновывающие материалы по факту </w:t>
      </w:r>
      <w:r>
        <w:rPr>
          <w:color w:val="000000"/>
          <w:sz w:val="24"/>
          <w:szCs w:val="24"/>
          <w:lang w:eastAsia="ru-RU" w:bidi="ru-RU"/>
        </w:rPr>
        <w:lastRenderedPageBreak/>
        <w:t xml:space="preserve">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26259A7F" w14:textId="77777777" w:rsidR="003156B8" w:rsidRDefault="003156B8" w:rsidP="003156B8">
      <w:pPr>
        <w:pStyle w:val="30"/>
        <w:keepNext/>
        <w:keepLines/>
        <w:numPr>
          <w:ilvl w:val="0"/>
          <w:numId w:val="11"/>
        </w:numPr>
        <w:tabs>
          <w:tab w:val="left" w:pos="489"/>
        </w:tabs>
        <w:ind w:left="0" w:firstLine="140"/>
      </w:pPr>
      <w:bookmarkStart w:id="36" w:name="bookmark77"/>
      <w:r>
        <w:rPr>
          <w:color w:val="000000"/>
          <w:sz w:val="24"/>
          <w:szCs w:val="24"/>
          <w:lang w:eastAsia="ru-RU" w:bidi="ru-RU"/>
        </w:rPr>
        <w:t>Состав и содержание работ по созданию системы</w:t>
      </w:r>
      <w:bookmarkEnd w:id="36"/>
    </w:p>
    <w:p w14:paraId="0BA4C585" w14:textId="77777777" w:rsidR="003156B8" w:rsidRDefault="003156B8" w:rsidP="003156B8">
      <w:pPr>
        <w:pStyle w:val="1"/>
        <w:ind w:left="140"/>
      </w:pPr>
      <w:r>
        <w:rPr>
          <w:color w:val="000000"/>
          <w:sz w:val="24"/>
          <w:szCs w:val="24"/>
          <w:lang w:eastAsia="ru-RU" w:bidi="ru-RU"/>
        </w:rPr>
        <w:t xml:space="preserve">Осуществление всего комплекса </w:t>
      </w:r>
      <w:r>
        <w:rPr>
          <w:i/>
          <w:iCs/>
          <w:color w:val="000000"/>
          <w:sz w:val="24"/>
          <w:szCs w:val="24"/>
          <w:lang w:eastAsia="ru-RU" w:bidi="ru-RU"/>
        </w:rPr>
        <w:t>работ</w:t>
      </w:r>
      <w:r>
        <w:rPr>
          <w:color w:val="000000"/>
          <w:sz w:val="24"/>
          <w:szCs w:val="24"/>
          <w:lang w:eastAsia="ru-RU" w:bidi="ru-RU"/>
        </w:rPr>
        <w:t xml:space="preserve"> по созданию должно осуществляться в несколько очередей. Спецификация </w:t>
      </w:r>
      <w:r>
        <w:rPr>
          <w:i/>
          <w:iCs/>
          <w:color w:val="000000"/>
          <w:sz w:val="24"/>
          <w:szCs w:val="24"/>
          <w:lang w:eastAsia="ru-RU" w:bidi="ru-RU"/>
        </w:rPr>
        <w:t>работ</w:t>
      </w:r>
      <w:r>
        <w:rPr>
          <w:color w:val="000000"/>
          <w:sz w:val="24"/>
          <w:szCs w:val="24"/>
          <w:lang w:eastAsia="ru-RU" w:bidi="ru-RU"/>
        </w:rPr>
        <w:t xml:space="preserve"> по созданию первой очереди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 xml:space="preserve">" в объеме требований настоящего ТЗ приведена в </w:t>
      </w:r>
      <w:r>
        <w:rPr>
          <w:color w:val="0071A6"/>
          <w:sz w:val="24"/>
          <w:szCs w:val="24"/>
          <w:lang w:eastAsia="ru-RU" w:bidi="ru-RU"/>
        </w:rPr>
        <w:t>таблице 2</w:t>
      </w:r>
      <w:r>
        <w:rPr>
          <w:color w:val="000000"/>
          <w:sz w:val="24"/>
          <w:szCs w:val="24"/>
          <w:lang w:eastAsia="ru-RU" w:bidi="ru-RU"/>
        </w:rPr>
        <w:t>.</w:t>
      </w:r>
    </w:p>
    <w:tbl>
      <w:tblPr>
        <w:tblOverlap w:val="never"/>
        <w:tblW w:w="101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0"/>
        <w:gridCol w:w="3840"/>
        <w:gridCol w:w="1565"/>
        <w:gridCol w:w="2597"/>
      </w:tblGrid>
      <w:tr w:rsidR="003156B8" w14:paraId="112EB945" w14:textId="77777777" w:rsidTr="00396B7D">
        <w:trPr>
          <w:trHeight w:hRule="exact" w:val="293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A2874" w14:textId="77777777" w:rsidR="003156B8" w:rsidRDefault="003156B8" w:rsidP="003156B8">
            <w:pPr>
              <w:pStyle w:val="a7"/>
              <w:spacing w:after="0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Таблица 2</w:t>
            </w:r>
          </w:p>
        </w:tc>
      </w:tr>
      <w:tr w:rsidR="003156B8" w14:paraId="1C0E58C2" w14:textId="77777777" w:rsidTr="00396B7D">
        <w:trPr>
          <w:trHeight w:hRule="exact" w:val="562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863859" w14:textId="77777777" w:rsidR="003156B8" w:rsidRDefault="003156B8" w:rsidP="003156B8">
            <w:pPr>
              <w:pStyle w:val="a7"/>
              <w:spacing w:after="0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Стадия работ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2C9595" w14:textId="77777777" w:rsidR="003156B8" w:rsidRDefault="003156B8" w:rsidP="003156B8">
            <w:pPr>
              <w:pStyle w:val="a7"/>
              <w:spacing w:after="0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Выполняемые работы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9735A82" w14:textId="77777777" w:rsidR="003156B8" w:rsidRDefault="003156B8" w:rsidP="003156B8">
            <w:pPr>
              <w:pStyle w:val="a7"/>
              <w:spacing w:after="0"/>
              <w:ind w:firstLine="420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Сроки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3FDD9" w14:textId="77777777" w:rsidR="003156B8" w:rsidRDefault="003156B8" w:rsidP="003156B8">
            <w:pPr>
              <w:pStyle w:val="a7"/>
              <w:spacing w:after="0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Итоги выполнения работы</w:t>
            </w:r>
          </w:p>
        </w:tc>
      </w:tr>
      <w:tr w:rsidR="003156B8" w14:paraId="1F7B7FAC" w14:textId="77777777" w:rsidTr="00396B7D">
        <w:trPr>
          <w:trHeight w:hRule="exact" w:val="562"/>
        </w:trPr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D6FC5AB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Формирование требований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3FF1DFD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Обследование объектов автоматизации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2E7045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5B633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Отчет о результатах обследования</w:t>
            </w:r>
          </w:p>
        </w:tc>
      </w:tr>
      <w:tr w:rsidR="003156B8" w14:paraId="1E86A6DD" w14:textId="77777777" w:rsidTr="00396B7D">
        <w:trPr>
          <w:trHeight w:hRule="exact" w:val="835"/>
        </w:trPr>
        <w:tc>
          <w:tcPr>
            <w:tcW w:w="21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DA55A" w14:textId="77777777" w:rsidR="003156B8" w:rsidRDefault="003156B8" w:rsidP="003156B8">
            <w:pPr>
              <w:spacing w:after="0" w:line="240" w:lineRule="auto"/>
            </w:pP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1D4C8E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0EBBC6" w14:textId="77777777" w:rsidR="003156B8" w:rsidRDefault="003156B8" w:rsidP="003156B8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6931E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Утверждение заказчиком ЧТЗ на создание Подсистемы</w:t>
            </w:r>
          </w:p>
        </w:tc>
      </w:tr>
      <w:tr w:rsidR="003156B8" w14:paraId="3B54F884" w14:textId="77777777" w:rsidTr="00396B7D">
        <w:trPr>
          <w:trHeight w:hRule="exact" w:val="1118"/>
        </w:trPr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EBC3245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Проектирование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4E14D92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Разработка </w:t>
            </w: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технического проекта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на Подсистему</w:t>
            </w:r>
          </w:p>
          <w:p w14:paraId="52699EF9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 прототипа Подсистемы</w:t>
            </w:r>
          </w:p>
        </w:tc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04947E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 месяца с начала выполнения работ</w:t>
            </w:r>
          </w:p>
        </w:tc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C17E09" w14:textId="77777777" w:rsidR="003156B8" w:rsidRDefault="003156B8" w:rsidP="003156B8">
            <w:pPr>
              <w:pStyle w:val="a7"/>
              <w:spacing w:after="0"/>
            </w:pP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Технический проект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на Подсистему</w:t>
            </w:r>
          </w:p>
          <w:p w14:paraId="3D0D1E6C" w14:textId="5CA7E63F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Спецификации программно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softHyphen/>
            </w:r>
            <w:r w:rsidR="00396B7D">
              <w:rPr>
                <w:color w:val="000000"/>
                <w:sz w:val="24"/>
                <w:szCs w:val="24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>аппаратных средств Подсистемы</w:t>
            </w:r>
          </w:p>
        </w:tc>
      </w:tr>
      <w:tr w:rsidR="003156B8" w14:paraId="1ECE2BCF" w14:textId="77777777" w:rsidTr="00396B7D">
        <w:trPr>
          <w:trHeight w:hRule="exact" w:val="1392"/>
        </w:trPr>
        <w:tc>
          <w:tcPr>
            <w:tcW w:w="21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5CEAD47" w14:textId="77777777" w:rsidR="003156B8" w:rsidRDefault="003156B8" w:rsidP="003156B8">
            <w:pPr>
              <w:spacing w:after="0" w:line="240" w:lineRule="auto"/>
            </w:pP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4DA6804" w14:textId="3038F666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 проектов организационно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softHyphen/>
            </w:r>
            <w:r w:rsidR="00396B7D">
              <w:rPr>
                <w:color w:val="000000"/>
                <w:sz w:val="24"/>
                <w:szCs w:val="24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>распорядительной, программной и эксплуатационной документации на Подсистему</w:t>
            </w:r>
          </w:p>
        </w:tc>
        <w:tc>
          <w:tcPr>
            <w:tcW w:w="15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9D53884" w14:textId="77777777" w:rsidR="003156B8" w:rsidRDefault="003156B8" w:rsidP="003156B8">
            <w:pPr>
              <w:spacing w:after="0" w:line="240" w:lineRule="auto"/>
            </w:pPr>
          </w:p>
        </w:tc>
        <w:tc>
          <w:tcPr>
            <w:tcW w:w="2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E622B4" w14:textId="77777777" w:rsidR="003156B8" w:rsidRDefault="003156B8" w:rsidP="003156B8">
            <w:pPr>
              <w:spacing w:after="0" w:line="240" w:lineRule="auto"/>
            </w:pPr>
          </w:p>
        </w:tc>
      </w:tr>
      <w:tr w:rsidR="003156B8" w14:paraId="24F91147" w14:textId="77777777" w:rsidTr="00396B7D">
        <w:trPr>
          <w:trHeight w:hRule="exact" w:val="85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736490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Поставка </w:t>
            </w:r>
            <w:proofErr w:type="spellStart"/>
            <w:r>
              <w:rPr>
                <w:color w:val="000000"/>
                <w:sz w:val="24"/>
                <w:szCs w:val="24"/>
                <w:lang w:eastAsia="ru-RU" w:bidi="ru-RU"/>
              </w:rPr>
              <w:t>программно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softHyphen/>
              <w:t>технических</w:t>
            </w:r>
            <w:proofErr w:type="spellEnd"/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3E5C346" w14:textId="14517608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Поставка программно-технических средств (лицензи</w:t>
            </w:r>
            <w:r w:rsidR="00396B7D">
              <w:rPr>
                <w:color w:val="000000"/>
                <w:sz w:val="24"/>
                <w:szCs w:val="24"/>
                <w:lang w:eastAsia="ru-RU" w:bidi="ru-RU"/>
              </w:rPr>
              <w:t>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нное ПО) для </w:t>
            </w: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опытной эксплуатации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08141E6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 месяца с начала выполнения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9FCEF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Акты</w:t>
            </w:r>
          </w:p>
        </w:tc>
      </w:tr>
      <w:tr w:rsidR="00396B7D" w14:paraId="66DA96E1" w14:textId="77777777" w:rsidTr="00396B7D">
        <w:trPr>
          <w:trHeight w:hRule="exact" w:val="85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EFDAABD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средств для </w:t>
            </w: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опытной</w:t>
            </w:r>
          </w:p>
          <w:p w14:paraId="448C09D9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эксплуатации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B62A6F8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объектах автоматизации, входящих в состав опытной зоны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2AC4978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работ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B3E1C" w14:textId="77777777" w:rsidR="00396B7D" w:rsidRPr="00396B7D" w:rsidRDefault="00396B7D" w:rsidP="00396B7D">
            <w:pPr>
              <w:pStyle w:val="a7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396B7D" w14:paraId="42836EBF" w14:textId="77777777" w:rsidTr="00396B7D">
        <w:trPr>
          <w:trHeight w:hRule="exact" w:val="85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ADB265A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 программных средств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5B4B1F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5DCAFC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 месяца с начала выполнения работ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126F3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Программные средства на машиночитаемых носителях</w:t>
            </w:r>
          </w:p>
          <w:p w14:paraId="5880066D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Комплект проектов </w:t>
            </w:r>
            <w:proofErr w:type="spellStart"/>
            <w:r>
              <w:rPr>
                <w:color w:val="000000"/>
                <w:sz w:val="24"/>
                <w:szCs w:val="24"/>
                <w:lang w:eastAsia="ru-RU" w:bidi="ru-RU"/>
              </w:rPr>
              <w:t>организационно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softHyphen/>
              <w:t>распорядительной</w:t>
            </w:r>
            <w:proofErr w:type="spellEnd"/>
            <w:r>
              <w:rPr>
                <w:color w:val="000000"/>
                <w:sz w:val="24"/>
                <w:szCs w:val="24"/>
                <w:lang w:eastAsia="ru-RU" w:bidi="ru-RU"/>
              </w:rPr>
              <w:t>, программной и эксплуатационной документации на Подсистему</w:t>
            </w:r>
          </w:p>
        </w:tc>
      </w:tr>
      <w:tr w:rsidR="00396B7D" w14:paraId="2FC20142" w14:textId="77777777" w:rsidTr="00396B7D">
        <w:trPr>
          <w:trHeight w:hRule="exact" w:val="85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3C657C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Приемка работ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30E268D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Проведение </w:t>
            </w: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предварительных испытаний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на стенде Исполнителя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E9EDA2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 месяца с начала выполнения работ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DFD73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Протоколы испытаний</w:t>
            </w:r>
          </w:p>
          <w:p w14:paraId="3000F4F4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Акт готовности подсистемы к развертыванию в опытной зоне</w:t>
            </w:r>
          </w:p>
        </w:tc>
      </w:tr>
    </w:tbl>
    <w:p w14:paraId="319A6309" w14:textId="77777777" w:rsidR="00396B7D" w:rsidRDefault="00396B7D" w:rsidP="00396B7D">
      <w:pPr>
        <w:spacing w:after="0" w:line="240" w:lineRule="auto"/>
      </w:pPr>
    </w:p>
    <w:p w14:paraId="1D27AE6B" w14:textId="0AD60D7D" w:rsidR="003156B8" w:rsidRPr="00396B7D" w:rsidRDefault="003156B8" w:rsidP="00396B7D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  <w:r w:rsidRPr="00396B7D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Проведение развертывания в опытной зоне, внедрение и </w:t>
      </w:r>
      <w:r w:rsidRPr="00396B7D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опытная эксплуатация</w:t>
      </w:r>
      <w:r w:rsidRPr="00396B7D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выполняются по отдельным ЧТЗ на </w:t>
      </w:r>
      <w:r w:rsidRPr="00396B7D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развертывание ЛС</w:t>
      </w:r>
      <w:r w:rsidRPr="00396B7D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У</w:t>
      </w:r>
      <w:r w:rsidR="00396B7D" w:rsidRPr="00396B7D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396B7D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Платежи и взаиморасчеты с </w:t>
      </w:r>
      <w:r w:rsidRPr="00396B7D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кредиторами</w:t>
      </w:r>
      <w:r w:rsidRPr="00396B7D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" на объектах опытной зоны по отдельным договорам.</w:t>
      </w:r>
    </w:p>
    <w:p w14:paraId="165B072E" w14:textId="40B6FD2F" w:rsidR="003156B8" w:rsidRDefault="003156B8" w:rsidP="003156B8">
      <w:pPr>
        <w:pStyle w:val="1"/>
        <w:jc w:val="both"/>
        <w:rPr>
          <w:color w:val="000000"/>
          <w:sz w:val="24"/>
          <w:szCs w:val="24"/>
          <w:lang w:eastAsia="ru-RU" w:bidi="ru-RU"/>
        </w:rPr>
      </w:pPr>
      <w:r w:rsidRPr="00396B7D">
        <w:rPr>
          <w:color w:val="000000"/>
          <w:sz w:val="24"/>
          <w:szCs w:val="24"/>
          <w:lang w:eastAsia="ru-RU" w:bidi="ru-RU"/>
        </w:rPr>
        <w:t xml:space="preserve">Типовой состав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работ</w:t>
      </w:r>
      <w:r w:rsidRPr="00396B7D">
        <w:rPr>
          <w:color w:val="000000"/>
          <w:sz w:val="24"/>
          <w:szCs w:val="24"/>
          <w:lang w:eastAsia="ru-RU" w:bidi="ru-RU"/>
        </w:rPr>
        <w:t xml:space="preserve"> по развертыванию, внедрению и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опытной эксплуатации</w:t>
      </w:r>
      <w:r w:rsidRPr="00396B7D">
        <w:rPr>
          <w:color w:val="000000"/>
          <w:sz w:val="24"/>
          <w:szCs w:val="24"/>
          <w:lang w:eastAsia="ru-RU" w:bidi="ru-RU"/>
        </w:rPr>
        <w:t xml:space="preserve">, который должен быть предусмотрен в ЧТЗ на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развертывание</w:t>
      </w:r>
      <w:r w:rsidRPr="00396B7D">
        <w:rPr>
          <w:color w:val="000000"/>
          <w:sz w:val="24"/>
          <w:szCs w:val="24"/>
          <w:lang w:eastAsia="ru-RU" w:bidi="ru-RU"/>
        </w:rPr>
        <w:t xml:space="preserve">, приведен в </w:t>
      </w:r>
      <w:r w:rsidRPr="00396B7D">
        <w:rPr>
          <w:color w:val="0071A6"/>
          <w:sz w:val="24"/>
          <w:szCs w:val="24"/>
          <w:lang w:eastAsia="ru-RU" w:bidi="ru-RU"/>
        </w:rPr>
        <w:t>таблице 3</w:t>
      </w:r>
      <w:r w:rsidRPr="00396B7D">
        <w:rPr>
          <w:color w:val="000000"/>
          <w:sz w:val="24"/>
          <w:szCs w:val="24"/>
          <w:lang w:eastAsia="ru-RU" w:bidi="ru-RU"/>
        </w:rPr>
        <w:t>.</w:t>
      </w:r>
    </w:p>
    <w:p w14:paraId="471BB8BF" w14:textId="2FC7FA06" w:rsidR="00396B7D" w:rsidRPr="00396B7D" w:rsidRDefault="00396B7D" w:rsidP="00396B7D">
      <w:pPr>
        <w:pStyle w:val="1"/>
        <w:jc w:val="right"/>
      </w:pPr>
      <w:r>
        <w:rPr>
          <w:color w:val="000000"/>
          <w:sz w:val="24"/>
          <w:szCs w:val="24"/>
          <w:lang w:eastAsia="ru-RU" w:bidi="ru-RU"/>
        </w:rPr>
        <w:t>Таблица 3.</w:t>
      </w:r>
    </w:p>
    <w:tbl>
      <w:tblPr>
        <w:tblOverlap w:val="never"/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1"/>
        <w:gridCol w:w="4771"/>
      </w:tblGrid>
      <w:tr w:rsidR="003156B8" w:rsidRPr="00396B7D" w14:paraId="4A125564" w14:textId="77777777" w:rsidTr="00396B7D">
        <w:trPr>
          <w:trHeight w:hRule="exact" w:val="283"/>
        </w:trPr>
        <w:tc>
          <w:tcPr>
            <w:tcW w:w="5381" w:type="dxa"/>
            <w:shd w:val="clear" w:color="auto" w:fill="auto"/>
            <w:vAlign w:val="bottom"/>
          </w:tcPr>
          <w:p w14:paraId="538397B5" w14:textId="77777777" w:rsidR="003156B8" w:rsidRPr="00396B7D" w:rsidRDefault="003156B8" w:rsidP="003156B8">
            <w:pPr>
              <w:pStyle w:val="a7"/>
              <w:spacing w:after="0"/>
              <w:jc w:val="center"/>
            </w:pPr>
            <w:r w:rsidRPr="00396B7D"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Вид работ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7A5FD8EF" w14:textId="77777777" w:rsidR="003156B8" w:rsidRPr="00396B7D" w:rsidRDefault="003156B8" w:rsidP="003156B8">
            <w:pPr>
              <w:pStyle w:val="a7"/>
              <w:spacing w:after="0"/>
              <w:jc w:val="center"/>
            </w:pPr>
            <w:r w:rsidRPr="00396B7D"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Состав работ</w:t>
            </w:r>
          </w:p>
        </w:tc>
      </w:tr>
      <w:tr w:rsidR="003156B8" w:rsidRPr="00396B7D" w14:paraId="368AD232" w14:textId="77777777" w:rsidTr="00396B7D">
        <w:trPr>
          <w:trHeight w:hRule="exact" w:val="562"/>
        </w:trPr>
        <w:tc>
          <w:tcPr>
            <w:tcW w:w="5381" w:type="dxa"/>
            <w:vMerge w:val="restart"/>
            <w:shd w:val="clear" w:color="auto" w:fill="auto"/>
          </w:tcPr>
          <w:p w14:paraId="3C62ADE0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30B54E55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Регламент применения пользователей подсистемы</w:t>
            </w:r>
          </w:p>
        </w:tc>
      </w:tr>
      <w:tr w:rsidR="003156B8" w:rsidRPr="00396B7D" w14:paraId="1BF4B36B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06AE8E4D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7195D40C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Регламент применения системного администратора</w:t>
            </w:r>
          </w:p>
        </w:tc>
      </w:tr>
      <w:tr w:rsidR="003156B8" w:rsidRPr="00396B7D" w14:paraId="252CC352" w14:textId="77777777" w:rsidTr="00396B7D">
        <w:trPr>
          <w:trHeight w:hRule="exact" w:val="288"/>
        </w:trPr>
        <w:tc>
          <w:tcPr>
            <w:tcW w:w="5381" w:type="dxa"/>
            <w:vMerge w:val="restart"/>
            <w:shd w:val="clear" w:color="auto" w:fill="auto"/>
          </w:tcPr>
          <w:p w14:paraId="1593C872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Обучение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617D7635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Обучение пользователей</w:t>
            </w:r>
          </w:p>
        </w:tc>
      </w:tr>
      <w:tr w:rsidR="003156B8" w:rsidRPr="00396B7D" w14:paraId="7544F009" w14:textId="77777777" w:rsidTr="00396B7D">
        <w:trPr>
          <w:trHeight w:hRule="exact" w:val="283"/>
        </w:trPr>
        <w:tc>
          <w:tcPr>
            <w:tcW w:w="5381" w:type="dxa"/>
            <w:vMerge/>
            <w:shd w:val="clear" w:color="auto" w:fill="auto"/>
          </w:tcPr>
          <w:p w14:paraId="414DE220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63E8CE73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Обучение администраторов</w:t>
            </w:r>
          </w:p>
        </w:tc>
      </w:tr>
      <w:tr w:rsidR="003156B8" w:rsidRPr="00396B7D" w14:paraId="566CA198" w14:textId="77777777" w:rsidTr="00396B7D">
        <w:trPr>
          <w:trHeight w:hRule="exact" w:val="288"/>
        </w:trPr>
        <w:tc>
          <w:tcPr>
            <w:tcW w:w="5381" w:type="dxa"/>
            <w:vMerge w:val="restart"/>
            <w:shd w:val="clear" w:color="auto" w:fill="auto"/>
          </w:tcPr>
          <w:p w14:paraId="70B97670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Развертывание подсистемы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1601998E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Монтаж и пусконаладка серверов</w:t>
            </w:r>
          </w:p>
        </w:tc>
      </w:tr>
      <w:tr w:rsidR="003156B8" w:rsidRPr="00396B7D" w14:paraId="57C9DB5C" w14:textId="77777777" w:rsidTr="00396B7D">
        <w:trPr>
          <w:trHeight w:hRule="exact" w:val="288"/>
        </w:trPr>
        <w:tc>
          <w:tcPr>
            <w:tcW w:w="5381" w:type="dxa"/>
            <w:vMerge/>
            <w:shd w:val="clear" w:color="auto" w:fill="auto"/>
          </w:tcPr>
          <w:p w14:paraId="20802939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6FBA43D9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Установка серверного ПО</w:t>
            </w:r>
          </w:p>
        </w:tc>
      </w:tr>
      <w:tr w:rsidR="003156B8" w:rsidRPr="00396B7D" w14:paraId="474E91E2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75F13841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</w:tcPr>
          <w:p w14:paraId="4207FBAA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Установка ПО на рабочие станции пользователей</w:t>
            </w:r>
          </w:p>
        </w:tc>
      </w:tr>
      <w:tr w:rsidR="003156B8" w:rsidRPr="00396B7D" w14:paraId="01A839F5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2C3F5EDF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16276DB3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Установка ПО на рабочие станции администраторов</w:t>
            </w:r>
          </w:p>
        </w:tc>
      </w:tr>
      <w:tr w:rsidR="003156B8" w:rsidRPr="00396B7D" w14:paraId="46A04433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2DC41BE2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576E8990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Настройка процедур резервного копирования</w:t>
            </w:r>
          </w:p>
        </w:tc>
      </w:tr>
      <w:tr w:rsidR="003156B8" w:rsidRPr="00396B7D" w14:paraId="41DE2E70" w14:textId="77777777" w:rsidTr="00396B7D">
        <w:trPr>
          <w:trHeight w:hRule="exact" w:val="562"/>
        </w:trPr>
        <w:tc>
          <w:tcPr>
            <w:tcW w:w="5381" w:type="dxa"/>
            <w:vMerge w:val="restart"/>
            <w:shd w:val="clear" w:color="auto" w:fill="auto"/>
          </w:tcPr>
          <w:p w14:paraId="0D652376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Внедрение подсистемы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7C0E0B8E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 xml:space="preserve">Ввод структуры справочников и </w:t>
            </w:r>
            <w:r w:rsidRPr="00396B7D"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классификаторов</w:t>
            </w:r>
          </w:p>
        </w:tc>
      </w:tr>
      <w:tr w:rsidR="003156B8" w:rsidRPr="00396B7D" w14:paraId="43FB6F6E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03A84F3D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6AF494C0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 xml:space="preserve">Импорт и ввод справочников и </w:t>
            </w:r>
            <w:r w:rsidRPr="00396B7D"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классификаторов</w:t>
            </w:r>
          </w:p>
        </w:tc>
      </w:tr>
      <w:tr w:rsidR="003156B8" w:rsidRPr="00396B7D" w14:paraId="30B90F7A" w14:textId="77777777" w:rsidTr="00396B7D">
        <w:trPr>
          <w:trHeight w:hRule="exact" w:val="283"/>
        </w:trPr>
        <w:tc>
          <w:tcPr>
            <w:tcW w:w="5381" w:type="dxa"/>
            <w:vMerge/>
            <w:shd w:val="clear" w:color="auto" w:fill="auto"/>
          </w:tcPr>
          <w:p w14:paraId="1FEE952C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1EDD7408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Создание БД заявок</w:t>
            </w:r>
          </w:p>
        </w:tc>
      </w:tr>
      <w:tr w:rsidR="003156B8" w:rsidRPr="00396B7D" w14:paraId="60F24D4D" w14:textId="77777777" w:rsidTr="00396B7D">
        <w:trPr>
          <w:trHeight w:hRule="exact" w:val="566"/>
        </w:trPr>
        <w:tc>
          <w:tcPr>
            <w:tcW w:w="5381" w:type="dxa"/>
            <w:vMerge/>
            <w:shd w:val="clear" w:color="auto" w:fill="auto"/>
          </w:tcPr>
          <w:p w14:paraId="46939A7B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279A2E63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Настройка процессов документооборота по обработке заявок</w:t>
            </w:r>
          </w:p>
        </w:tc>
      </w:tr>
      <w:tr w:rsidR="003156B8" w:rsidRPr="00396B7D" w14:paraId="74C1B651" w14:textId="77777777" w:rsidTr="00396B7D">
        <w:trPr>
          <w:trHeight w:hRule="exact" w:val="571"/>
        </w:trPr>
        <w:tc>
          <w:tcPr>
            <w:tcW w:w="5381" w:type="dxa"/>
            <w:vMerge/>
            <w:shd w:val="clear" w:color="auto" w:fill="auto"/>
          </w:tcPr>
          <w:p w14:paraId="4A8C6BCC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08104F5F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Настройка и тестирование взаимодействия между объектами опытной зоны</w:t>
            </w:r>
          </w:p>
        </w:tc>
      </w:tr>
      <w:tr w:rsidR="003156B8" w:rsidRPr="00396B7D" w14:paraId="6ABAE6DA" w14:textId="77777777" w:rsidTr="00396B7D">
        <w:trPr>
          <w:trHeight w:hRule="exact" w:val="566"/>
        </w:trPr>
        <w:tc>
          <w:tcPr>
            <w:tcW w:w="5381" w:type="dxa"/>
            <w:vMerge w:val="restart"/>
            <w:shd w:val="clear" w:color="auto" w:fill="auto"/>
          </w:tcPr>
          <w:p w14:paraId="467C3437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25EC0650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Настройка процедур аналитической обработки статистики работы системы</w:t>
            </w:r>
          </w:p>
        </w:tc>
      </w:tr>
      <w:tr w:rsidR="003156B8" w:rsidRPr="00396B7D" w14:paraId="3B842ACE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1F373774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24571317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Участие в комплексе работ по обеспечению информационной безопасности</w:t>
            </w:r>
          </w:p>
        </w:tc>
      </w:tr>
      <w:tr w:rsidR="003156B8" w:rsidRPr="00396B7D" w14:paraId="609434DD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586AE552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17EC5561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 xml:space="preserve">Проведение испытаний на объекте, передача в </w:t>
            </w:r>
            <w:r w:rsidRPr="00396B7D"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опытную эксплуатацию</w:t>
            </w:r>
          </w:p>
        </w:tc>
      </w:tr>
      <w:tr w:rsidR="003156B8" w:rsidRPr="00396B7D" w14:paraId="7D3A96D3" w14:textId="77777777" w:rsidTr="00396B7D">
        <w:trPr>
          <w:trHeight w:hRule="exact" w:val="562"/>
        </w:trPr>
        <w:tc>
          <w:tcPr>
            <w:tcW w:w="5381" w:type="dxa"/>
            <w:shd w:val="clear" w:color="auto" w:fill="auto"/>
          </w:tcPr>
          <w:p w14:paraId="30BCFF31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Опытная эксплуатация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5D96CCC5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 xml:space="preserve">Техническая поддержка в течении </w:t>
            </w:r>
            <w:r w:rsidRPr="00396B7D"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опытной эксплуатации</w:t>
            </w:r>
          </w:p>
        </w:tc>
      </w:tr>
      <w:tr w:rsidR="003156B8" w:rsidRPr="00396B7D" w14:paraId="468D8ED8" w14:textId="77777777" w:rsidTr="00396B7D">
        <w:trPr>
          <w:trHeight w:hRule="exact" w:val="298"/>
        </w:trPr>
        <w:tc>
          <w:tcPr>
            <w:tcW w:w="5381" w:type="dxa"/>
            <w:shd w:val="clear" w:color="auto" w:fill="auto"/>
          </w:tcPr>
          <w:p w14:paraId="4BB9271F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191E9D84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Устранение ошибок в разработанном ПО</w:t>
            </w:r>
          </w:p>
        </w:tc>
      </w:tr>
    </w:tbl>
    <w:p w14:paraId="3FADCFA8" w14:textId="77777777" w:rsidR="003156B8" w:rsidRPr="00396B7D" w:rsidRDefault="003156B8" w:rsidP="003156B8">
      <w:pPr>
        <w:pStyle w:val="a5"/>
        <w:ind w:left="96"/>
      </w:pPr>
      <w:r w:rsidRPr="00396B7D">
        <w:rPr>
          <w:b/>
          <w:bCs/>
          <w:color w:val="000000"/>
          <w:sz w:val="24"/>
          <w:szCs w:val="24"/>
          <w:lang w:eastAsia="ru-RU" w:bidi="ru-RU"/>
        </w:rPr>
        <w:t>6. Порядок контроля и приемки системы</w:t>
      </w:r>
    </w:p>
    <w:p w14:paraId="0A043C0C" w14:textId="77777777" w:rsidR="003156B8" w:rsidRPr="00396B7D" w:rsidRDefault="003156B8" w:rsidP="003156B8">
      <w:pPr>
        <w:spacing w:after="0" w:line="240" w:lineRule="auto"/>
        <w:rPr>
          <w:rFonts w:ascii="Times New Roman" w:hAnsi="Times New Roman" w:cs="Times New Roman"/>
        </w:rPr>
      </w:pPr>
    </w:p>
    <w:p w14:paraId="5F804DEE" w14:textId="77777777" w:rsidR="003156B8" w:rsidRPr="00396B7D" w:rsidRDefault="003156B8" w:rsidP="003156B8">
      <w:pPr>
        <w:pStyle w:val="1"/>
        <w:ind w:left="240"/>
      </w:pPr>
      <w:r w:rsidRPr="00396B7D">
        <w:rPr>
          <w:color w:val="000000"/>
          <w:sz w:val="24"/>
          <w:szCs w:val="24"/>
          <w:lang w:eastAsia="ru-RU" w:bidi="ru-RU"/>
        </w:rPr>
        <w:t xml:space="preserve">Испытания Подсистемы должны проводиться в соответствии с требованиями ГОСТ 34.603-92 "Информационная технология. Виды испытаний автоматизированных систем". При реализации Подсистемы в рамках настоящего ТЗ устанавливаются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предварительные испытания</w:t>
      </w:r>
      <w:r w:rsidRPr="00396B7D">
        <w:rPr>
          <w:color w:val="000000"/>
          <w:sz w:val="24"/>
          <w:szCs w:val="24"/>
          <w:lang w:eastAsia="ru-RU" w:bidi="ru-RU"/>
        </w:rPr>
        <w:t xml:space="preserve"> на стенде Исполнителя по созданию Подсистемы.</w:t>
      </w:r>
    </w:p>
    <w:p w14:paraId="583A9ECB" w14:textId="77777777" w:rsidR="003156B8" w:rsidRPr="00396B7D" w:rsidRDefault="003156B8" w:rsidP="003156B8">
      <w:pPr>
        <w:pStyle w:val="1"/>
        <w:ind w:left="240"/>
      </w:pPr>
      <w:r w:rsidRPr="00396B7D">
        <w:rPr>
          <w:color w:val="000000"/>
          <w:sz w:val="24"/>
          <w:szCs w:val="24"/>
          <w:lang w:eastAsia="ru-RU" w:bidi="ru-RU"/>
        </w:rPr>
        <w:t>Испытания Подсистемы должны осуществляться в соответствии с документом "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Программа</w:t>
      </w:r>
      <w:r w:rsidRPr="00396B7D">
        <w:rPr>
          <w:color w:val="000000"/>
          <w:sz w:val="24"/>
          <w:szCs w:val="24"/>
          <w:lang w:eastAsia="ru-RU" w:bidi="ru-RU"/>
        </w:rPr>
        <w:t xml:space="preserve"> и методика испытаний", который должен устанавливать необходимый и достаточный объем испытаний, обеспечивающий требуемый уровень достоверности получаемых результатов.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Программа</w:t>
      </w:r>
      <w:r w:rsidRPr="00396B7D">
        <w:rPr>
          <w:color w:val="000000"/>
          <w:sz w:val="24"/>
          <w:szCs w:val="24"/>
          <w:lang w:eastAsia="ru-RU" w:bidi="ru-RU"/>
        </w:rPr>
        <w:t xml:space="preserve"> и методика испытаний утверждается Заказчиком.</w:t>
      </w:r>
    </w:p>
    <w:p w14:paraId="5BEAAAD6" w14:textId="77777777" w:rsidR="003156B8" w:rsidRPr="00396B7D" w:rsidRDefault="003156B8" w:rsidP="003156B8">
      <w:pPr>
        <w:pStyle w:val="1"/>
        <w:ind w:firstLine="240"/>
      </w:pPr>
      <w:r w:rsidRPr="00396B7D">
        <w:rPr>
          <w:color w:val="000000"/>
          <w:sz w:val="24"/>
          <w:szCs w:val="24"/>
          <w:lang w:eastAsia="ru-RU" w:bidi="ru-RU"/>
        </w:rPr>
        <w:t xml:space="preserve">Приемку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работ</w:t>
      </w:r>
      <w:r w:rsidRPr="00396B7D">
        <w:rPr>
          <w:color w:val="000000"/>
          <w:sz w:val="24"/>
          <w:szCs w:val="24"/>
          <w:lang w:eastAsia="ru-RU" w:bidi="ru-RU"/>
        </w:rPr>
        <w:t xml:space="preserve"> должна осуществлять приемочная комиссия, в состав которой включаются:</w:t>
      </w:r>
    </w:p>
    <w:p w14:paraId="54A8AC75" w14:textId="77777777" w:rsidR="003156B8" w:rsidRPr="00396B7D" w:rsidRDefault="003156B8" w:rsidP="003156B8">
      <w:pPr>
        <w:pStyle w:val="1"/>
        <w:numPr>
          <w:ilvl w:val="0"/>
          <w:numId w:val="24"/>
        </w:numPr>
        <w:tabs>
          <w:tab w:val="left" w:pos="360"/>
          <w:tab w:val="left" w:pos="361"/>
        </w:tabs>
        <w:ind w:firstLine="0"/>
      </w:pPr>
      <w:r w:rsidRPr="00396B7D">
        <w:rPr>
          <w:color w:val="000000"/>
          <w:sz w:val="24"/>
          <w:szCs w:val="24"/>
          <w:lang w:eastAsia="ru-RU" w:bidi="ru-RU"/>
        </w:rPr>
        <w:t>представители Заказчика;</w:t>
      </w:r>
    </w:p>
    <w:p w14:paraId="65ECE0BD" w14:textId="77777777" w:rsidR="003156B8" w:rsidRPr="00396B7D" w:rsidRDefault="003156B8" w:rsidP="003156B8">
      <w:pPr>
        <w:pStyle w:val="1"/>
        <w:numPr>
          <w:ilvl w:val="0"/>
          <w:numId w:val="24"/>
        </w:numPr>
        <w:tabs>
          <w:tab w:val="left" w:pos="360"/>
          <w:tab w:val="left" w:pos="361"/>
        </w:tabs>
        <w:ind w:firstLine="0"/>
      </w:pPr>
      <w:r w:rsidRPr="00396B7D">
        <w:rPr>
          <w:color w:val="000000"/>
          <w:sz w:val="24"/>
          <w:szCs w:val="24"/>
          <w:lang w:eastAsia="ru-RU" w:bidi="ru-RU"/>
        </w:rPr>
        <w:t>представители Исполнителя.</w:t>
      </w:r>
    </w:p>
    <w:p w14:paraId="4B76A380" w14:textId="77777777" w:rsidR="003156B8" w:rsidRPr="00396B7D" w:rsidRDefault="003156B8" w:rsidP="003156B8">
      <w:pPr>
        <w:pStyle w:val="1"/>
        <w:ind w:left="240"/>
      </w:pPr>
      <w:r w:rsidRPr="00396B7D">
        <w:rPr>
          <w:color w:val="000000"/>
          <w:sz w:val="24"/>
          <w:szCs w:val="24"/>
          <w:lang w:eastAsia="ru-RU" w:bidi="ru-RU"/>
        </w:rPr>
        <w:t xml:space="preserve"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программное обеспечение</w:t>
      </w:r>
      <w:r w:rsidRPr="00396B7D">
        <w:rPr>
          <w:color w:val="000000"/>
          <w:sz w:val="24"/>
          <w:szCs w:val="24"/>
          <w:lang w:eastAsia="ru-RU" w:bidi="ru-RU"/>
        </w:rPr>
        <w:t xml:space="preserve"> в исходных и исполняемых кодах). Комплектность предоставляемой документации определяется требования настоящего ТЗ.</w:t>
      </w:r>
    </w:p>
    <w:p w14:paraId="216B5479" w14:textId="77777777" w:rsidR="003156B8" w:rsidRPr="00396B7D" w:rsidRDefault="003156B8" w:rsidP="003156B8">
      <w:pPr>
        <w:pStyle w:val="1"/>
        <w:ind w:left="240"/>
      </w:pPr>
      <w:r w:rsidRPr="00396B7D">
        <w:rPr>
          <w:i/>
          <w:iCs/>
          <w:color w:val="000000"/>
          <w:sz w:val="24"/>
          <w:szCs w:val="24"/>
          <w:lang w:eastAsia="ru-RU" w:bidi="ru-RU"/>
        </w:rPr>
        <w:t>Предварительные испытания</w:t>
      </w:r>
      <w:r w:rsidRPr="00396B7D">
        <w:rPr>
          <w:color w:val="000000"/>
          <w:sz w:val="24"/>
          <w:szCs w:val="24"/>
          <w:lang w:eastAsia="ru-RU" w:bidi="ru-RU"/>
        </w:rPr>
        <w:t xml:space="preserve">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14:paraId="2D9459CF" w14:textId="77777777" w:rsidR="003156B8" w:rsidRPr="00396B7D" w:rsidRDefault="003156B8" w:rsidP="003156B8">
      <w:pPr>
        <w:pStyle w:val="1"/>
        <w:ind w:left="240"/>
      </w:pPr>
      <w:r w:rsidRPr="00396B7D">
        <w:rPr>
          <w:color w:val="000000"/>
          <w:sz w:val="24"/>
          <w:szCs w:val="24"/>
          <w:lang w:eastAsia="ru-RU" w:bidi="ru-RU"/>
        </w:rPr>
        <w:t xml:space="preserve">После устранения замечаний, осуществляются повторные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предварительные испытания</w:t>
      </w:r>
      <w:r w:rsidRPr="00396B7D">
        <w:rPr>
          <w:color w:val="000000"/>
          <w:sz w:val="24"/>
          <w:szCs w:val="24"/>
          <w:lang w:eastAsia="ru-RU" w:bidi="ru-RU"/>
        </w:rPr>
        <w:t xml:space="preserve"> Подсистемы. На повторные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предварительные испытания</w:t>
      </w:r>
      <w:r w:rsidRPr="00396B7D">
        <w:rPr>
          <w:color w:val="000000"/>
          <w:sz w:val="24"/>
          <w:szCs w:val="24"/>
          <w:lang w:eastAsia="ru-RU" w:bidi="ru-RU"/>
        </w:rPr>
        <w:t xml:space="preserve"> Исполнителем предъявляются доработанные по результатам ранее выполненных испытаний материалы.</w:t>
      </w:r>
    </w:p>
    <w:p w14:paraId="2F46285A" w14:textId="77777777" w:rsidR="003156B8" w:rsidRDefault="003156B8" w:rsidP="003156B8">
      <w:pPr>
        <w:pStyle w:val="1"/>
        <w:ind w:left="240"/>
      </w:pPr>
      <w:r w:rsidRPr="00396B7D">
        <w:rPr>
          <w:color w:val="000000"/>
          <w:sz w:val="24"/>
          <w:szCs w:val="24"/>
          <w:lang w:eastAsia="ru-RU" w:bidi="ru-RU"/>
        </w:rPr>
        <w:t>Испытания завершаются оформлением Акта готовности Подсистемы к развертыванию</w:t>
      </w:r>
      <w:r>
        <w:rPr>
          <w:color w:val="000000"/>
          <w:sz w:val="24"/>
          <w:szCs w:val="24"/>
          <w:lang w:eastAsia="ru-RU" w:bidi="ru-RU"/>
        </w:rPr>
        <w:t xml:space="preserve"> в опытной зоне.</w:t>
      </w:r>
    </w:p>
    <w:p w14:paraId="3186C97B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lastRenderedPageBreak/>
        <w:t>Отдельные пункты ТЗ могут изменяться и уточняться по согласованию сторон.</w:t>
      </w:r>
    </w:p>
    <w:p w14:paraId="1AEC43C9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недельный срок после начала </w:t>
      </w:r>
      <w:r>
        <w:rPr>
          <w:i/>
          <w:iCs/>
          <w:color w:val="000000"/>
          <w:sz w:val="24"/>
          <w:szCs w:val="24"/>
          <w:lang w:eastAsia="ru-RU" w:bidi="ru-RU"/>
        </w:rPr>
        <w:t>работ исполнитель</w:t>
      </w:r>
      <w:r>
        <w:rPr>
          <w:color w:val="000000"/>
          <w:sz w:val="24"/>
          <w:szCs w:val="24"/>
          <w:lang w:eastAsia="ru-RU" w:bidi="ru-RU"/>
        </w:rPr>
        <w:t xml:space="preserve"> предоставляет на согласование ОАО "Оргсинтез" план-график </w:t>
      </w:r>
      <w:r>
        <w:rPr>
          <w:i/>
          <w:iCs/>
          <w:color w:val="000000"/>
          <w:sz w:val="24"/>
          <w:szCs w:val="24"/>
          <w:lang w:eastAsia="ru-RU" w:bidi="ru-RU"/>
        </w:rPr>
        <w:t>работ</w:t>
      </w:r>
      <w:r>
        <w:rPr>
          <w:color w:val="000000"/>
          <w:sz w:val="24"/>
          <w:szCs w:val="24"/>
          <w:lang w:eastAsia="ru-RU" w:bidi="ru-RU"/>
        </w:rPr>
        <w:t xml:space="preserve"> по данному этапу.</w:t>
      </w:r>
    </w:p>
    <w:p w14:paraId="74F13029" w14:textId="77777777" w:rsidR="003156B8" w:rsidRDefault="003156B8" w:rsidP="003156B8">
      <w:pPr>
        <w:pStyle w:val="30"/>
        <w:keepNext/>
        <w:keepLines/>
        <w:numPr>
          <w:ilvl w:val="0"/>
          <w:numId w:val="25"/>
        </w:numPr>
        <w:tabs>
          <w:tab w:val="left" w:pos="549"/>
        </w:tabs>
        <w:ind w:left="0" w:firstLine="240"/>
      </w:pPr>
      <w:bookmarkStart w:id="37" w:name="bookmark79"/>
      <w:r>
        <w:rPr>
          <w:color w:val="000000"/>
          <w:sz w:val="24"/>
          <w:szCs w:val="24"/>
          <w:lang w:eastAsia="ru-RU" w:bidi="ru-RU"/>
        </w:rPr>
        <w:t>Требования к документированию</w:t>
      </w:r>
      <w:bookmarkEnd w:id="37"/>
    </w:p>
    <w:p w14:paraId="63D1934C" w14:textId="77777777" w:rsidR="003156B8" w:rsidRDefault="003156B8" w:rsidP="003156B8">
      <w:pPr>
        <w:pStyle w:val="30"/>
        <w:keepNext/>
        <w:keepLines/>
        <w:numPr>
          <w:ilvl w:val="1"/>
          <w:numId w:val="25"/>
        </w:numPr>
        <w:tabs>
          <w:tab w:val="left" w:pos="726"/>
        </w:tabs>
        <w:ind w:left="0" w:firstLine="240"/>
      </w:pPr>
      <w:r>
        <w:rPr>
          <w:color w:val="000000"/>
          <w:sz w:val="24"/>
          <w:szCs w:val="24"/>
          <w:lang w:eastAsia="ru-RU" w:bidi="ru-RU"/>
        </w:rPr>
        <w:t>Общие требования к документированию</w:t>
      </w:r>
    </w:p>
    <w:p w14:paraId="7A0CB4EE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Документы должны быть представлены на бумажном виде (оригинал) и на магнитном носителе (копия). Исходные тексты программ - только на магнитном носителе (оригинал). Возможно предоставление комплекта документации и текстов программ на компакт-дисках.</w:t>
      </w:r>
    </w:p>
    <w:p w14:paraId="548604FF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", должен соответствовать комплекту поставки компании - изготовителя.</w:t>
      </w:r>
    </w:p>
    <w:p w14:paraId="347A9243" w14:textId="77777777" w:rsidR="003156B8" w:rsidRDefault="003156B8" w:rsidP="003156B8">
      <w:pPr>
        <w:pStyle w:val="30"/>
        <w:keepNext/>
        <w:keepLines/>
        <w:numPr>
          <w:ilvl w:val="1"/>
          <w:numId w:val="25"/>
        </w:numPr>
        <w:tabs>
          <w:tab w:val="left" w:pos="758"/>
        </w:tabs>
        <w:ind w:left="240"/>
      </w:pPr>
      <w:bookmarkStart w:id="38" w:name="bookmark82"/>
      <w:r>
        <w:rPr>
          <w:color w:val="000000"/>
          <w:sz w:val="24"/>
          <w:szCs w:val="24"/>
          <w:lang w:eastAsia="ru-RU" w:bidi="ru-RU"/>
        </w:rPr>
        <w:t>Перечень подлежащих разработке документов</w:t>
      </w:r>
      <w:bookmarkEnd w:id="38"/>
    </w:p>
    <w:p w14:paraId="5D49F63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В ходе создания Подсистемы должен быть подготовлен и передан Заказчику комплект документации в составе:</w:t>
      </w:r>
    </w:p>
    <w:p w14:paraId="7976BE8B" w14:textId="77777777" w:rsidR="003156B8" w:rsidRDefault="003156B8" w:rsidP="003156B8">
      <w:pPr>
        <w:pStyle w:val="1"/>
        <w:numPr>
          <w:ilvl w:val="0"/>
          <w:numId w:val="26"/>
        </w:numPr>
        <w:tabs>
          <w:tab w:val="left" w:pos="384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проектная документация и материалы </w:t>
      </w:r>
      <w:proofErr w:type="gramStart"/>
      <w:r>
        <w:rPr>
          <w:color w:val="000000"/>
          <w:sz w:val="24"/>
          <w:szCs w:val="24"/>
          <w:lang w:eastAsia="ru-RU" w:bidi="ru-RU"/>
        </w:rPr>
        <w:t>техно-рабочего</w:t>
      </w:r>
      <w:proofErr w:type="gramEnd"/>
      <w:r>
        <w:rPr>
          <w:color w:val="000000"/>
          <w:sz w:val="24"/>
          <w:szCs w:val="24"/>
          <w:lang w:eastAsia="ru-RU" w:bidi="ru-RU"/>
        </w:rPr>
        <w:t xml:space="preserve"> проекта на разработку Подсистемы;</w:t>
      </w:r>
    </w:p>
    <w:p w14:paraId="5B78C74A" w14:textId="77777777" w:rsidR="003156B8" w:rsidRDefault="003156B8" w:rsidP="003156B8">
      <w:pPr>
        <w:pStyle w:val="1"/>
        <w:numPr>
          <w:ilvl w:val="0"/>
          <w:numId w:val="26"/>
        </w:numPr>
        <w:tabs>
          <w:tab w:val="left" w:pos="384"/>
        </w:tabs>
        <w:ind w:firstLine="0"/>
      </w:pPr>
      <w:r>
        <w:rPr>
          <w:color w:val="000000"/>
          <w:sz w:val="24"/>
          <w:szCs w:val="24"/>
          <w:lang w:eastAsia="ru-RU" w:bidi="ru-RU"/>
        </w:rPr>
        <w:t>конструкторская, программная и эксплуатационная документация на Подсистему;</w:t>
      </w:r>
    </w:p>
    <w:p w14:paraId="43825832" w14:textId="77777777" w:rsidR="003156B8" w:rsidRDefault="003156B8" w:rsidP="003156B8">
      <w:pPr>
        <w:pStyle w:val="1"/>
        <w:numPr>
          <w:ilvl w:val="0"/>
          <w:numId w:val="26"/>
        </w:numPr>
        <w:tabs>
          <w:tab w:val="left" w:pos="384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7A7E48BB" w14:textId="77777777" w:rsidR="003156B8" w:rsidRDefault="003156B8" w:rsidP="003156B8">
      <w:pPr>
        <w:pStyle w:val="1"/>
        <w:numPr>
          <w:ilvl w:val="0"/>
          <w:numId w:val="26"/>
        </w:numPr>
        <w:tabs>
          <w:tab w:val="left" w:pos="384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предложения по организации системно-технической поддержки функционирования Подсистемы.</w:t>
      </w:r>
    </w:p>
    <w:p w14:paraId="59B93494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3122FB57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26110FD3" w14:textId="77777777" w:rsidR="003156B8" w:rsidRDefault="003156B8" w:rsidP="003156B8">
      <w:pPr>
        <w:pStyle w:val="30"/>
        <w:keepNext/>
        <w:keepLines/>
        <w:numPr>
          <w:ilvl w:val="0"/>
          <w:numId w:val="25"/>
        </w:numPr>
        <w:tabs>
          <w:tab w:val="left" w:pos="580"/>
        </w:tabs>
        <w:ind w:left="240"/>
      </w:pPr>
      <w:bookmarkStart w:id="39" w:name="bookmark84"/>
      <w:r>
        <w:rPr>
          <w:color w:val="000000"/>
          <w:sz w:val="24"/>
          <w:szCs w:val="24"/>
          <w:lang w:eastAsia="ru-RU" w:bidi="ru-RU"/>
        </w:rPr>
        <w:t>Требования к составу и содержанию работ по подготовке объекта автоматизации к вводу системы в действие</w:t>
      </w:r>
      <w:bookmarkEnd w:id="39"/>
    </w:p>
    <w:p w14:paraId="7798D59C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В процессе издания Подсистемы должен быть подготовлен и передан Заказчику комплект документации в составе:</w:t>
      </w:r>
    </w:p>
    <w:p w14:paraId="3D47B835" w14:textId="77777777" w:rsidR="003156B8" w:rsidRDefault="003156B8" w:rsidP="003156B8">
      <w:pPr>
        <w:pStyle w:val="1"/>
        <w:numPr>
          <w:ilvl w:val="0"/>
          <w:numId w:val="27"/>
        </w:numPr>
        <w:tabs>
          <w:tab w:val="left" w:pos="384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проектная документация и материалы </w:t>
      </w:r>
      <w:proofErr w:type="gramStart"/>
      <w:r>
        <w:rPr>
          <w:color w:val="000000"/>
          <w:sz w:val="24"/>
          <w:szCs w:val="24"/>
          <w:lang w:eastAsia="ru-RU" w:bidi="ru-RU"/>
        </w:rPr>
        <w:t>техно-рабочего</w:t>
      </w:r>
      <w:proofErr w:type="gramEnd"/>
      <w:r>
        <w:rPr>
          <w:color w:val="000000"/>
          <w:sz w:val="24"/>
          <w:szCs w:val="24"/>
          <w:lang w:eastAsia="ru-RU" w:bidi="ru-RU"/>
        </w:rPr>
        <w:t xml:space="preserve"> проекта на разработку Подсистемы;</w:t>
      </w:r>
    </w:p>
    <w:p w14:paraId="0372B0E2" w14:textId="77777777" w:rsidR="003156B8" w:rsidRDefault="003156B8" w:rsidP="003156B8">
      <w:pPr>
        <w:pStyle w:val="1"/>
        <w:numPr>
          <w:ilvl w:val="0"/>
          <w:numId w:val="27"/>
        </w:numPr>
        <w:tabs>
          <w:tab w:val="left" w:pos="384"/>
        </w:tabs>
        <w:ind w:firstLine="0"/>
      </w:pPr>
      <w:r>
        <w:rPr>
          <w:color w:val="000000"/>
          <w:sz w:val="24"/>
          <w:szCs w:val="24"/>
          <w:lang w:eastAsia="ru-RU" w:bidi="ru-RU"/>
        </w:rPr>
        <w:t>конструкторская, программная и эксплуатационная документация на Подсистему;</w:t>
      </w:r>
    </w:p>
    <w:p w14:paraId="61F88998" w14:textId="77777777" w:rsidR="003156B8" w:rsidRDefault="003156B8" w:rsidP="003156B8">
      <w:pPr>
        <w:pStyle w:val="1"/>
        <w:numPr>
          <w:ilvl w:val="0"/>
          <w:numId w:val="27"/>
        </w:numPr>
        <w:tabs>
          <w:tab w:val="left" w:pos="384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16C36E9A" w14:textId="77777777" w:rsidR="003156B8" w:rsidRDefault="003156B8" w:rsidP="003156B8">
      <w:pPr>
        <w:pStyle w:val="1"/>
        <w:numPr>
          <w:ilvl w:val="0"/>
          <w:numId w:val="27"/>
        </w:numPr>
        <w:tabs>
          <w:tab w:val="left" w:pos="384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предложения по организации системно-технической поддержки функционирования Подсистемы.</w:t>
      </w:r>
    </w:p>
    <w:p w14:paraId="6276D060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0324E931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3A12A902" w14:textId="77777777" w:rsidR="003156B8" w:rsidRDefault="003156B8" w:rsidP="003156B8">
      <w:pPr>
        <w:pStyle w:val="30"/>
        <w:keepNext/>
        <w:keepLines/>
        <w:numPr>
          <w:ilvl w:val="0"/>
          <w:numId w:val="25"/>
        </w:numPr>
        <w:tabs>
          <w:tab w:val="left" w:pos="580"/>
        </w:tabs>
        <w:ind w:left="0" w:firstLine="240"/>
        <w:jc w:val="both"/>
      </w:pPr>
      <w:bookmarkStart w:id="40" w:name="bookmark86"/>
      <w:r>
        <w:rPr>
          <w:color w:val="000000"/>
          <w:sz w:val="24"/>
          <w:szCs w:val="24"/>
          <w:lang w:eastAsia="ru-RU" w:bidi="ru-RU"/>
        </w:rPr>
        <w:t>Порядок внесения изменений</w:t>
      </w:r>
      <w:bookmarkEnd w:id="40"/>
    </w:p>
    <w:p w14:paraId="78EA920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Настоящее ТЗ может дополняться и изменяться в процессе разработки и </w:t>
      </w:r>
      <w:r>
        <w:rPr>
          <w:i/>
          <w:iCs/>
          <w:color w:val="000000"/>
          <w:sz w:val="24"/>
          <w:szCs w:val="24"/>
          <w:lang w:eastAsia="ru-RU" w:bidi="ru-RU"/>
        </w:rPr>
        <w:t>приемочных испытаний</w:t>
      </w:r>
      <w:r>
        <w:rPr>
          <w:color w:val="000000"/>
          <w:sz w:val="24"/>
          <w:szCs w:val="24"/>
          <w:lang w:eastAsia="ru-RU" w:bidi="ru-RU"/>
        </w:rPr>
        <w:t xml:space="preserve"> в установленном порядке по взаимному соглашению Заказчика и Разработчика.</w:t>
      </w:r>
    </w:p>
    <w:p w14:paraId="51DB4AB5" w14:textId="77777777" w:rsidR="003D16F6" w:rsidRDefault="003D16F6" w:rsidP="003156B8">
      <w:pPr>
        <w:pStyle w:val="1"/>
        <w:ind w:firstLine="820"/>
        <w:jc w:val="both"/>
      </w:pPr>
    </w:p>
    <w:p w14:paraId="64CDE8C7" w14:textId="77777777" w:rsidR="003D16F6" w:rsidRDefault="003D16F6" w:rsidP="003156B8">
      <w:pPr>
        <w:pStyle w:val="1"/>
        <w:ind w:firstLine="820"/>
        <w:jc w:val="both"/>
      </w:pPr>
    </w:p>
    <w:p w14:paraId="1565FBFA" w14:textId="77777777" w:rsidR="003D16F6" w:rsidRDefault="003D16F6" w:rsidP="003156B8">
      <w:pPr>
        <w:pStyle w:val="11"/>
        <w:keepNext/>
        <w:keepLines/>
      </w:pPr>
      <w:bookmarkStart w:id="41" w:name="bookmark39"/>
      <w:r>
        <w:lastRenderedPageBreak/>
        <w:t>Практическая часть</w:t>
      </w:r>
      <w:bookmarkEnd w:id="41"/>
    </w:p>
    <w:p w14:paraId="04806942" w14:textId="453112C9" w:rsidR="003D16F6" w:rsidRPr="00396B7D" w:rsidRDefault="003D16F6" w:rsidP="003156B8">
      <w:pPr>
        <w:pStyle w:val="1"/>
        <w:ind w:firstLine="820"/>
        <w:jc w:val="both"/>
      </w:pPr>
      <w:r>
        <w:rPr>
          <w:b/>
          <w:bCs/>
        </w:rPr>
        <w:t xml:space="preserve">Задание 1. </w:t>
      </w:r>
      <w:r w:rsidR="004F35CA">
        <w:t>с</w:t>
      </w:r>
      <w:r w:rsidR="00396B7D">
        <w:t xml:space="preserve"> </w:t>
      </w:r>
      <w:r w:rsidR="008438C5">
        <w:t>на основании выбранного варианта.</w:t>
      </w:r>
    </w:p>
    <w:p w14:paraId="42D457FA" w14:textId="41645DF4" w:rsidR="003D16F6" w:rsidRDefault="003D16F6" w:rsidP="003156B8">
      <w:pPr>
        <w:spacing w:after="0" w:line="240" w:lineRule="auto"/>
      </w:pPr>
    </w:p>
    <w:p w14:paraId="4275380D" w14:textId="60185A2F" w:rsidR="003D16F6" w:rsidRDefault="003D16F6" w:rsidP="003156B8">
      <w:pPr>
        <w:spacing w:after="0" w:line="240" w:lineRule="auto"/>
      </w:pPr>
    </w:p>
    <w:p w14:paraId="2148B2A4" w14:textId="307768B8" w:rsidR="008438C5" w:rsidRPr="004F35CA" w:rsidRDefault="004F35CA" w:rsidP="004F35CA">
      <w:pPr>
        <w:pStyle w:val="a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35CA"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14:paraId="1B98D826" w14:textId="7680DBBD" w:rsidR="008438C5" w:rsidRDefault="004F35CA" w:rsidP="004F35CA">
      <w:pPr>
        <w:pStyle w:val="aa"/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системы </w:t>
      </w:r>
    </w:p>
    <w:p w14:paraId="2977983A" w14:textId="3C1C2AFE" w:rsidR="004F35CA" w:rsidRDefault="004F35CA" w:rsidP="004F35CA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</w:p>
    <w:p w14:paraId="06AB16E4" w14:textId="6C99DB07" w:rsidR="004F35CA" w:rsidRDefault="004F35CA" w:rsidP="004F35CA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4F35CA">
        <w:rPr>
          <w:rFonts w:ascii="Times New Roman" w:hAnsi="Times New Roman" w:cs="Times New Roman"/>
          <w:sz w:val="28"/>
          <w:szCs w:val="28"/>
        </w:rPr>
        <w:t xml:space="preserve"> </w:t>
      </w:r>
      <w:r w:rsidRPr="004F35C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Автоматизированная информационная система</w:t>
      </w:r>
      <w:r w:rsidRPr="004F35C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 </w:t>
      </w:r>
      <w:r w:rsidRPr="004F35CA">
        <w:rPr>
          <w:color w:val="000000"/>
          <w:sz w:val="28"/>
          <w:szCs w:val="28"/>
          <w:lang w:eastAsia="ru-RU" w:bidi="ru-RU"/>
        </w:rPr>
        <w:t>"</w:t>
      </w:r>
      <w:r w:rsidRPr="004F35C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Платежи и взаиморасчеты с </w:t>
      </w:r>
      <w:r w:rsidRPr="004F35C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кредиторами</w:t>
      </w:r>
      <w:r w:rsidRPr="004F35C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".</w:t>
      </w:r>
    </w:p>
    <w:p w14:paraId="0486BBCB" w14:textId="77777777" w:rsidR="00BF12F0" w:rsidRDefault="00BF12F0">
      <w:pPr>
        <w:rPr>
          <w:rFonts w:ascii="Times New Roman" w:hAnsi="Times New Roman" w:cs="Times New Roman"/>
          <w:color w:val="000000"/>
          <w:lang w:eastAsia="ru-RU" w:bidi="ru-RU"/>
        </w:rPr>
      </w:pPr>
      <w:r>
        <w:rPr>
          <w:rFonts w:ascii="Times New Roman" w:hAnsi="Times New Roman" w:cs="Times New Roman"/>
          <w:color w:val="000000"/>
          <w:lang w:eastAsia="ru-RU" w:bidi="ru-RU"/>
        </w:rPr>
        <w:br w:type="page"/>
      </w:r>
    </w:p>
    <w:p w14:paraId="504AA42A" w14:textId="0EB302FF" w:rsidR="005C2A68" w:rsidRPr="00BF12F0" w:rsidRDefault="005C2A68" w:rsidP="004F35CA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  <w:color w:val="000000"/>
          <w:lang w:eastAsia="ru-RU" w:bidi="ru-RU"/>
        </w:rPr>
        <w:lastRenderedPageBreak/>
        <w:t>Условное обозначение системы:</w:t>
      </w:r>
    </w:p>
    <w:p w14:paraId="519F6586" w14:textId="64E1843F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Разработать техническое задание на проект на тему "инвестирование</w:t>
      </w:r>
      <w:r w:rsidRPr="00BF12F0">
        <w:rPr>
          <w:rFonts w:ascii="Times New Roman" w:hAnsi="Times New Roman" w:cs="Times New Roman"/>
        </w:rPr>
        <w:t xml:space="preserve"> </w:t>
      </w:r>
      <w:r w:rsidRPr="00BF12F0">
        <w:rPr>
          <w:rFonts w:ascii="Times New Roman" w:hAnsi="Times New Roman" w:cs="Times New Roman"/>
        </w:rPr>
        <w:t xml:space="preserve">свободных средств" на основе этих действий </w:t>
      </w:r>
    </w:p>
    <w:p w14:paraId="6B06AD14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</w:p>
    <w:p w14:paraId="7A2ACB94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Общие сведения</w:t>
      </w:r>
    </w:p>
    <w:p w14:paraId="56D0DB95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1.1.    Наименование системы</w:t>
      </w:r>
    </w:p>
    <w:p w14:paraId="2584D5D9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 xml:space="preserve">4.1.10.    Требования по </w:t>
      </w:r>
      <w:proofErr w:type="spellStart"/>
      <w:r w:rsidRPr="00BF12F0">
        <w:rPr>
          <w:rFonts w:ascii="Times New Roman" w:hAnsi="Times New Roman" w:cs="Times New Roman"/>
        </w:rPr>
        <w:t>безопасност</w:t>
      </w:r>
      <w:proofErr w:type="spellEnd"/>
    </w:p>
    <w:p w14:paraId="740C9CD4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Условное обозначение системы:</w:t>
      </w:r>
    </w:p>
    <w:p w14:paraId="22E9574B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1.1.    Номер договора</w:t>
      </w:r>
    </w:p>
    <w:p w14:paraId="6CC6AFD6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1.2.    Наименования Разработчика и Заказчика работ и их реквизиты Разработчик:</w:t>
      </w:r>
    </w:p>
    <w:p w14:paraId="1D548B8C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1.3.    Основание для проведения работ</w:t>
      </w:r>
    </w:p>
    <w:p w14:paraId="4F7A356D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1.4.    Сроки начала и окончания работ</w:t>
      </w:r>
    </w:p>
    <w:p w14:paraId="1E607FF3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1.5.    Источники и порядок финансирования работ</w:t>
      </w:r>
    </w:p>
    <w:p w14:paraId="77194F96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1.6.    Порядок оформления и предъявления Заказчику результатов работ</w:t>
      </w:r>
    </w:p>
    <w:p w14:paraId="210F242E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</w:p>
    <w:p w14:paraId="5CEBC7C2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Назначение и цели создания системы</w:t>
      </w:r>
    </w:p>
    <w:p w14:paraId="5C5B4F84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2.1.    Назначение системы</w:t>
      </w:r>
    </w:p>
    <w:p w14:paraId="36066654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2.2.    Цели создания системы</w:t>
      </w:r>
    </w:p>
    <w:p w14:paraId="2E906328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3.Характеристика объекта автоматизации</w:t>
      </w:r>
    </w:p>
    <w:p w14:paraId="7438C9AC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3.1.    Работа с отчетами</w:t>
      </w:r>
    </w:p>
    <w:p w14:paraId="419DCB03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</w:p>
    <w:p w14:paraId="5D8211EC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Требования к системе</w:t>
      </w:r>
    </w:p>
    <w:p w14:paraId="61F670C9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4.1.    Требования к системе в целом</w:t>
      </w:r>
    </w:p>
    <w:p w14:paraId="4651B7FE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4.1.1.    Требования к структуре системы</w:t>
      </w:r>
    </w:p>
    <w:p w14:paraId="480C7778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4.1.2.    Требования к режимам функционирования системы</w:t>
      </w:r>
    </w:p>
    <w:p w14:paraId="21501B86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 xml:space="preserve">4.1.3.    Требования к способам и средствам связи для </w:t>
      </w:r>
      <w:proofErr w:type="spellStart"/>
      <w:r w:rsidRPr="00BF12F0">
        <w:rPr>
          <w:rFonts w:ascii="Times New Roman" w:hAnsi="Times New Roman" w:cs="Times New Roman"/>
        </w:rPr>
        <w:t>информа-ционного</w:t>
      </w:r>
      <w:proofErr w:type="spellEnd"/>
      <w:r w:rsidRPr="00BF12F0">
        <w:rPr>
          <w:rFonts w:ascii="Times New Roman" w:hAnsi="Times New Roman" w:cs="Times New Roman"/>
        </w:rPr>
        <w:t xml:space="preserve"> обмена между компонентами системы</w:t>
      </w:r>
    </w:p>
    <w:p w14:paraId="193CB0DC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4.1.4.    Требования к совместимости со смежными системами</w:t>
      </w:r>
    </w:p>
    <w:p w14:paraId="48599ED8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4.1.5.    Перспективы развития системы</w:t>
      </w:r>
    </w:p>
    <w:p w14:paraId="312FA3C7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4.1.6.    Требования к численности и квалификации персонала и режиму его работы Требования к численности и квалификации персонала и режиму его работы</w:t>
      </w:r>
    </w:p>
    <w:p w14:paraId="0BAAE4EF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Требования к квалификации персонала</w:t>
      </w:r>
    </w:p>
    <w:p w14:paraId="361D5DEC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4.1.7.    Показатели назначения</w:t>
      </w:r>
    </w:p>
    <w:p w14:paraId="1FA8E9F3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4.1.8.    Требования к надежности</w:t>
      </w:r>
    </w:p>
    <w:p w14:paraId="2E23C022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Показатели надёжности</w:t>
      </w:r>
    </w:p>
    <w:p w14:paraId="2C8E9C50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Требования к надежности</w:t>
      </w:r>
    </w:p>
    <w:p w14:paraId="760F793C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4.1.9.    Требования по эргономике и технической эстетике</w:t>
      </w:r>
    </w:p>
    <w:p w14:paraId="4AAADA46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Требования к внешнему оформлению</w:t>
      </w:r>
    </w:p>
    <w:p w14:paraId="1784836D" w14:textId="77777777" w:rsidR="005C2A68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Требования к диалогу с пользователем</w:t>
      </w:r>
    </w:p>
    <w:p w14:paraId="5809D023" w14:textId="51B2B7D3" w:rsidR="008438C5" w:rsidRPr="00BF12F0" w:rsidRDefault="005C2A68" w:rsidP="005C2A68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4.1.10.    Требования по безопасности</w:t>
      </w:r>
    </w:p>
    <w:p w14:paraId="368AB1A9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4.1.11.</w:t>
      </w:r>
      <w:r w:rsidRPr="00BF12F0">
        <w:rPr>
          <w:rFonts w:ascii="Times New Roman" w:hAnsi="Times New Roman" w:cs="Times New Roman"/>
        </w:rPr>
        <w:tab/>
        <w:t>Требования к эксплуатации, техническому обслуживанию, ремонту и хранению</w:t>
      </w:r>
    </w:p>
    <w:p w14:paraId="01CE693B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4.1.12.</w:t>
      </w:r>
      <w:r w:rsidRPr="00BF12F0">
        <w:rPr>
          <w:rFonts w:ascii="Times New Roman" w:hAnsi="Times New Roman" w:cs="Times New Roman"/>
        </w:rPr>
        <w:tab/>
        <w:t>Требования по сохранности информации</w:t>
      </w:r>
    </w:p>
    <w:p w14:paraId="66A7B5D4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Должна обеспечиваться сохранность информации при наступлении следующих событий:</w:t>
      </w:r>
    </w:p>
    <w:p w14:paraId="4AF7651A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Средствами обеспечения сохранности информации при авариях и сбоях в процессе эксплуатации являются:</w:t>
      </w:r>
    </w:p>
    <w:p w14:paraId="0FEE742F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4.2</w:t>
      </w:r>
      <w:r w:rsidRPr="00BF12F0">
        <w:rPr>
          <w:rFonts w:ascii="Times New Roman" w:hAnsi="Times New Roman" w:cs="Times New Roman"/>
        </w:rPr>
        <w:tab/>
        <w:t>Требования к видам обеспечения</w:t>
      </w:r>
    </w:p>
    <w:p w14:paraId="49EBEB77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4.2.1.</w:t>
      </w:r>
      <w:r w:rsidRPr="00BF12F0">
        <w:rPr>
          <w:rFonts w:ascii="Times New Roman" w:hAnsi="Times New Roman" w:cs="Times New Roman"/>
        </w:rPr>
        <w:tab/>
        <w:t>Общие сведения</w:t>
      </w:r>
    </w:p>
    <w:p w14:paraId="7AB51D80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4.2.2.</w:t>
      </w:r>
      <w:r w:rsidRPr="00BF12F0">
        <w:rPr>
          <w:rFonts w:ascii="Times New Roman" w:hAnsi="Times New Roman" w:cs="Times New Roman"/>
        </w:rPr>
        <w:tab/>
        <w:t>Требования к лингвистическому обеспечению</w:t>
      </w:r>
    </w:p>
    <w:p w14:paraId="1139BF93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4.2.3.</w:t>
      </w:r>
      <w:r w:rsidRPr="00BF12F0">
        <w:rPr>
          <w:rFonts w:ascii="Times New Roman" w:hAnsi="Times New Roman" w:cs="Times New Roman"/>
        </w:rPr>
        <w:tab/>
        <w:t>Требования к техническому обеспечению</w:t>
      </w:r>
    </w:p>
    <w:p w14:paraId="6F77187B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4.2.4.</w:t>
      </w:r>
      <w:r w:rsidRPr="00BF12F0">
        <w:rPr>
          <w:rFonts w:ascii="Times New Roman" w:hAnsi="Times New Roman" w:cs="Times New Roman"/>
        </w:rPr>
        <w:tab/>
        <w:t>Требования к программному обеспечению</w:t>
      </w:r>
    </w:p>
    <w:p w14:paraId="46F31BB9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4.2.5.</w:t>
      </w:r>
      <w:r w:rsidRPr="00BF12F0">
        <w:rPr>
          <w:rFonts w:ascii="Times New Roman" w:hAnsi="Times New Roman" w:cs="Times New Roman"/>
        </w:rPr>
        <w:tab/>
        <w:t>Требования к техническому обеспечению</w:t>
      </w:r>
    </w:p>
    <w:p w14:paraId="777B578E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4.2.6.</w:t>
      </w:r>
      <w:r w:rsidRPr="00BF12F0">
        <w:rPr>
          <w:rFonts w:ascii="Times New Roman" w:hAnsi="Times New Roman" w:cs="Times New Roman"/>
        </w:rPr>
        <w:tab/>
        <w:t>Требования к организационному обеспечению</w:t>
      </w:r>
    </w:p>
    <w:p w14:paraId="51DACA23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5.</w:t>
      </w:r>
      <w:r w:rsidRPr="00BF12F0">
        <w:rPr>
          <w:rFonts w:ascii="Times New Roman" w:hAnsi="Times New Roman" w:cs="Times New Roman"/>
        </w:rPr>
        <w:tab/>
        <w:t>Состав и содержание работ по созданию системы</w:t>
      </w:r>
    </w:p>
    <w:p w14:paraId="51897BC1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6. Порядок контроля и приемки системы</w:t>
      </w:r>
    </w:p>
    <w:p w14:paraId="225D6931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7.</w:t>
      </w:r>
      <w:r w:rsidRPr="00BF12F0">
        <w:rPr>
          <w:rFonts w:ascii="Times New Roman" w:hAnsi="Times New Roman" w:cs="Times New Roman"/>
        </w:rPr>
        <w:tab/>
        <w:t>Требования к документированию</w:t>
      </w:r>
    </w:p>
    <w:p w14:paraId="74993A9D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7.1.</w:t>
      </w:r>
      <w:r w:rsidRPr="00BF12F0">
        <w:rPr>
          <w:rFonts w:ascii="Times New Roman" w:hAnsi="Times New Roman" w:cs="Times New Roman"/>
        </w:rPr>
        <w:tab/>
        <w:t>Общие требования к документированию</w:t>
      </w:r>
    </w:p>
    <w:p w14:paraId="356A939E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7.2.</w:t>
      </w:r>
      <w:r w:rsidRPr="00BF12F0">
        <w:rPr>
          <w:rFonts w:ascii="Times New Roman" w:hAnsi="Times New Roman" w:cs="Times New Roman"/>
        </w:rPr>
        <w:tab/>
        <w:t>Перечень подлежащих разработке документов</w:t>
      </w:r>
    </w:p>
    <w:p w14:paraId="54ADF488" w14:textId="77777777" w:rsidR="007E46A6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lastRenderedPageBreak/>
        <w:t>8.</w:t>
      </w:r>
      <w:r w:rsidRPr="00BF12F0">
        <w:rPr>
          <w:rFonts w:ascii="Times New Roman" w:hAnsi="Times New Roman" w:cs="Times New Roman"/>
        </w:rPr>
        <w:tab/>
        <w:t>Требования к составу и содержанию работ по подготовке объекта автоматизации к вводу системы в действие</w:t>
      </w:r>
    </w:p>
    <w:p w14:paraId="2D63EE73" w14:textId="308AE0F8" w:rsidR="008438C5" w:rsidRPr="00BF12F0" w:rsidRDefault="007E46A6" w:rsidP="007E46A6">
      <w:pPr>
        <w:spacing w:after="0" w:line="240" w:lineRule="auto"/>
        <w:rPr>
          <w:rFonts w:ascii="Times New Roman" w:hAnsi="Times New Roman" w:cs="Times New Roman"/>
        </w:rPr>
      </w:pPr>
      <w:r w:rsidRPr="00BF12F0">
        <w:rPr>
          <w:rFonts w:ascii="Times New Roman" w:hAnsi="Times New Roman" w:cs="Times New Roman"/>
        </w:rPr>
        <w:t>9.</w:t>
      </w:r>
      <w:r w:rsidRPr="00BF12F0">
        <w:rPr>
          <w:rFonts w:ascii="Times New Roman" w:hAnsi="Times New Roman" w:cs="Times New Roman"/>
        </w:rPr>
        <w:tab/>
        <w:t>Порядок внесения изменений</w:t>
      </w:r>
    </w:p>
    <w:p w14:paraId="0DEF2D37" w14:textId="77777777" w:rsidR="007E46A6" w:rsidRDefault="007E46A6" w:rsidP="007E46A6">
      <w:pPr>
        <w:pStyle w:val="11"/>
        <w:keepNext/>
        <w:keepLines/>
      </w:pPr>
      <w:r>
        <w:lastRenderedPageBreak/>
        <w:t>Техническое задание на проект "Инвестирование свободных средств"</w:t>
      </w:r>
    </w:p>
    <w:p w14:paraId="2BA644D7" w14:textId="77777777" w:rsidR="007E46A6" w:rsidRDefault="007E46A6" w:rsidP="007E46A6">
      <w:pPr>
        <w:pStyle w:val="11"/>
        <w:keepNext/>
        <w:keepLines/>
      </w:pPr>
    </w:p>
    <w:p w14:paraId="24ABA5E1" w14:textId="77777777" w:rsidR="007E46A6" w:rsidRDefault="007E46A6" w:rsidP="007E46A6">
      <w:pPr>
        <w:pStyle w:val="11"/>
        <w:keepNext/>
        <w:keepLines/>
      </w:pPr>
      <w:r>
        <w:t>1. Общие сведения</w:t>
      </w:r>
    </w:p>
    <w:p w14:paraId="68075DEF" w14:textId="77777777" w:rsidR="007E46A6" w:rsidRDefault="007E46A6" w:rsidP="007E46A6">
      <w:pPr>
        <w:pStyle w:val="11"/>
        <w:keepNext/>
        <w:keepLines/>
      </w:pPr>
    </w:p>
    <w:p w14:paraId="7DAB98AD" w14:textId="77777777" w:rsidR="007E46A6" w:rsidRDefault="007E46A6" w:rsidP="007E46A6">
      <w:pPr>
        <w:pStyle w:val="11"/>
        <w:keepNext/>
        <w:keepLines/>
      </w:pPr>
      <w:r>
        <w:t>1.1. Наименование системы</w:t>
      </w:r>
    </w:p>
    <w:p w14:paraId="3B0D128B" w14:textId="77777777" w:rsidR="007E46A6" w:rsidRDefault="007E46A6" w:rsidP="007E46A6">
      <w:pPr>
        <w:pStyle w:val="11"/>
        <w:keepNext/>
        <w:keepLines/>
      </w:pPr>
    </w:p>
    <w:p w14:paraId="7F8D3556" w14:textId="77777777" w:rsidR="007E46A6" w:rsidRDefault="007E46A6" w:rsidP="007E46A6">
      <w:pPr>
        <w:pStyle w:val="11"/>
        <w:keepNext/>
        <w:keepLines/>
      </w:pPr>
      <w:r>
        <w:t>Система автоматизированного управления инвестициями свободных средств (САУИС).</w:t>
      </w:r>
    </w:p>
    <w:p w14:paraId="67441216" w14:textId="77777777" w:rsidR="007E46A6" w:rsidRDefault="007E46A6" w:rsidP="007E46A6">
      <w:pPr>
        <w:pStyle w:val="11"/>
        <w:keepNext/>
        <w:keepLines/>
      </w:pPr>
    </w:p>
    <w:p w14:paraId="3976BAEC" w14:textId="77777777" w:rsidR="007E46A6" w:rsidRDefault="007E46A6" w:rsidP="007E46A6">
      <w:pPr>
        <w:pStyle w:val="11"/>
        <w:keepNext/>
        <w:keepLines/>
      </w:pPr>
      <w:r>
        <w:t>1.2. Номер договора</w:t>
      </w:r>
    </w:p>
    <w:p w14:paraId="1AEDBCEA" w14:textId="77777777" w:rsidR="007E46A6" w:rsidRDefault="007E46A6" w:rsidP="007E46A6">
      <w:pPr>
        <w:pStyle w:val="11"/>
        <w:keepNext/>
        <w:keepLines/>
      </w:pPr>
    </w:p>
    <w:p w14:paraId="2D7513EF" w14:textId="77777777" w:rsidR="007E46A6" w:rsidRDefault="007E46A6" w:rsidP="007E46A6">
      <w:pPr>
        <w:pStyle w:val="11"/>
        <w:keepNext/>
        <w:keepLines/>
      </w:pPr>
      <w:r>
        <w:t>Договор №123/2023.</w:t>
      </w:r>
    </w:p>
    <w:p w14:paraId="7F8A70C4" w14:textId="77777777" w:rsidR="007E46A6" w:rsidRDefault="007E46A6" w:rsidP="007E46A6">
      <w:pPr>
        <w:pStyle w:val="11"/>
        <w:keepNext/>
        <w:keepLines/>
      </w:pPr>
    </w:p>
    <w:p w14:paraId="7D151133" w14:textId="77777777" w:rsidR="007E46A6" w:rsidRDefault="007E46A6" w:rsidP="007E46A6">
      <w:pPr>
        <w:pStyle w:val="11"/>
        <w:keepNext/>
        <w:keepLines/>
      </w:pPr>
      <w:r>
        <w:t>1.3. Наименования Разработчика и Заказчика работ и их реквизиты</w:t>
      </w:r>
    </w:p>
    <w:p w14:paraId="2C41D76D" w14:textId="77777777" w:rsidR="007E46A6" w:rsidRDefault="007E46A6" w:rsidP="007E46A6">
      <w:pPr>
        <w:pStyle w:val="11"/>
        <w:keepNext/>
        <w:keepLines/>
      </w:pPr>
    </w:p>
    <w:p w14:paraId="74F23AD9" w14:textId="77777777" w:rsidR="007E46A6" w:rsidRDefault="007E46A6" w:rsidP="007E46A6">
      <w:pPr>
        <w:pStyle w:val="11"/>
        <w:keepNext/>
        <w:keepLines/>
      </w:pPr>
      <w:r>
        <w:t>Разработчик: ООО "Инвестиционные технологии", ИНН 1234567890, ОГРН 1234567890123, адрес: г. Москва, ул. Примерная, д. 1.</w:t>
      </w:r>
    </w:p>
    <w:p w14:paraId="0BC89743" w14:textId="77777777" w:rsidR="007E46A6" w:rsidRDefault="007E46A6" w:rsidP="007E46A6">
      <w:pPr>
        <w:pStyle w:val="11"/>
        <w:keepNext/>
        <w:keepLines/>
      </w:pPr>
    </w:p>
    <w:p w14:paraId="295FA5B4" w14:textId="77777777" w:rsidR="007E46A6" w:rsidRDefault="007E46A6" w:rsidP="007E46A6">
      <w:pPr>
        <w:pStyle w:val="11"/>
        <w:keepNext/>
        <w:keepLines/>
      </w:pPr>
      <w:r>
        <w:t>Заказчик: АО "Банковские услуги", ИНН 0987654321, ОГРН 0987654321098, адрес: г. Москва, ул. Финансовая, д. 5.</w:t>
      </w:r>
    </w:p>
    <w:p w14:paraId="5564C55A" w14:textId="77777777" w:rsidR="007E46A6" w:rsidRDefault="007E46A6" w:rsidP="007E46A6">
      <w:pPr>
        <w:pStyle w:val="11"/>
        <w:keepNext/>
        <w:keepLines/>
      </w:pPr>
    </w:p>
    <w:p w14:paraId="15F3FB2B" w14:textId="77777777" w:rsidR="007E46A6" w:rsidRDefault="007E46A6" w:rsidP="007E46A6">
      <w:pPr>
        <w:pStyle w:val="11"/>
        <w:keepNext/>
        <w:keepLines/>
      </w:pPr>
      <w:r>
        <w:t>1.4. Основание для проведения работ</w:t>
      </w:r>
    </w:p>
    <w:p w14:paraId="4BF7628F" w14:textId="77777777" w:rsidR="007E46A6" w:rsidRDefault="007E46A6" w:rsidP="007E46A6">
      <w:pPr>
        <w:pStyle w:val="11"/>
        <w:keepNext/>
        <w:keepLines/>
      </w:pPr>
    </w:p>
    <w:p w14:paraId="6C8CDBCB" w14:textId="77777777" w:rsidR="007E46A6" w:rsidRDefault="007E46A6" w:rsidP="007E46A6">
      <w:pPr>
        <w:pStyle w:val="11"/>
        <w:keepNext/>
        <w:keepLines/>
      </w:pPr>
      <w:r>
        <w:t>Распоряжение Заказчика о запуске проекта по автоматизации процесса инвестирования свободных средств.</w:t>
      </w:r>
    </w:p>
    <w:p w14:paraId="72D8DE66" w14:textId="77777777" w:rsidR="007E46A6" w:rsidRDefault="007E46A6" w:rsidP="007E46A6">
      <w:pPr>
        <w:pStyle w:val="11"/>
        <w:keepNext/>
        <w:keepLines/>
      </w:pPr>
    </w:p>
    <w:p w14:paraId="04D8DF60" w14:textId="77777777" w:rsidR="007E46A6" w:rsidRDefault="007E46A6" w:rsidP="007E46A6">
      <w:pPr>
        <w:pStyle w:val="11"/>
        <w:keepNext/>
        <w:keepLines/>
      </w:pPr>
      <w:r>
        <w:t>1.5. Сроки начала и окончания работ</w:t>
      </w:r>
    </w:p>
    <w:p w14:paraId="0EFE2425" w14:textId="77777777" w:rsidR="007E46A6" w:rsidRDefault="007E46A6" w:rsidP="007E46A6">
      <w:pPr>
        <w:pStyle w:val="11"/>
        <w:keepNext/>
        <w:keepLines/>
      </w:pPr>
    </w:p>
    <w:p w14:paraId="46BD50BF" w14:textId="77777777" w:rsidR="007E46A6" w:rsidRDefault="007E46A6" w:rsidP="007E46A6">
      <w:pPr>
        <w:pStyle w:val="11"/>
        <w:keepNext/>
        <w:keepLines/>
      </w:pPr>
      <w:r>
        <w:t>Сроки начала работ: 01.11.2023.</w:t>
      </w:r>
    </w:p>
    <w:p w14:paraId="67CF76CB" w14:textId="77777777" w:rsidR="007E46A6" w:rsidRDefault="007E46A6" w:rsidP="007E46A6">
      <w:pPr>
        <w:pStyle w:val="11"/>
        <w:keepNext/>
        <w:keepLines/>
      </w:pPr>
    </w:p>
    <w:p w14:paraId="1D0D278F" w14:textId="77777777" w:rsidR="007E46A6" w:rsidRDefault="007E46A6" w:rsidP="007E46A6">
      <w:pPr>
        <w:pStyle w:val="11"/>
        <w:keepNext/>
        <w:keepLines/>
      </w:pPr>
      <w:r>
        <w:t>Сроки окончания работ: 01.05.2024.</w:t>
      </w:r>
    </w:p>
    <w:p w14:paraId="1CB35C50" w14:textId="77777777" w:rsidR="007E46A6" w:rsidRDefault="007E46A6" w:rsidP="007E46A6">
      <w:pPr>
        <w:pStyle w:val="11"/>
        <w:keepNext/>
        <w:keepLines/>
      </w:pPr>
    </w:p>
    <w:p w14:paraId="27E927DB" w14:textId="77777777" w:rsidR="007E46A6" w:rsidRDefault="007E46A6" w:rsidP="007E46A6">
      <w:pPr>
        <w:pStyle w:val="11"/>
        <w:keepNext/>
        <w:keepLines/>
      </w:pPr>
      <w:r>
        <w:t>1.6. Источники и порядок финансирования работ</w:t>
      </w:r>
    </w:p>
    <w:p w14:paraId="36AAB847" w14:textId="77777777" w:rsidR="007E46A6" w:rsidRDefault="007E46A6" w:rsidP="007E46A6">
      <w:pPr>
        <w:pStyle w:val="11"/>
        <w:keepNext/>
        <w:keepLines/>
      </w:pPr>
    </w:p>
    <w:p w14:paraId="4E6C4CB7" w14:textId="77777777" w:rsidR="007E46A6" w:rsidRDefault="007E46A6" w:rsidP="007E46A6">
      <w:pPr>
        <w:pStyle w:val="11"/>
        <w:keepNext/>
        <w:keepLines/>
      </w:pPr>
      <w:r>
        <w:lastRenderedPageBreak/>
        <w:t>Финансирование работ осуществляется за счет бюджета Заказчика. Платежи будут производиться поэтапно по мере выполнения работ и по акту приема-сдачи.</w:t>
      </w:r>
    </w:p>
    <w:p w14:paraId="2BC7E8EA" w14:textId="77777777" w:rsidR="007E46A6" w:rsidRDefault="007E46A6" w:rsidP="007E46A6">
      <w:pPr>
        <w:pStyle w:val="11"/>
        <w:keepNext/>
        <w:keepLines/>
      </w:pPr>
    </w:p>
    <w:p w14:paraId="2F3F2A15" w14:textId="77777777" w:rsidR="007E46A6" w:rsidRDefault="007E46A6" w:rsidP="007E46A6">
      <w:pPr>
        <w:pStyle w:val="11"/>
        <w:keepNext/>
        <w:keepLines/>
      </w:pPr>
      <w:r>
        <w:t>1.7. Порядок оформления и предъявления Заказчику результатов работ</w:t>
      </w:r>
    </w:p>
    <w:p w14:paraId="253E2FA3" w14:textId="77777777" w:rsidR="007E46A6" w:rsidRDefault="007E46A6" w:rsidP="007E46A6">
      <w:pPr>
        <w:pStyle w:val="11"/>
        <w:keepNext/>
        <w:keepLines/>
      </w:pPr>
    </w:p>
    <w:p w14:paraId="5DB6490B" w14:textId="77777777" w:rsidR="007E46A6" w:rsidRDefault="007E46A6" w:rsidP="007E46A6">
      <w:pPr>
        <w:pStyle w:val="11"/>
        <w:keepNext/>
        <w:keepLines/>
      </w:pPr>
      <w:r>
        <w:t>По окончании каждого этапа разработки будет представлен отчет о выполненных работах, в котором будут описаны все проведенные мероприятия и достигнутые результаты. Акт приема-сдачи будет подписываться обеими сторонами.</w:t>
      </w:r>
    </w:p>
    <w:p w14:paraId="351D1A1E" w14:textId="77777777" w:rsidR="007E46A6" w:rsidRDefault="007E46A6" w:rsidP="007E46A6">
      <w:pPr>
        <w:pStyle w:val="11"/>
        <w:keepNext/>
        <w:keepLines/>
      </w:pPr>
    </w:p>
    <w:p w14:paraId="387FB2B0" w14:textId="77777777" w:rsidR="007E46A6" w:rsidRDefault="007E46A6" w:rsidP="007E46A6">
      <w:pPr>
        <w:pStyle w:val="11"/>
        <w:keepNext/>
        <w:keepLines/>
      </w:pPr>
      <w:r>
        <w:t>2. Назначение и цели создания системы</w:t>
      </w:r>
    </w:p>
    <w:p w14:paraId="15F6CFD9" w14:textId="77777777" w:rsidR="007E46A6" w:rsidRDefault="007E46A6" w:rsidP="007E46A6">
      <w:pPr>
        <w:pStyle w:val="11"/>
        <w:keepNext/>
        <w:keepLines/>
      </w:pPr>
    </w:p>
    <w:p w14:paraId="38907D5E" w14:textId="77777777" w:rsidR="007E46A6" w:rsidRDefault="007E46A6" w:rsidP="007E46A6">
      <w:pPr>
        <w:pStyle w:val="11"/>
        <w:keepNext/>
        <w:keepLines/>
      </w:pPr>
      <w:r>
        <w:t>2.1. Назначение системы</w:t>
      </w:r>
    </w:p>
    <w:p w14:paraId="1A264835" w14:textId="77777777" w:rsidR="007E46A6" w:rsidRDefault="007E46A6" w:rsidP="007E46A6">
      <w:pPr>
        <w:pStyle w:val="11"/>
        <w:keepNext/>
        <w:keepLines/>
      </w:pPr>
    </w:p>
    <w:p w14:paraId="49ACD08D" w14:textId="77777777" w:rsidR="007E46A6" w:rsidRDefault="007E46A6" w:rsidP="007E46A6">
      <w:pPr>
        <w:pStyle w:val="11"/>
        <w:keepNext/>
        <w:keepLines/>
      </w:pPr>
      <w:r>
        <w:t>Система предназначена для автоматизированного анализа и управления свободными средствами с целью их эффективного инвестирования.</w:t>
      </w:r>
    </w:p>
    <w:p w14:paraId="05C98D04" w14:textId="77777777" w:rsidR="007E46A6" w:rsidRDefault="007E46A6" w:rsidP="007E46A6">
      <w:pPr>
        <w:pStyle w:val="11"/>
        <w:keepNext/>
        <w:keepLines/>
      </w:pPr>
    </w:p>
    <w:p w14:paraId="20337320" w14:textId="77777777" w:rsidR="007E46A6" w:rsidRDefault="007E46A6" w:rsidP="007E46A6">
      <w:pPr>
        <w:pStyle w:val="11"/>
        <w:keepNext/>
        <w:keepLines/>
      </w:pPr>
      <w:r>
        <w:t>2.2. Цели создания системы</w:t>
      </w:r>
    </w:p>
    <w:p w14:paraId="70D44D97" w14:textId="77777777" w:rsidR="007E46A6" w:rsidRDefault="007E46A6" w:rsidP="007E46A6">
      <w:pPr>
        <w:pStyle w:val="11"/>
        <w:keepNext/>
        <w:keepLines/>
      </w:pPr>
    </w:p>
    <w:p w14:paraId="1BB19830" w14:textId="77777777" w:rsidR="007E46A6" w:rsidRDefault="007E46A6" w:rsidP="007E46A6">
      <w:pPr>
        <w:pStyle w:val="11"/>
        <w:keepNext/>
        <w:keepLines/>
      </w:pPr>
      <w:r>
        <w:t>Обеспечение быстрого и точного анализа инвестиционной привлекательности различных активов.</w:t>
      </w:r>
    </w:p>
    <w:p w14:paraId="07282682" w14:textId="77777777" w:rsidR="007E46A6" w:rsidRDefault="007E46A6" w:rsidP="007E46A6">
      <w:pPr>
        <w:pStyle w:val="11"/>
        <w:keepNext/>
        <w:keepLines/>
      </w:pPr>
    </w:p>
    <w:p w14:paraId="2A59FE21" w14:textId="77777777" w:rsidR="007E46A6" w:rsidRDefault="007E46A6" w:rsidP="007E46A6">
      <w:pPr>
        <w:pStyle w:val="11"/>
        <w:keepNext/>
        <w:keepLines/>
      </w:pPr>
      <w:r>
        <w:t>Оптимизация процесса принятия инвестиционных решений.</w:t>
      </w:r>
    </w:p>
    <w:p w14:paraId="5976F49B" w14:textId="77777777" w:rsidR="007E46A6" w:rsidRDefault="007E46A6" w:rsidP="007E46A6">
      <w:pPr>
        <w:pStyle w:val="11"/>
        <w:keepNext/>
        <w:keepLines/>
      </w:pPr>
    </w:p>
    <w:p w14:paraId="4392B620" w14:textId="77777777" w:rsidR="007E46A6" w:rsidRDefault="007E46A6" w:rsidP="007E46A6">
      <w:pPr>
        <w:pStyle w:val="11"/>
        <w:keepNext/>
        <w:keepLines/>
      </w:pPr>
      <w:r>
        <w:t>Упрощение и автоматизация работы с отчетами и документами.</w:t>
      </w:r>
    </w:p>
    <w:p w14:paraId="6E61BEF7" w14:textId="77777777" w:rsidR="007E46A6" w:rsidRDefault="007E46A6" w:rsidP="007E46A6">
      <w:pPr>
        <w:pStyle w:val="11"/>
        <w:keepNext/>
        <w:keepLines/>
      </w:pPr>
    </w:p>
    <w:p w14:paraId="36E805AA" w14:textId="77777777" w:rsidR="007E46A6" w:rsidRDefault="007E46A6" w:rsidP="007E46A6">
      <w:pPr>
        <w:pStyle w:val="11"/>
        <w:keepNext/>
        <w:keepLines/>
      </w:pPr>
      <w:r>
        <w:t>Повышение прозрачности и контроля за инвестиционными операциями.</w:t>
      </w:r>
    </w:p>
    <w:p w14:paraId="7E2E0F04" w14:textId="77777777" w:rsidR="007E46A6" w:rsidRDefault="007E46A6" w:rsidP="007E46A6">
      <w:pPr>
        <w:pStyle w:val="11"/>
        <w:keepNext/>
        <w:keepLines/>
      </w:pPr>
    </w:p>
    <w:p w14:paraId="4802F880" w14:textId="77777777" w:rsidR="007E46A6" w:rsidRDefault="007E46A6" w:rsidP="007E46A6">
      <w:pPr>
        <w:pStyle w:val="11"/>
        <w:keepNext/>
        <w:keepLines/>
      </w:pPr>
      <w:r>
        <w:t>3. Характеристика объекта автоматизации</w:t>
      </w:r>
    </w:p>
    <w:p w14:paraId="35041DA5" w14:textId="77777777" w:rsidR="007E46A6" w:rsidRDefault="007E46A6" w:rsidP="007E46A6">
      <w:pPr>
        <w:pStyle w:val="11"/>
        <w:keepNext/>
        <w:keepLines/>
      </w:pPr>
    </w:p>
    <w:p w14:paraId="79F1FFEE" w14:textId="77777777" w:rsidR="007E46A6" w:rsidRDefault="007E46A6" w:rsidP="007E46A6">
      <w:pPr>
        <w:pStyle w:val="11"/>
        <w:keepNext/>
        <w:keepLines/>
      </w:pPr>
      <w:r>
        <w:t>3.1. Работа с отчетами</w:t>
      </w:r>
    </w:p>
    <w:p w14:paraId="53F4481E" w14:textId="77777777" w:rsidR="007E46A6" w:rsidRDefault="007E46A6" w:rsidP="007E46A6">
      <w:pPr>
        <w:pStyle w:val="11"/>
        <w:keepNext/>
        <w:keepLines/>
      </w:pPr>
    </w:p>
    <w:p w14:paraId="5D7F8E13" w14:textId="77777777" w:rsidR="007E46A6" w:rsidRDefault="007E46A6" w:rsidP="007E46A6">
      <w:pPr>
        <w:pStyle w:val="11"/>
        <w:keepNext/>
        <w:keepLines/>
      </w:pPr>
      <w:r>
        <w:t>Система должна обеспечивать автоматическое формирование отчетов по инвестиционным портфелям, а также возможность создания индивидуальных отчетов по запросу пользователей.</w:t>
      </w:r>
    </w:p>
    <w:p w14:paraId="017A4D51" w14:textId="77777777" w:rsidR="007E46A6" w:rsidRDefault="007E46A6" w:rsidP="007E46A6">
      <w:pPr>
        <w:pStyle w:val="11"/>
        <w:keepNext/>
        <w:keepLines/>
      </w:pPr>
    </w:p>
    <w:p w14:paraId="4BF4CACE" w14:textId="77777777" w:rsidR="007E46A6" w:rsidRDefault="007E46A6" w:rsidP="007E46A6">
      <w:pPr>
        <w:pStyle w:val="11"/>
        <w:keepNext/>
        <w:keepLines/>
      </w:pPr>
      <w:r>
        <w:t>4. Требования к системе</w:t>
      </w:r>
    </w:p>
    <w:p w14:paraId="09152B64" w14:textId="77777777" w:rsidR="007E46A6" w:rsidRDefault="007E46A6" w:rsidP="007E46A6">
      <w:pPr>
        <w:pStyle w:val="11"/>
        <w:keepNext/>
        <w:keepLines/>
      </w:pPr>
    </w:p>
    <w:p w14:paraId="0C2E3F26" w14:textId="77777777" w:rsidR="007E46A6" w:rsidRDefault="007E46A6" w:rsidP="007E46A6">
      <w:pPr>
        <w:pStyle w:val="11"/>
        <w:keepNext/>
        <w:keepLines/>
      </w:pPr>
      <w:r>
        <w:t>4.1. Требования к системе в целом</w:t>
      </w:r>
    </w:p>
    <w:p w14:paraId="65394189" w14:textId="77777777" w:rsidR="007E46A6" w:rsidRDefault="007E46A6" w:rsidP="007E46A6">
      <w:pPr>
        <w:pStyle w:val="11"/>
        <w:keepNext/>
        <w:keepLines/>
      </w:pPr>
    </w:p>
    <w:p w14:paraId="60940F77" w14:textId="77777777" w:rsidR="007E46A6" w:rsidRDefault="007E46A6" w:rsidP="007E46A6">
      <w:pPr>
        <w:pStyle w:val="11"/>
        <w:keepNext/>
        <w:keepLines/>
      </w:pPr>
      <w:r>
        <w:t>4.1.1. Требования к структуре системы</w:t>
      </w:r>
    </w:p>
    <w:p w14:paraId="2B223B3F" w14:textId="77777777" w:rsidR="007E46A6" w:rsidRDefault="007E46A6" w:rsidP="007E46A6">
      <w:pPr>
        <w:pStyle w:val="11"/>
        <w:keepNext/>
        <w:keepLines/>
      </w:pPr>
    </w:p>
    <w:p w14:paraId="5B47B2C2" w14:textId="77777777" w:rsidR="007E46A6" w:rsidRDefault="007E46A6" w:rsidP="007E46A6">
      <w:pPr>
        <w:pStyle w:val="11"/>
        <w:keepNext/>
        <w:keepLines/>
      </w:pPr>
      <w:r>
        <w:t>Система должна иметь модульную архитектуру с возможностью добавления новых модулей (например, аналитических инструментов, новых классов активов).</w:t>
      </w:r>
    </w:p>
    <w:p w14:paraId="68A19244" w14:textId="77777777" w:rsidR="007E46A6" w:rsidRDefault="007E46A6" w:rsidP="007E46A6">
      <w:pPr>
        <w:pStyle w:val="11"/>
        <w:keepNext/>
        <w:keepLines/>
      </w:pPr>
    </w:p>
    <w:p w14:paraId="19753A15" w14:textId="77777777" w:rsidR="007E46A6" w:rsidRDefault="007E46A6" w:rsidP="007E46A6">
      <w:pPr>
        <w:pStyle w:val="11"/>
        <w:keepNext/>
        <w:keepLines/>
      </w:pPr>
      <w:r>
        <w:t>4.1.2. Требования к режимам функционирования системы</w:t>
      </w:r>
    </w:p>
    <w:p w14:paraId="41420960" w14:textId="77777777" w:rsidR="007E46A6" w:rsidRDefault="007E46A6" w:rsidP="007E46A6">
      <w:pPr>
        <w:pStyle w:val="11"/>
        <w:keepNext/>
        <w:keepLines/>
      </w:pPr>
    </w:p>
    <w:p w14:paraId="1D6E883C" w14:textId="77777777" w:rsidR="007E46A6" w:rsidRDefault="007E46A6" w:rsidP="007E46A6">
      <w:pPr>
        <w:pStyle w:val="11"/>
        <w:keepNext/>
        <w:keepLines/>
      </w:pPr>
      <w:r>
        <w:t>Система должна функционировать в режиме реального времени, обеспечивая актуальность данных о рынке и портфелях.</w:t>
      </w:r>
    </w:p>
    <w:p w14:paraId="346D2FE7" w14:textId="77777777" w:rsidR="007E46A6" w:rsidRDefault="007E46A6" w:rsidP="007E46A6">
      <w:pPr>
        <w:pStyle w:val="11"/>
        <w:keepNext/>
        <w:keepLines/>
      </w:pPr>
    </w:p>
    <w:p w14:paraId="5BD37D0B" w14:textId="77777777" w:rsidR="007E46A6" w:rsidRDefault="007E46A6" w:rsidP="007E46A6">
      <w:pPr>
        <w:pStyle w:val="11"/>
        <w:keepNext/>
        <w:keepLines/>
      </w:pPr>
      <w:r>
        <w:t>4.1.3. Требования к способам и средствам связи для информационного обмена между компонентами системы</w:t>
      </w:r>
    </w:p>
    <w:p w14:paraId="5B70FDD0" w14:textId="77777777" w:rsidR="007E46A6" w:rsidRDefault="007E46A6" w:rsidP="007E46A6">
      <w:pPr>
        <w:pStyle w:val="11"/>
        <w:keepNext/>
        <w:keepLines/>
      </w:pPr>
    </w:p>
    <w:p w14:paraId="18C60735" w14:textId="77777777" w:rsidR="007E46A6" w:rsidRDefault="007E46A6" w:rsidP="007E46A6">
      <w:pPr>
        <w:pStyle w:val="11"/>
        <w:keepNext/>
        <w:keepLines/>
      </w:pPr>
      <w:r>
        <w:t>Необходимо использовать стандартные протоколы передачи данных (например, REST, SOAP) для обеспечения взаимодействия с внутренними и внешними системами.</w:t>
      </w:r>
    </w:p>
    <w:p w14:paraId="000F2C4A" w14:textId="77777777" w:rsidR="007E46A6" w:rsidRDefault="007E46A6" w:rsidP="007E46A6">
      <w:pPr>
        <w:pStyle w:val="11"/>
        <w:keepNext/>
        <w:keepLines/>
      </w:pPr>
    </w:p>
    <w:p w14:paraId="6122B08D" w14:textId="77777777" w:rsidR="007E46A6" w:rsidRDefault="007E46A6" w:rsidP="007E46A6">
      <w:pPr>
        <w:pStyle w:val="11"/>
        <w:keepNext/>
        <w:keepLines/>
      </w:pPr>
      <w:r>
        <w:t>4.1.4. Требования к совместимости со смежными системами</w:t>
      </w:r>
    </w:p>
    <w:p w14:paraId="0ADC0EBC" w14:textId="77777777" w:rsidR="007E46A6" w:rsidRDefault="007E46A6" w:rsidP="007E46A6">
      <w:pPr>
        <w:pStyle w:val="11"/>
        <w:keepNext/>
        <w:keepLines/>
      </w:pPr>
    </w:p>
    <w:p w14:paraId="372DE690" w14:textId="77777777" w:rsidR="007E46A6" w:rsidRDefault="007E46A6" w:rsidP="007E46A6">
      <w:pPr>
        <w:pStyle w:val="11"/>
        <w:keepNext/>
        <w:keepLines/>
      </w:pPr>
      <w:r>
        <w:t>Система должна быть совместима с существующими CRM, ERP и финансовыми системами, используемыми Заказчиком.</w:t>
      </w:r>
    </w:p>
    <w:p w14:paraId="76F2F8DA" w14:textId="77777777" w:rsidR="007E46A6" w:rsidRDefault="007E46A6" w:rsidP="007E46A6">
      <w:pPr>
        <w:pStyle w:val="11"/>
        <w:keepNext/>
        <w:keepLines/>
      </w:pPr>
    </w:p>
    <w:p w14:paraId="6241BB87" w14:textId="77777777" w:rsidR="007E46A6" w:rsidRDefault="007E46A6" w:rsidP="007E46A6">
      <w:pPr>
        <w:pStyle w:val="11"/>
        <w:keepNext/>
        <w:keepLines/>
      </w:pPr>
      <w:r>
        <w:t>4.1.5. Перспективы развития системы</w:t>
      </w:r>
    </w:p>
    <w:p w14:paraId="0EC41F75" w14:textId="77777777" w:rsidR="007E46A6" w:rsidRDefault="007E46A6" w:rsidP="007E46A6">
      <w:pPr>
        <w:pStyle w:val="11"/>
        <w:keepNext/>
        <w:keepLines/>
      </w:pPr>
    </w:p>
    <w:p w14:paraId="14F7972F" w14:textId="77777777" w:rsidR="007E46A6" w:rsidRDefault="007E46A6" w:rsidP="007E46A6">
      <w:pPr>
        <w:pStyle w:val="11"/>
        <w:keepNext/>
        <w:keepLines/>
      </w:pPr>
      <w:r>
        <w:t>Система должна иметь возможность масштабирования и добавления новых функциональных возможностей по мере роста потребностей Заказчика.</w:t>
      </w:r>
    </w:p>
    <w:p w14:paraId="796FAB14" w14:textId="77777777" w:rsidR="007E46A6" w:rsidRDefault="007E46A6" w:rsidP="007E46A6">
      <w:pPr>
        <w:pStyle w:val="11"/>
        <w:keepNext/>
        <w:keepLines/>
      </w:pPr>
    </w:p>
    <w:p w14:paraId="4C0329A2" w14:textId="77777777" w:rsidR="007E46A6" w:rsidRDefault="007E46A6" w:rsidP="007E46A6">
      <w:pPr>
        <w:pStyle w:val="11"/>
        <w:keepNext/>
        <w:keepLines/>
      </w:pPr>
      <w:r>
        <w:t>4.1.6. Требования к численности и квалификации персонала и режиму его работы</w:t>
      </w:r>
    </w:p>
    <w:p w14:paraId="3060FFFF" w14:textId="77777777" w:rsidR="007E46A6" w:rsidRDefault="007E46A6" w:rsidP="007E46A6">
      <w:pPr>
        <w:pStyle w:val="11"/>
        <w:keepNext/>
        <w:keepLines/>
      </w:pPr>
    </w:p>
    <w:p w14:paraId="1449B2CE" w14:textId="77777777" w:rsidR="007E46A6" w:rsidRDefault="007E46A6" w:rsidP="007E46A6">
      <w:pPr>
        <w:pStyle w:val="11"/>
        <w:keepNext/>
        <w:keepLines/>
      </w:pPr>
      <w:r>
        <w:lastRenderedPageBreak/>
        <w:t>Персонал, работающий с системой, должен иметь высшее образование в области финансов или IT, а также пройти специальное обучение по работе с данной системой.</w:t>
      </w:r>
    </w:p>
    <w:p w14:paraId="6A5D4227" w14:textId="77777777" w:rsidR="007E46A6" w:rsidRDefault="007E46A6" w:rsidP="007E46A6">
      <w:pPr>
        <w:pStyle w:val="11"/>
        <w:keepNext/>
        <w:keepLines/>
      </w:pPr>
    </w:p>
    <w:p w14:paraId="16BFD0A6" w14:textId="77777777" w:rsidR="007E46A6" w:rsidRDefault="007E46A6" w:rsidP="007E46A6">
      <w:pPr>
        <w:pStyle w:val="11"/>
        <w:keepNext/>
        <w:keepLines/>
      </w:pPr>
      <w:r>
        <w:t>4.1.7. Показатели назначения</w:t>
      </w:r>
    </w:p>
    <w:p w14:paraId="57B43B28" w14:textId="77777777" w:rsidR="007E46A6" w:rsidRDefault="007E46A6" w:rsidP="007E46A6">
      <w:pPr>
        <w:pStyle w:val="11"/>
        <w:keepNext/>
        <w:keepLines/>
      </w:pPr>
    </w:p>
    <w:p w14:paraId="384E58FB" w14:textId="77777777" w:rsidR="007E46A6" w:rsidRDefault="007E46A6" w:rsidP="007E46A6">
      <w:pPr>
        <w:pStyle w:val="11"/>
        <w:keepNext/>
        <w:keepLines/>
      </w:pPr>
      <w:r>
        <w:t>Система должна обеспечивать точность инвестиционных прогнозов на уровне не менее 90%.</w:t>
      </w:r>
    </w:p>
    <w:p w14:paraId="30B85ACB" w14:textId="77777777" w:rsidR="007E46A6" w:rsidRDefault="007E46A6" w:rsidP="007E46A6">
      <w:pPr>
        <w:pStyle w:val="11"/>
        <w:keepNext/>
        <w:keepLines/>
      </w:pPr>
    </w:p>
    <w:p w14:paraId="2B7FEDC5" w14:textId="77777777" w:rsidR="007E46A6" w:rsidRDefault="007E46A6" w:rsidP="007E46A6">
      <w:pPr>
        <w:pStyle w:val="11"/>
        <w:keepNext/>
        <w:keepLines/>
      </w:pPr>
      <w:r>
        <w:t>4.1.8. Требования к надежности</w:t>
      </w:r>
    </w:p>
    <w:p w14:paraId="65D1781B" w14:textId="77777777" w:rsidR="007E46A6" w:rsidRDefault="007E46A6" w:rsidP="007E46A6">
      <w:pPr>
        <w:pStyle w:val="11"/>
        <w:keepNext/>
        <w:keepLines/>
      </w:pPr>
    </w:p>
    <w:p w14:paraId="2FF97FF9" w14:textId="77777777" w:rsidR="007E46A6" w:rsidRDefault="007E46A6" w:rsidP="007E46A6">
      <w:pPr>
        <w:pStyle w:val="11"/>
        <w:keepNext/>
        <w:keepLines/>
      </w:pPr>
      <w:r>
        <w:t>Система должна обеспечивать бесперебойную работу с доступностью 99,9%, включая резервирование и аварийное восстановление.</w:t>
      </w:r>
    </w:p>
    <w:p w14:paraId="11AF36F8" w14:textId="77777777" w:rsidR="007E46A6" w:rsidRDefault="007E46A6" w:rsidP="007E46A6">
      <w:pPr>
        <w:pStyle w:val="11"/>
        <w:keepNext/>
        <w:keepLines/>
      </w:pPr>
    </w:p>
    <w:p w14:paraId="09DC94D3" w14:textId="77777777" w:rsidR="007E46A6" w:rsidRDefault="007E46A6" w:rsidP="007E46A6">
      <w:pPr>
        <w:pStyle w:val="11"/>
        <w:keepNext/>
        <w:keepLines/>
      </w:pPr>
      <w:r>
        <w:t>4.1.9. Требования по эргономике и технической эстетике</w:t>
      </w:r>
    </w:p>
    <w:p w14:paraId="6E461620" w14:textId="77777777" w:rsidR="007E46A6" w:rsidRDefault="007E46A6" w:rsidP="007E46A6">
      <w:pPr>
        <w:pStyle w:val="11"/>
        <w:keepNext/>
        <w:keepLines/>
      </w:pPr>
    </w:p>
    <w:p w14:paraId="11CBC1AA" w14:textId="77777777" w:rsidR="007E46A6" w:rsidRDefault="007E46A6" w:rsidP="007E46A6">
      <w:pPr>
        <w:pStyle w:val="11"/>
        <w:keepNext/>
        <w:keepLines/>
      </w:pPr>
      <w:r>
        <w:t>Интерфейс системы должен быть интуитивно понятным и удобным для пользователя, обеспечивать визуально привлекательное оформление.</w:t>
      </w:r>
    </w:p>
    <w:p w14:paraId="50D149EF" w14:textId="77777777" w:rsidR="007E46A6" w:rsidRDefault="007E46A6" w:rsidP="007E46A6">
      <w:pPr>
        <w:pStyle w:val="11"/>
        <w:keepNext/>
        <w:keepLines/>
      </w:pPr>
    </w:p>
    <w:p w14:paraId="080E31FD" w14:textId="77777777" w:rsidR="007E46A6" w:rsidRDefault="007E46A6" w:rsidP="007E46A6">
      <w:pPr>
        <w:pStyle w:val="11"/>
        <w:keepNext/>
        <w:keepLines/>
      </w:pPr>
      <w:r>
        <w:t>4.1.10. Требования по безопасности</w:t>
      </w:r>
    </w:p>
    <w:p w14:paraId="23A07A6C" w14:textId="77777777" w:rsidR="007E46A6" w:rsidRDefault="007E46A6" w:rsidP="007E46A6">
      <w:pPr>
        <w:pStyle w:val="11"/>
        <w:keepNext/>
        <w:keepLines/>
      </w:pPr>
    </w:p>
    <w:p w14:paraId="5E854DF6" w14:textId="77777777" w:rsidR="007E46A6" w:rsidRDefault="007E46A6" w:rsidP="007E46A6">
      <w:pPr>
        <w:pStyle w:val="11"/>
        <w:keepNext/>
        <w:keepLines/>
      </w:pPr>
      <w:r>
        <w:t>Система должна предусматривать многоуровневую архитектуру безопасности, в том числе аутентификацию пользователей, шифрование данных и защиту от несанкционированного доступа.</w:t>
      </w:r>
    </w:p>
    <w:p w14:paraId="2D03DBD3" w14:textId="77777777" w:rsidR="007E46A6" w:rsidRDefault="007E46A6" w:rsidP="007E46A6">
      <w:pPr>
        <w:pStyle w:val="11"/>
        <w:keepNext/>
        <w:keepLines/>
      </w:pPr>
    </w:p>
    <w:p w14:paraId="3432A6F2" w14:textId="77777777" w:rsidR="007E46A6" w:rsidRDefault="007E46A6" w:rsidP="007E46A6">
      <w:pPr>
        <w:pStyle w:val="11"/>
        <w:keepNext/>
        <w:keepLines/>
      </w:pPr>
      <w:r>
        <w:t>Техническое задание на проект «Инвестирование свободных средств»</w:t>
      </w:r>
    </w:p>
    <w:p w14:paraId="163B5E6B" w14:textId="77777777" w:rsidR="007E46A6" w:rsidRDefault="007E46A6" w:rsidP="007E46A6">
      <w:pPr>
        <w:pStyle w:val="11"/>
        <w:keepNext/>
        <w:keepLines/>
      </w:pPr>
    </w:p>
    <w:p w14:paraId="7EA1F3CD" w14:textId="77777777" w:rsidR="007E46A6" w:rsidRDefault="007E46A6" w:rsidP="007E46A6">
      <w:pPr>
        <w:pStyle w:val="11"/>
        <w:keepNext/>
        <w:keepLines/>
      </w:pPr>
      <w:r>
        <w:t>1. Введение</w:t>
      </w:r>
    </w:p>
    <w:p w14:paraId="261303DF" w14:textId="77777777" w:rsidR="007E46A6" w:rsidRDefault="007E46A6" w:rsidP="007E46A6">
      <w:pPr>
        <w:pStyle w:val="11"/>
        <w:keepNext/>
        <w:keepLines/>
      </w:pPr>
    </w:p>
    <w:p w14:paraId="42885A5A" w14:textId="77777777" w:rsidR="007E46A6" w:rsidRDefault="007E46A6" w:rsidP="007E46A6">
      <w:pPr>
        <w:pStyle w:val="11"/>
        <w:keepNext/>
        <w:keepLines/>
      </w:pPr>
      <w:r>
        <w:t xml:space="preserve">Данное техническое задание (ТЗ) содержит требования и рекомендации по созданию системы для эффективного инвестирования свободных средств. </w:t>
      </w:r>
    </w:p>
    <w:p w14:paraId="03FF0E75" w14:textId="77777777" w:rsidR="007E46A6" w:rsidRDefault="007E46A6" w:rsidP="007E46A6">
      <w:pPr>
        <w:pStyle w:val="11"/>
        <w:keepNext/>
        <w:keepLines/>
      </w:pPr>
    </w:p>
    <w:p w14:paraId="6ADA5739" w14:textId="77777777" w:rsidR="007E46A6" w:rsidRDefault="007E46A6" w:rsidP="007E46A6">
      <w:pPr>
        <w:pStyle w:val="11"/>
        <w:keepNext/>
        <w:keepLines/>
      </w:pPr>
      <w:r>
        <w:t>2. Цель проекта</w:t>
      </w:r>
    </w:p>
    <w:p w14:paraId="555112CD" w14:textId="77777777" w:rsidR="007E46A6" w:rsidRDefault="007E46A6" w:rsidP="007E46A6">
      <w:pPr>
        <w:pStyle w:val="11"/>
        <w:keepNext/>
        <w:keepLines/>
      </w:pPr>
    </w:p>
    <w:p w14:paraId="224B2E4C" w14:textId="77777777" w:rsidR="007E46A6" w:rsidRDefault="007E46A6" w:rsidP="007E46A6">
      <w:pPr>
        <w:pStyle w:val="11"/>
        <w:keepNext/>
        <w:keepLines/>
      </w:pPr>
      <w:r>
        <w:lastRenderedPageBreak/>
        <w:t>Цель проекта – разработка системы, которая обеспечит автоматизированное управление инвестициями свободных средств с учётом всех рисков и факторов, влияющих на доходность.</w:t>
      </w:r>
    </w:p>
    <w:p w14:paraId="393BDBB2" w14:textId="77777777" w:rsidR="007E46A6" w:rsidRDefault="007E46A6" w:rsidP="007E46A6">
      <w:pPr>
        <w:pStyle w:val="11"/>
        <w:keepNext/>
        <w:keepLines/>
      </w:pPr>
    </w:p>
    <w:p w14:paraId="48681D72" w14:textId="77777777" w:rsidR="007E46A6" w:rsidRDefault="007E46A6" w:rsidP="007E46A6">
      <w:pPr>
        <w:pStyle w:val="11"/>
        <w:keepNext/>
        <w:keepLines/>
      </w:pPr>
      <w:r>
        <w:t>3. Область применения</w:t>
      </w:r>
    </w:p>
    <w:p w14:paraId="5D3E79D3" w14:textId="77777777" w:rsidR="007E46A6" w:rsidRDefault="007E46A6" w:rsidP="007E46A6">
      <w:pPr>
        <w:pStyle w:val="11"/>
        <w:keepNext/>
        <w:keepLines/>
      </w:pPr>
    </w:p>
    <w:p w14:paraId="40D48492" w14:textId="77777777" w:rsidR="007E46A6" w:rsidRDefault="007E46A6" w:rsidP="007E46A6">
      <w:pPr>
        <w:pStyle w:val="11"/>
        <w:keepNext/>
        <w:keepLines/>
      </w:pPr>
      <w:r>
        <w:t>Система предназначена для использования инвестиционными компаниями, частными инвесторами и финансовыми учреждениями.</w:t>
      </w:r>
    </w:p>
    <w:p w14:paraId="33EEA49D" w14:textId="77777777" w:rsidR="007E46A6" w:rsidRDefault="007E46A6" w:rsidP="007E46A6">
      <w:pPr>
        <w:pStyle w:val="11"/>
        <w:keepNext/>
        <w:keepLines/>
      </w:pPr>
    </w:p>
    <w:p w14:paraId="652DF120" w14:textId="77777777" w:rsidR="007E46A6" w:rsidRDefault="007E46A6" w:rsidP="007E46A6">
      <w:pPr>
        <w:pStyle w:val="11"/>
        <w:keepNext/>
        <w:keepLines/>
      </w:pPr>
      <w:r>
        <w:t>4. Требования к эксплуатации, техническому обслуживанию, ремонту и хранению</w:t>
      </w:r>
    </w:p>
    <w:p w14:paraId="2E884D84" w14:textId="77777777" w:rsidR="007E46A6" w:rsidRDefault="007E46A6" w:rsidP="007E46A6">
      <w:pPr>
        <w:pStyle w:val="11"/>
        <w:keepNext/>
        <w:keepLines/>
      </w:pPr>
    </w:p>
    <w:p w14:paraId="3E128237" w14:textId="77777777" w:rsidR="007E46A6" w:rsidRDefault="007E46A6" w:rsidP="007E46A6">
      <w:pPr>
        <w:pStyle w:val="11"/>
        <w:keepNext/>
        <w:keepLines/>
      </w:pPr>
      <w:r>
        <w:t>4.1.11. Требования к эксплуатации, техническому обслуживанию, ремонту и хранению</w:t>
      </w:r>
    </w:p>
    <w:p w14:paraId="671A59D6" w14:textId="77777777" w:rsidR="007E46A6" w:rsidRDefault="007E46A6" w:rsidP="007E46A6">
      <w:pPr>
        <w:pStyle w:val="11"/>
        <w:keepNext/>
        <w:keepLines/>
      </w:pPr>
    </w:p>
    <w:p w14:paraId="78F5491F" w14:textId="77777777" w:rsidR="007E46A6" w:rsidRDefault="007E46A6" w:rsidP="007E46A6">
      <w:pPr>
        <w:pStyle w:val="11"/>
        <w:keepNext/>
        <w:keepLines/>
      </w:pPr>
      <w:r>
        <w:t>Система должна быть доступна 24/7.</w:t>
      </w:r>
    </w:p>
    <w:p w14:paraId="7503170E" w14:textId="77777777" w:rsidR="007E46A6" w:rsidRDefault="007E46A6" w:rsidP="007E46A6">
      <w:pPr>
        <w:pStyle w:val="11"/>
        <w:keepNext/>
        <w:keepLines/>
      </w:pPr>
    </w:p>
    <w:p w14:paraId="12986A67" w14:textId="77777777" w:rsidR="007E46A6" w:rsidRDefault="007E46A6" w:rsidP="007E46A6">
      <w:pPr>
        <w:pStyle w:val="11"/>
        <w:keepNext/>
        <w:keepLines/>
      </w:pPr>
      <w:r>
        <w:t>Обеспечивать возможность удаленного доступа для выполнения технического обслуживания и ремонта.</w:t>
      </w:r>
    </w:p>
    <w:p w14:paraId="7C369DB2" w14:textId="77777777" w:rsidR="007E46A6" w:rsidRDefault="007E46A6" w:rsidP="007E46A6">
      <w:pPr>
        <w:pStyle w:val="11"/>
        <w:keepNext/>
        <w:keepLines/>
      </w:pPr>
    </w:p>
    <w:p w14:paraId="564CC347" w14:textId="77777777" w:rsidR="007E46A6" w:rsidRDefault="007E46A6" w:rsidP="007E46A6">
      <w:pPr>
        <w:pStyle w:val="11"/>
        <w:keepNext/>
        <w:keepLines/>
      </w:pPr>
      <w:r>
        <w:t>Хранение данных должно осуществляться на надежных серверах с регулярными резервными копиями.</w:t>
      </w:r>
    </w:p>
    <w:p w14:paraId="59EC6052" w14:textId="77777777" w:rsidR="007E46A6" w:rsidRDefault="007E46A6" w:rsidP="007E46A6">
      <w:pPr>
        <w:pStyle w:val="11"/>
        <w:keepNext/>
        <w:keepLines/>
      </w:pPr>
    </w:p>
    <w:p w14:paraId="5C380859" w14:textId="77777777" w:rsidR="007E46A6" w:rsidRDefault="007E46A6" w:rsidP="007E46A6">
      <w:pPr>
        <w:pStyle w:val="11"/>
        <w:keepNext/>
        <w:keepLines/>
      </w:pPr>
      <w:r>
        <w:t>4.1.12. Требования по сохранности информации</w:t>
      </w:r>
    </w:p>
    <w:p w14:paraId="6CA52103" w14:textId="77777777" w:rsidR="007E46A6" w:rsidRDefault="007E46A6" w:rsidP="007E46A6">
      <w:pPr>
        <w:pStyle w:val="11"/>
        <w:keepNext/>
        <w:keepLines/>
      </w:pPr>
    </w:p>
    <w:p w14:paraId="15F05266" w14:textId="77777777" w:rsidR="007E46A6" w:rsidRDefault="007E46A6" w:rsidP="007E46A6">
      <w:pPr>
        <w:pStyle w:val="11"/>
        <w:keepNext/>
        <w:keepLines/>
      </w:pPr>
      <w:r>
        <w:t>Должна обеспечиваться сохранность информации при наступлении следующих событий:</w:t>
      </w:r>
    </w:p>
    <w:p w14:paraId="3F95D285" w14:textId="77777777" w:rsidR="007E46A6" w:rsidRDefault="007E46A6" w:rsidP="007E46A6">
      <w:pPr>
        <w:pStyle w:val="11"/>
        <w:keepNext/>
        <w:keepLines/>
      </w:pPr>
    </w:p>
    <w:p w14:paraId="71BA0C62" w14:textId="77777777" w:rsidR="007E46A6" w:rsidRDefault="007E46A6" w:rsidP="007E46A6">
      <w:pPr>
        <w:pStyle w:val="11"/>
        <w:keepNext/>
        <w:keepLines/>
      </w:pPr>
      <w:r>
        <w:t>Аварии оборудования.</w:t>
      </w:r>
    </w:p>
    <w:p w14:paraId="097A042A" w14:textId="77777777" w:rsidR="007E46A6" w:rsidRDefault="007E46A6" w:rsidP="007E46A6">
      <w:pPr>
        <w:pStyle w:val="11"/>
        <w:keepNext/>
        <w:keepLines/>
      </w:pPr>
    </w:p>
    <w:p w14:paraId="28FE7CC7" w14:textId="77777777" w:rsidR="007E46A6" w:rsidRDefault="007E46A6" w:rsidP="007E46A6">
      <w:pPr>
        <w:pStyle w:val="11"/>
        <w:keepNext/>
        <w:keepLines/>
      </w:pPr>
      <w:r>
        <w:t>Сбоях в электроснабжении.</w:t>
      </w:r>
    </w:p>
    <w:p w14:paraId="460596A4" w14:textId="77777777" w:rsidR="007E46A6" w:rsidRDefault="007E46A6" w:rsidP="007E46A6">
      <w:pPr>
        <w:pStyle w:val="11"/>
        <w:keepNext/>
        <w:keepLines/>
      </w:pPr>
    </w:p>
    <w:p w14:paraId="5F70DBD5" w14:textId="77777777" w:rsidR="007E46A6" w:rsidRDefault="007E46A6" w:rsidP="007E46A6">
      <w:pPr>
        <w:pStyle w:val="11"/>
        <w:keepNext/>
        <w:keepLines/>
      </w:pPr>
      <w:r>
        <w:t>Внешних воздействиях (вирусы, хакерские атаки).</w:t>
      </w:r>
    </w:p>
    <w:p w14:paraId="07AE5472" w14:textId="77777777" w:rsidR="007E46A6" w:rsidRDefault="007E46A6" w:rsidP="007E46A6">
      <w:pPr>
        <w:pStyle w:val="11"/>
        <w:keepNext/>
        <w:keepLines/>
      </w:pPr>
    </w:p>
    <w:p w14:paraId="45EA59A1" w14:textId="77777777" w:rsidR="007E46A6" w:rsidRDefault="007E46A6" w:rsidP="007E46A6">
      <w:pPr>
        <w:pStyle w:val="11"/>
        <w:keepNext/>
        <w:keepLines/>
      </w:pPr>
      <w:r>
        <w:t>Средствами обеспечения сохранности информации при авариях и сбоях в процессе эксплуатации являются:</w:t>
      </w:r>
    </w:p>
    <w:p w14:paraId="4A7D4284" w14:textId="77777777" w:rsidR="007E46A6" w:rsidRDefault="007E46A6" w:rsidP="007E46A6">
      <w:pPr>
        <w:pStyle w:val="11"/>
        <w:keepNext/>
        <w:keepLines/>
      </w:pPr>
    </w:p>
    <w:p w14:paraId="426D914D" w14:textId="77777777" w:rsidR="007E46A6" w:rsidRDefault="007E46A6" w:rsidP="007E46A6">
      <w:pPr>
        <w:pStyle w:val="11"/>
        <w:keepNext/>
        <w:keepLines/>
      </w:pPr>
      <w:r>
        <w:lastRenderedPageBreak/>
        <w:t>Регулярные резервные копии данных.</w:t>
      </w:r>
    </w:p>
    <w:p w14:paraId="006C1E87" w14:textId="77777777" w:rsidR="007E46A6" w:rsidRDefault="007E46A6" w:rsidP="007E46A6">
      <w:pPr>
        <w:pStyle w:val="11"/>
        <w:keepNext/>
        <w:keepLines/>
      </w:pPr>
    </w:p>
    <w:p w14:paraId="4EDBD591" w14:textId="77777777" w:rsidR="007E46A6" w:rsidRDefault="007E46A6" w:rsidP="007E46A6">
      <w:pPr>
        <w:pStyle w:val="11"/>
        <w:keepNext/>
        <w:keepLines/>
      </w:pPr>
      <w:r>
        <w:t>Пожарные и охранные системы на серверных.</w:t>
      </w:r>
    </w:p>
    <w:p w14:paraId="629D022D" w14:textId="77777777" w:rsidR="007E46A6" w:rsidRDefault="007E46A6" w:rsidP="007E46A6">
      <w:pPr>
        <w:pStyle w:val="11"/>
        <w:keepNext/>
        <w:keepLines/>
      </w:pPr>
    </w:p>
    <w:p w14:paraId="3C69703C" w14:textId="77777777" w:rsidR="007E46A6" w:rsidRDefault="007E46A6" w:rsidP="007E46A6">
      <w:pPr>
        <w:pStyle w:val="11"/>
        <w:keepNext/>
        <w:keepLines/>
      </w:pPr>
      <w:r>
        <w:t>Использование многоуровневой системы безопасности информации.</w:t>
      </w:r>
    </w:p>
    <w:p w14:paraId="34037940" w14:textId="77777777" w:rsidR="007E46A6" w:rsidRDefault="007E46A6" w:rsidP="007E46A6">
      <w:pPr>
        <w:pStyle w:val="11"/>
        <w:keepNext/>
        <w:keepLines/>
      </w:pPr>
    </w:p>
    <w:p w14:paraId="044F62B9" w14:textId="77777777" w:rsidR="007E46A6" w:rsidRDefault="007E46A6" w:rsidP="007E46A6">
      <w:pPr>
        <w:pStyle w:val="11"/>
        <w:keepNext/>
        <w:keepLines/>
      </w:pPr>
      <w:r>
        <w:t>4.2. Требования к видам обеспечения</w:t>
      </w:r>
    </w:p>
    <w:p w14:paraId="748AF7D8" w14:textId="77777777" w:rsidR="007E46A6" w:rsidRDefault="007E46A6" w:rsidP="007E46A6">
      <w:pPr>
        <w:pStyle w:val="11"/>
        <w:keepNext/>
        <w:keepLines/>
      </w:pPr>
    </w:p>
    <w:p w14:paraId="125312DB" w14:textId="77777777" w:rsidR="007E46A6" w:rsidRDefault="007E46A6" w:rsidP="007E46A6">
      <w:pPr>
        <w:pStyle w:val="11"/>
        <w:keepNext/>
        <w:keepLines/>
      </w:pPr>
      <w:r>
        <w:t>4.2.1. Общие сведения</w:t>
      </w:r>
    </w:p>
    <w:p w14:paraId="180718ED" w14:textId="77777777" w:rsidR="007E46A6" w:rsidRDefault="007E46A6" w:rsidP="007E46A6">
      <w:pPr>
        <w:pStyle w:val="11"/>
        <w:keepNext/>
        <w:keepLines/>
      </w:pPr>
    </w:p>
    <w:p w14:paraId="63540CDE" w14:textId="77777777" w:rsidR="007E46A6" w:rsidRDefault="007E46A6" w:rsidP="007E46A6">
      <w:pPr>
        <w:pStyle w:val="11"/>
        <w:keepNext/>
        <w:keepLines/>
      </w:pPr>
      <w:r>
        <w:t>Система должна быть комплексной, включающей все необходимые компоненты для обработки, хранения и передачи данных.</w:t>
      </w:r>
    </w:p>
    <w:p w14:paraId="2A7E9982" w14:textId="77777777" w:rsidR="007E46A6" w:rsidRDefault="007E46A6" w:rsidP="007E46A6">
      <w:pPr>
        <w:pStyle w:val="11"/>
        <w:keepNext/>
        <w:keepLines/>
      </w:pPr>
    </w:p>
    <w:p w14:paraId="55D3E98A" w14:textId="77777777" w:rsidR="007E46A6" w:rsidRDefault="007E46A6" w:rsidP="007E46A6">
      <w:pPr>
        <w:pStyle w:val="11"/>
        <w:keepNext/>
        <w:keepLines/>
      </w:pPr>
      <w:r>
        <w:t>4.2.2. Требования к лингвистическому обеспечению</w:t>
      </w:r>
    </w:p>
    <w:p w14:paraId="3DB340C1" w14:textId="77777777" w:rsidR="007E46A6" w:rsidRDefault="007E46A6" w:rsidP="007E46A6">
      <w:pPr>
        <w:pStyle w:val="11"/>
        <w:keepNext/>
        <w:keepLines/>
      </w:pPr>
    </w:p>
    <w:p w14:paraId="20C7FBFD" w14:textId="77777777" w:rsidR="007E46A6" w:rsidRDefault="007E46A6" w:rsidP="007E46A6">
      <w:pPr>
        <w:pStyle w:val="11"/>
        <w:keepNext/>
        <w:keepLines/>
      </w:pPr>
      <w:r>
        <w:t>Интерфейс системы должен быть доступен на нескольких языках (например, русский, английский) и поддерживать необходимую терминологию.</w:t>
      </w:r>
    </w:p>
    <w:p w14:paraId="331AE484" w14:textId="77777777" w:rsidR="007E46A6" w:rsidRDefault="007E46A6" w:rsidP="007E46A6">
      <w:pPr>
        <w:pStyle w:val="11"/>
        <w:keepNext/>
        <w:keepLines/>
      </w:pPr>
    </w:p>
    <w:p w14:paraId="29BD59FF" w14:textId="77777777" w:rsidR="007E46A6" w:rsidRDefault="007E46A6" w:rsidP="007E46A6">
      <w:pPr>
        <w:pStyle w:val="11"/>
        <w:keepNext/>
        <w:keepLines/>
      </w:pPr>
      <w:r>
        <w:t>4.2.3. Требования к техническому обеспечению</w:t>
      </w:r>
    </w:p>
    <w:p w14:paraId="60324E65" w14:textId="77777777" w:rsidR="007E46A6" w:rsidRDefault="007E46A6" w:rsidP="007E46A6">
      <w:pPr>
        <w:pStyle w:val="11"/>
        <w:keepNext/>
        <w:keepLines/>
      </w:pPr>
    </w:p>
    <w:p w14:paraId="04F672D4" w14:textId="77777777" w:rsidR="007E46A6" w:rsidRDefault="007E46A6" w:rsidP="007E46A6">
      <w:pPr>
        <w:pStyle w:val="11"/>
        <w:keepNext/>
        <w:keepLines/>
      </w:pPr>
      <w:r>
        <w:t>Использование современного оборудования, соответствующего заявленным нагрузкам.</w:t>
      </w:r>
    </w:p>
    <w:p w14:paraId="7D9FE556" w14:textId="77777777" w:rsidR="007E46A6" w:rsidRDefault="007E46A6" w:rsidP="007E46A6">
      <w:pPr>
        <w:pStyle w:val="11"/>
        <w:keepNext/>
        <w:keepLines/>
      </w:pPr>
    </w:p>
    <w:p w14:paraId="7A2E0887" w14:textId="77777777" w:rsidR="007E46A6" w:rsidRDefault="007E46A6" w:rsidP="007E46A6">
      <w:pPr>
        <w:pStyle w:val="11"/>
        <w:keepNext/>
        <w:keepLines/>
      </w:pPr>
      <w:r>
        <w:t>Наличие системы охлаждения и защиты от перенапряжений.</w:t>
      </w:r>
    </w:p>
    <w:p w14:paraId="530A1FA6" w14:textId="77777777" w:rsidR="007E46A6" w:rsidRDefault="007E46A6" w:rsidP="007E46A6">
      <w:pPr>
        <w:pStyle w:val="11"/>
        <w:keepNext/>
        <w:keepLines/>
      </w:pPr>
    </w:p>
    <w:p w14:paraId="466CFFD7" w14:textId="77777777" w:rsidR="007E46A6" w:rsidRDefault="007E46A6" w:rsidP="007E46A6">
      <w:pPr>
        <w:pStyle w:val="11"/>
        <w:keepNext/>
        <w:keepLines/>
      </w:pPr>
      <w:r>
        <w:t>4.2.4. Требования к программному обеспечению</w:t>
      </w:r>
    </w:p>
    <w:p w14:paraId="5E9FC175" w14:textId="77777777" w:rsidR="007E46A6" w:rsidRDefault="007E46A6" w:rsidP="007E46A6">
      <w:pPr>
        <w:pStyle w:val="11"/>
        <w:keepNext/>
        <w:keepLines/>
      </w:pPr>
    </w:p>
    <w:p w14:paraId="31CD83FD" w14:textId="77777777" w:rsidR="007E46A6" w:rsidRDefault="007E46A6" w:rsidP="007E46A6">
      <w:pPr>
        <w:pStyle w:val="11"/>
        <w:keepNext/>
        <w:keepLines/>
      </w:pPr>
      <w:r>
        <w:t>Должны быть использованы актуальные версии платформ и библиотек (например, Python, SQL, Java).</w:t>
      </w:r>
    </w:p>
    <w:p w14:paraId="344D5CA0" w14:textId="77777777" w:rsidR="007E46A6" w:rsidRDefault="007E46A6" w:rsidP="007E46A6">
      <w:pPr>
        <w:pStyle w:val="11"/>
        <w:keepNext/>
        <w:keepLines/>
      </w:pPr>
    </w:p>
    <w:p w14:paraId="16E72631" w14:textId="77777777" w:rsidR="007E46A6" w:rsidRDefault="007E46A6" w:rsidP="007E46A6">
      <w:pPr>
        <w:pStyle w:val="11"/>
        <w:keepNext/>
        <w:keepLines/>
      </w:pPr>
      <w:r>
        <w:t>Интеграция с популярными API финансовых рынков.</w:t>
      </w:r>
    </w:p>
    <w:p w14:paraId="3CB0E4E4" w14:textId="77777777" w:rsidR="007E46A6" w:rsidRDefault="007E46A6" w:rsidP="007E46A6">
      <w:pPr>
        <w:pStyle w:val="11"/>
        <w:keepNext/>
        <w:keepLines/>
      </w:pPr>
    </w:p>
    <w:p w14:paraId="6949D66B" w14:textId="77777777" w:rsidR="007E46A6" w:rsidRDefault="007E46A6" w:rsidP="007E46A6">
      <w:pPr>
        <w:pStyle w:val="11"/>
        <w:keepNext/>
        <w:keepLines/>
      </w:pPr>
      <w:r>
        <w:t>4.2.5. Требования к техническому обеспечению</w:t>
      </w:r>
    </w:p>
    <w:p w14:paraId="50B3ADAC" w14:textId="77777777" w:rsidR="007E46A6" w:rsidRDefault="007E46A6" w:rsidP="007E46A6">
      <w:pPr>
        <w:pStyle w:val="11"/>
        <w:keepNext/>
        <w:keepLines/>
      </w:pPr>
    </w:p>
    <w:p w14:paraId="181A816B" w14:textId="77777777" w:rsidR="007E46A6" w:rsidRDefault="007E46A6" w:rsidP="007E46A6">
      <w:pPr>
        <w:pStyle w:val="11"/>
        <w:keepNext/>
        <w:keepLines/>
      </w:pPr>
      <w:r>
        <w:t>Наличие системы автоматического обновления и мониторинга состояния системы.</w:t>
      </w:r>
    </w:p>
    <w:p w14:paraId="4BE3A8DB" w14:textId="77777777" w:rsidR="007E46A6" w:rsidRDefault="007E46A6" w:rsidP="007E46A6">
      <w:pPr>
        <w:pStyle w:val="11"/>
        <w:keepNext/>
        <w:keepLines/>
      </w:pPr>
    </w:p>
    <w:p w14:paraId="77D1C23B" w14:textId="77777777" w:rsidR="007E46A6" w:rsidRDefault="007E46A6" w:rsidP="007E46A6">
      <w:pPr>
        <w:pStyle w:val="11"/>
        <w:keepNext/>
        <w:keepLines/>
      </w:pPr>
      <w:r>
        <w:t>Поддержка работы с высоконагруженными базами данных для анализа и хранения больших объемов информации.</w:t>
      </w:r>
    </w:p>
    <w:p w14:paraId="4515481F" w14:textId="77777777" w:rsidR="007E46A6" w:rsidRDefault="007E46A6" w:rsidP="007E46A6">
      <w:pPr>
        <w:pStyle w:val="11"/>
        <w:keepNext/>
        <w:keepLines/>
      </w:pPr>
    </w:p>
    <w:p w14:paraId="5C7C9C4F" w14:textId="77777777" w:rsidR="007E46A6" w:rsidRDefault="007E46A6" w:rsidP="007E46A6">
      <w:pPr>
        <w:pStyle w:val="11"/>
        <w:keepNext/>
        <w:keepLines/>
      </w:pPr>
      <w:r>
        <w:t>4.2.6. Требования к организационному обеспечению</w:t>
      </w:r>
    </w:p>
    <w:p w14:paraId="338574BE" w14:textId="77777777" w:rsidR="007E46A6" w:rsidRDefault="007E46A6" w:rsidP="007E46A6">
      <w:pPr>
        <w:pStyle w:val="11"/>
        <w:keepNext/>
        <w:keepLines/>
      </w:pPr>
    </w:p>
    <w:p w14:paraId="21DC6209" w14:textId="77777777" w:rsidR="007E46A6" w:rsidRDefault="007E46A6" w:rsidP="007E46A6">
      <w:pPr>
        <w:pStyle w:val="11"/>
        <w:keepNext/>
        <w:keepLines/>
      </w:pPr>
      <w:r>
        <w:t>Определение ответственных за эксплуатацию системы.</w:t>
      </w:r>
    </w:p>
    <w:p w14:paraId="1EA9B1E9" w14:textId="77777777" w:rsidR="007E46A6" w:rsidRDefault="007E46A6" w:rsidP="007E46A6">
      <w:pPr>
        <w:pStyle w:val="11"/>
        <w:keepNext/>
        <w:keepLines/>
      </w:pPr>
    </w:p>
    <w:p w14:paraId="6F1B0BC9" w14:textId="77777777" w:rsidR="007E46A6" w:rsidRDefault="007E46A6" w:rsidP="007E46A6">
      <w:pPr>
        <w:pStyle w:val="11"/>
        <w:keepNext/>
        <w:keepLines/>
      </w:pPr>
      <w:r>
        <w:t>Проведение регулярного обучения сотрудников по работе с системой.</w:t>
      </w:r>
    </w:p>
    <w:p w14:paraId="7BA01D8B" w14:textId="77777777" w:rsidR="007E46A6" w:rsidRDefault="007E46A6" w:rsidP="007E46A6">
      <w:pPr>
        <w:pStyle w:val="11"/>
        <w:keepNext/>
        <w:keepLines/>
      </w:pPr>
    </w:p>
    <w:p w14:paraId="489A63B1" w14:textId="77777777" w:rsidR="007E46A6" w:rsidRDefault="007E46A6" w:rsidP="007E46A6">
      <w:pPr>
        <w:pStyle w:val="11"/>
        <w:keepNext/>
        <w:keepLines/>
      </w:pPr>
      <w:r>
        <w:t>5. Состав и содержание работ по созданию системы</w:t>
      </w:r>
    </w:p>
    <w:p w14:paraId="65EF636D" w14:textId="77777777" w:rsidR="007E46A6" w:rsidRDefault="007E46A6" w:rsidP="007E46A6">
      <w:pPr>
        <w:pStyle w:val="11"/>
        <w:keepNext/>
        <w:keepLines/>
      </w:pPr>
    </w:p>
    <w:p w14:paraId="2BC63C8B" w14:textId="77777777" w:rsidR="007E46A6" w:rsidRDefault="007E46A6" w:rsidP="007E46A6">
      <w:pPr>
        <w:pStyle w:val="11"/>
        <w:keepNext/>
        <w:keepLines/>
      </w:pPr>
      <w:r>
        <w:t>Исследование рынка и конкурентоспособности.</w:t>
      </w:r>
    </w:p>
    <w:p w14:paraId="6F0D6235" w14:textId="77777777" w:rsidR="007E46A6" w:rsidRDefault="007E46A6" w:rsidP="007E46A6">
      <w:pPr>
        <w:pStyle w:val="11"/>
        <w:keepNext/>
        <w:keepLines/>
      </w:pPr>
    </w:p>
    <w:p w14:paraId="6F7D708E" w14:textId="77777777" w:rsidR="007E46A6" w:rsidRDefault="007E46A6" w:rsidP="007E46A6">
      <w:pPr>
        <w:pStyle w:val="11"/>
        <w:keepNext/>
        <w:keepLines/>
      </w:pPr>
      <w:r>
        <w:t>Проектирование архитектуры системы.</w:t>
      </w:r>
    </w:p>
    <w:p w14:paraId="3A53E79B" w14:textId="77777777" w:rsidR="007E46A6" w:rsidRDefault="007E46A6" w:rsidP="007E46A6">
      <w:pPr>
        <w:pStyle w:val="11"/>
        <w:keepNext/>
        <w:keepLines/>
      </w:pPr>
    </w:p>
    <w:p w14:paraId="3FE8EE10" w14:textId="77777777" w:rsidR="007E46A6" w:rsidRDefault="007E46A6" w:rsidP="007E46A6">
      <w:pPr>
        <w:pStyle w:val="11"/>
        <w:keepNext/>
        <w:keepLines/>
      </w:pPr>
      <w:r>
        <w:t>Разработка программного обеспечения.</w:t>
      </w:r>
    </w:p>
    <w:p w14:paraId="6601C3F6" w14:textId="77777777" w:rsidR="007E46A6" w:rsidRDefault="007E46A6" w:rsidP="007E46A6">
      <w:pPr>
        <w:pStyle w:val="11"/>
        <w:keepNext/>
        <w:keepLines/>
      </w:pPr>
    </w:p>
    <w:p w14:paraId="6CC7A0A3" w14:textId="77777777" w:rsidR="007E46A6" w:rsidRDefault="007E46A6" w:rsidP="007E46A6">
      <w:pPr>
        <w:pStyle w:val="11"/>
        <w:keepNext/>
        <w:keepLines/>
      </w:pPr>
      <w:r>
        <w:t>Тестирование системы в тестовом окружении.</w:t>
      </w:r>
    </w:p>
    <w:p w14:paraId="416A791D" w14:textId="77777777" w:rsidR="007E46A6" w:rsidRDefault="007E46A6" w:rsidP="007E46A6">
      <w:pPr>
        <w:pStyle w:val="11"/>
        <w:keepNext/>
        <w:keepLines/>
      </w:pPr>
    </w:p>
    <w:p w14:paraId="2CB51697" w14:textId="77777777" w:rsidR="007E46A6" w:rsidRDefault="007E46A6" w:rsidP="007E46A6">
      <w:pPr>
        <w:pStyle w:val="11"/>
        <w:keepNext/>
        <w:keepLines/>
      </w:pPr>
      <w:r>
        <w:t>Внедрение и обучение пользователей.</w:t>
      </w:r>
    </w:p>
    <w:p w14:paraId="3A307C84" w14:textId="77777777" w:rsidR="007E46A6" w:rsidRDefault="007E46A6" w:rsidP="007E46A6">
      <w:pPr>
        <w:pStyle w:val="11"/>
        <w:keepNext/>
        <w:keepLines/>
      </w:pPr>
    </w:p>
    <w:p w14:paraId="7125AFBD" w14:textId="77777777" w:rsidR="007E46A6" w:rsidRDefault="007E46A6" w:rsidP="007E46A6">
      <w:pPr>
        <w:pStyle w:val="11"/>
        <w:keepNext/>
        <w:keepLines/>
      </w:pPr>
      <w:r>
        <w:t>6. Порядок контроля и приемки системы</w:t>
      </w:r>
    </w:p>
    <w:p w14:paraId="4DD3D30E" w14:textId="77777777" w:rsidR="007E46A6" w:rsidRDefault="007E46A6" w:rsidP="007E46A6">
      <w:pPr>
        <w:pStyle w:val="11"/>
        <w:keepNext/>
        <w:keepLines/>
      </w:pPr>
    </w:p>
    <w:p w14:paraId="5254A16B" w14:textId="77777777" w:rsidR="007E46A6" w:rsidRDefault="007E46A6" w:rsidP="007E46A6">
      <w:pPr>
        <w:pStyle w:val="11"/>
        <w:keepNext/>
        <w:keepLines/>
      </w:pPr>
      <w:r>
        <w:t>Проведение промежуточных проверок на этапах разработки.</w:t>
      </w:r>
    </w:p>
    <w:p w14:paraId="13C15DD7" w14:textId="77777777" w:rsidR="007E46A6" w:rsidRDefault="007E46A6" w:rsidP="007E46A6">
      <w:pPr>
        <w:pStyle w:val="11"/>
        <w:keepNext/>
        <w:keepLines/>
      </w:pPr>
    </w:p>
    <w:p w14:paraId="7C39BE05" w14:textId="77777777" w:rsidR="007E46A6" w:rsidRDefault="007E46A6" w:rsidP="007E46A6">
      <w:pPr>
        <w:pStyle w:val="11"/>
        <w:keepNext/>
        <w:keepLines/>
      </w:pPr>
      <w:r>
        <w:t>Приемка системы после завершения всех этапов тестирования с составлением акта приемки.</w:t>
      </w:r>
    </w:p>
    <w:p w14:paraId="4E3BB981" w14:textId="77777777" w:rsidR="007E46A6" w:rsidRDefault="007E46A6" w:rsidP="007E46A6">
      <w:pPr>
        <w:pStyle w:val="11"/>
        <w:keepNext/>
        <w:keepLines/>
      </w:pPr>
    </w:p>
    <w:p w14:paraId="64487515" w14:textId="77777777" w:rsidR="007E46A6" w:rsidRDefault="007E46A6" w:rsidP="007E46A6">
      <w:pPr>
        <w:pStyle w:val="11"/>
        <w:keepNext/>
        <w:keepLines/>
      </w:pPr>
      <w:r>
        <w:t>7. Требования к документированию</w:t>
      </w:r>
    </w:p>
    <w:p w14:paraId="4AC0A40F" w14:textId="77777777" w:rsidR="007E46A6" w:rsidRDefault="007E46A6" w:rsidP="007E46A6">
      <w:pPr>
        <w:pStyle w:val="11"/>
        <w:keepNext/>
        <w:keepLines/>
      </w:pPr>
    </w:p>
    <w:p w14:paraId="5B62AFD6" w14:textId="77777777" w:rsidR="007E46A6" w:rsidRDefault="007E46A6" w:rsidP="007E46A6">
      <w:pPr>
        <w:pStyle w:val="11"/>
        <w:keepNext/>
        <w:keepLines/>
      </w:pPr>
      <w:r>
        <w:t>7.1. Общие требования к документированию</w:t>
      </w:r>
    </w:p>
    <w:p w14:paraId="74007D28" w14:textId="77777777" w:rsidR="007E46A6" w:rsidRDefault="007E46A6" w:rsidP="007E46A6">
      <w:pPr>
        <w:pStyle w:val="11"/>
        <w:keepNext/>
        <w:keepLines/>
      </w:pPr>
    </w:p>
    <w:p w14:paraId="51CE4E42" w14:textId="77777777" w:rsidR="007E46A6" w:rsidRDefault="007E46A6" w:rsidP="007E46A6">
      <w:pPr>
        <w:pStyle w:val="11"/>
        <w:keepNext/>
        <w:keepLines/>
      </w:pPr>
      <w:r>
        <w:t>Документация должна быть адаптирована для различных пользователей (разработчики, администраторы, конечные пользователи).</w:t>
      </w:r>
    </w:p>
    <w:p w14:paraId="729D1503" w14:textId="77777777" w:rsidR="007E46A6" w:rsidRDefault="007E46A6" w:rsidP="007E46A6">
      <w:pPr>
        <w:pStyle w:val="11"/>
        <w:keepNext/>
        <w:keepLines/>
      </w:pPr>
    </w:p>
    <w:p w14:paraId="0F3C0888" w14:textId="77777777" w:rsidR="007E46A6" w:rsidRDefault="007E46A6" w:rsidP="007E46A6">
      <w:pPr>
        <w:pStyle w:val="11"/>
        <w:keepNext/>
        <w:keepLines/>
      </w:pPr>
      <w:r>
        <w:lastRenderedPageBreak/>
        <w:t>Должна включать инструкции, руководства пользователя и технические спецификации.</w:t>
      </w:r>
    </w:p>
    <w:p w14:paraId="0D200760" w14:textId="77777777" w:rsidR="007E46A6" w:rsidRDefault="007E46A6" w:rsidP="007E46A6">
      <w:pPr>
        <w:pStyle w:val="11"/>
        <w:keepNext/>
        <w:keepLines/>
      </w:pPr>
    </w:p>
    <w:p w14:paraId="20C7A9AC" w14:textId="77777777" w:rsidR="007E46A6" w:rsidRDefault="007E46A6" w:rsidP="007E46A6">
      <w:pPr>
        <w:pStyle w:val="11"/>
        <w:keepNext/>
        <w:keepLines/>
      </w:pPr>
      <w:r>
        <w:t>7.2. Перечень подлежащих разработке документов</w:t>
      </w:r>
    </w:p>
    <w:p w14:paraId="26C4DD04" w14:textId="77777777" w:rsidR="007E46A6" w:rsidRDefault="007E46A6" w:rsidP="007E46A6">
      <w:pPr>
        <w:pStyle w:val="11"/>
        <w:keepNext/>
        <w:keepLines/>
      </w:pPr>
    </w:p>
    <w:p w14:paraId="695F9866" w14:textId="77777777" w:rsidR="007E46A6" w:rsidRDefault="007E46A6" w:rsidP="007E46A6">
      <w:pPr>
        <w:pStyle w:val="11"/>
        <w:keepNext/>
        <w:keepLines/>
      </w:pPr>
      <w:r>
        <w:t>Техническое задание (ТЗ).</w:t>
      </w:r>
    </w:p>
    <w:p w14:paraId="136678DE" w14:textId="77777777" w:rsidR="007E46A6" w:rsidRDefault="007E46A6" w:rsidP="007E46A6">
      <w:pPr>
        <w:pStyle w:val="11"/>
        <w:keepNext/>
        <w:keepLines/>
      </w:pPr>
    </w:p>
    <w:p w14:paraId="5D37A122" w14:textId="77777777" w:rsidR="007E46A6" w:rsidRDefault="007E46A6" w:rsidP="007E46A6">
      <w:pPr>
        <w:pStyle w:val="11"/>
        <w:keepNext/>
        <w:keepLines/>
      </w:pPr>
      <w:r>
        <w:t>Проектная документация.</w:t>
      </w:r>
    </w:p>
    <w:p w14:paraId="3A2D6FF1" w14:textId="77777777" w:rsidR="007E46A6" w:rsidRDefault="007E46A6" w:rsidP="007E46A6">
      <w:pPr>
        <w:pStyle w:val="11"/>
        <w:keepNext/>
        <w:keepLines/>
      </w:pPr>
    </w:p>
    <w:p w14:paraId="7C2C3B2D" w14:textId="77777777" w:rsidR="007E46A6" w:rsidRDefault="007E46A6" w:rsidP="007E46A6">
      <w:pPr>
        <w:pStyle w:val="11"/>
        <w:keepNext/>
        <w:keepLines/>
      </w:pPr>
      <w:r>
        <w:t>Документация пользователя.</w:t>
      </w:r>
    </w:p>
    <w:p w14:paraId="47E72A41" w14:textId="77777777" w:rsidR="007E46A6" w:rsidRDefault="007E46A6" w:rsidP="007E46A6">
      <w:pPr>
        <w:pStyle w:val="11"/>
        <w:keepNext/>
        <w:keepLines/>
      </w:pPr>
    </w:p>
    <w:p w14:paraId="0A4CD1AA" w14:textId="77777777" w:rsidR="007E46A6" w:rsidRDefault="007E46A6" w:rsidP="007E46A6">
      <w:pPr>
        <w:pStyle w:val="11"/>
        <w:keepNext/>
        <w:keepLines/>
      </w:pPr>
      <w:proofErr w:type="spellStart"/>
      <w:r>
        <w:t>Руковоство</w:t>
      </w:r>
      <w:proofErr w:type="spellEnd"/>
      <w:r>
        <w:t xml:space="preserve"> по эксплуатации.</w:t>
      </w:r>
    </w:p>
    <w:p w14:paraId="40141643" w14:textId="77777777" w:rsidR="007E46A6" w:rsidRDefault="007E46A6" w:rsidP="007E46A6">
      <w:pPr>
        <w:pStyle w:val="11"/>
        <w:keepNext/>
        <w:keepLines/>
      </w:pPr>
    </w:p>
    <w:p w14:paraId="5DA6E852" w14:textId="77777777" w:rsidR="007E46A6" w:rsidRDefault="007E46A6" w:rsidP="007E46A6">
      <w:pPr>
        <w:pStyle w:val="11"/>
        <w:keepNext/>
        <w:keepLines/>
      </w:pPr>
      <w:r>
        <w:t>Журнал изменений.</w:t>
      </w:r>
    </w:p>
    <w:p w14:paraId="672B85C7" w14:textId="77777777" w:rsidR="007E46A6" w:rsidRDefault="007E46A6" w:rsidP="007E46A6">
      <w:pPr>
        <w:pStyle w:val="11"/>
        <w:keepNext/>
        <w:keepLines/>
      </w:pPr>
    </w:p>
    <w:p w14:paraId="0BB80407" w14:textId="77777777" w:rsidR="007E46A6" w:rsidRDefault="007E46A6" w:rsidP="007E46A6">
      <w:pPr>
        <w:pStyle w:val="11"/>
        <w:keepNext/>
        <w:keepLines/>
      </w:pPr>
      <w:r>
        <w:t>8. Требования к составу и содержанию работ по подготовке объекта автоматизации к вводу системы в действие</w:t>
      </w:r>
    </w:p>
    <w:p w14:paraId="2D7F4720" w14:textId="77777777" w:rsidR="007E46A6" w:rsidRDefault="007E46A6" w:rsidP="007E46A6">
      <w:pPr>
        <w:pStyle w:val="11"/>
        <w:keepNext/>
        <w:keepLines/>
      </w:pPr>
    </w:p>
    <w:p w14:paraId="06D87484" w14:textId="77777777" w:rsidR="007E46A6" w:rsidRDefault="007E46A6" w:rsidP="007E46A6">
      <w:pPr>
        <w:pStyle w:val="11"/>
        <w:keepNext/>
        <w:keepLines/>
      </w:pPr>
      <w:r>
        <w:t>Оценка состояния инфраструктуры.</w:t>
      </w:r>
    </w:p>
    <w:p w14:paraId="38FA8FEB" w14:textId="77777777" w:rsidR="007E46A6" w:rsidRDefault="007E46A6" w:rsidP="007E46A6">
      <w:pPr>
        <w:pStyle w:val="11"/>
        <w:keepNext/>
        <w:keepLines/>
      </w:pPr>
    </w:p>
    <w:p w14:paraId="7F700B66" w14:textId="77777777" w:rsidR="007E46A6" w:rsidRDefault="007E46A6" w:rsidP="007E46A6">
      <w:pPr>
        <w:pStyle w:val="11"/>
        <w:keepNext/>
        <w:keepLines/>
      </w:pPr>
      <w:r>
        <w:t>Установка необходимого оборудования.</w:t>
      </w:r>
    </w:p>
    <w:p w14:paraId="087250E1" w14:textId="77777777" w:rsidR="007E46A6" w:rsidRDefault="007E46A6" w:rsidP="007E46A6">
      <w:pPr>
        <w:pStyle w:val="11"/>
        <w:keepNext/>
        <w:keepLines/>
      </w:pPr>
    </w:p>
    <w:p w14:paraId="24956EEE" w14:textId="77777777" w:rsidR="007E46A6" w:rsidRDefault="007E46A6" w:rsidP="007E46A6">
      <w:pPr>
        <w:pStyle w:val="11"/>
        <w:keepNext/>
        <w:keepLines/>
      </w:pPr>
      <w:r>
        <w:t>Настройка сетевой инфраструктуры.</w:t>
      </w:r>
    </w:p>
    <w:p w14:paraId="13CD53DD" w14:textId="77777777" w:rsidR="007E46A6" w:rsidRDefault="007E46A6" w:rsidP="007E46A6">
      <w:pPr>
        <w:pStyle w:val="11"/>
        <w:keepNext/>
        <w:keepLines/>
      </w:pPr>
    </w:p>
    <w:p w14:paraId="47170FFD" w14:textId="77777777" w:rsidR="007E46A6" w:rsidRDefault="007E46A6" w:rsidP="007E46A6">
      <w:pPr>
        <w:pStyle w:val="11"/>
        <w:keepNext/>
        <w:keepLines/>
      </w:pPr>
      <w:r>
        <w:t>9. Порядок внесения изменений</w:t>
      </w:r>
    </w:p>
    <w:p w14:paraId="5ACD3A6B" w14:textId="77777777" w:rsidR="007E46A6" w:rsidRDefault="007E46A6" w:rsidP="007E46A6">
      <w:pPr>
        <w:pStyle w:val="11"/>
        <w:keepNext/>
        <w:keepLines/>
      </w:pPr>
    </w:p>
    <w:p w14:paraId="0E470F17" w14:textId="77777777" w:rsidR="007E46A6" w:rsidRDefault="007E46A6" w:rsidP="007E46A6">
      <w:pPr>
        <w:pStyle w:val="11"/>
        <w:keepNext/>
        <w:keepLines/>
      </w:pPr>
      <w:r>
        <w:t>Все изменения должны быть согласованы с проектной командой.</w:t>
      </w:r>
    </w:p>
    <w:p w14:paraId="571A8E44" w14:textId="77777777" w:rsidR="007E46A6" w:rsidRDefault="007E46A6" w:rsidP="007E46A6">
      <w:pPr>
        <w:pStyle w:val="11"/>
        <w:keepNext/>
        <w:keepLines/>
      </w:pPr>
    </w:p>
    <w:p w14:paraId="30D0A749" w14:textId="77777777" w:rsidR="007E46A6" w:rsidRDefault="007E46A6" w:rsidP="007E46A6">
      <w:pPr>
        <w:pStyle w:val="11"/>
        <w:keepNext/>
        <w:keepLines/>
      </w:pPr>
      <w:r>
        <w:t xml:space="preserve">Внесение изменений осуществляется на основании заявок, зарегистрированных в системе учета изменений. </w:t>
      </w:r>
    </w:p>
    <w:p w14:paraId="4FAE7A87" w14:textId="77777777" w:rsidR="007E46A6" w:rsidRDefault="007E46A6" w:rsidP="007E46A6">
      <w:pPr>
        <w:pStyle w:val="11"/>
        <w:keepNext/>
        <w:keepLines/>
      </w:pPr>
    </w:p>
    <w:p w14:paraId="739F732B" w14:textId="77777777" w:rsidR="007E46A6" w:rsidRDefault="007E46A6" w:rsidP="007E46A6">
      <w:pPr>
        <w:pStyle w:val="11"/>
        <w:keepNext/>
        <w:keepLines/>
      </w:pPr>
      <w:r>
        <w:t>Заключение</w:t>
      </w:r>
    </w:p>
    <w:p w14:paraId="47122890" w14:textId="77777777" w:rsidR="007E46A6" w:rsidRDefault="007E46A6" w:rsidP="007E46A6">
      <w:pPr>
        <w:pStyle w:val="11"/>
        <w:keepNext/>
        <w:keepLines/>
      </w:pPr>
    </w:p>
    <w:p w14:paraId="3B0CB035" w14:textId="1EAB048A" w:rsidR="007E46A6" w:rsidRDefault="007E46A6" w:rsidP="007E46A6">
      <w:pPr>
        <w:pStyle w:val="11"/>
        <w:keepNext/>
        <w:keepLines/>
      </w:pPr>
      <w:r>
        <w:t>Настоящее техническое задание формирует основу для разработки системы эффективного инвестирования свободных средств с учетом предъявляемых требований и условий эксплуатации.</w:t>
      </w:r>
    </w:p>
    <w:p w14:paraId="70D0B2EC" w14:textId="77777777" w:rsidR="007E46A6" w:rsidRDefault="007E46A6" w:rsidP="007E46A6">
      <w:pPr>
        <w:pStyle w:val="11"/>
        <w:keepNext/>
        <w:keepLines/>
      </w:pPr>
      <w:r>
        <w:t>Заключение</w:t>
      </w:r>
    </w:p>
    <w:p w14:paraId="116D077E" w14:textId="77777777" w:rsidR="007E46A6" w:rsidRDefault="007E46A6" w:rsidP="007E46A6">
      <w:pPr>
        <w:pStyle w:val="11"/>
        <w:keepNext/>
        <w:keepLines/>
      </w:pPr>
    </w:p>
    <w:p w14:paraId="2E3F715F" w14:textId="1EC514B6" w:rsidR="003D16F6" w:rsidRDefault="007E46A6" w:rsidP="007E46A6">
      <w:pPr>
        <w:pStyle w:val="11"/>
        <w:keepNext/>
        <w:keepLines/>
      </w:pPr>
      <w:r>
        <w:lastRenderedPageBreak/>
        <w:t xml:space="preserve">Настоящее техническое задание является основой для дальнейшего проекта по созданию системы автоматизации инвестирования свободных средств. Все указанные требования подлежат обязательному исполнению в процессе </w:t>
      </w:r>
      <w:proofErr w:type="spellStart"/>
      <w:proofErr w:type="gramStart"/>
      <w:r>
        <w:t>разработки.</w:t>
      </w:r>
      <w:r w:rsidR="003D16F6">
        <w:t>Контрольные</w:t>
      </w:r>
      <w:proofErr w:type="spellEnd"/>
      <w:proofErr w:type="gramEnd"/>
      <w:r w:rsidR="003D16F6">
        <w:t xml:space="preserve"> вопросы</w:t>
      </w:r>
    </w:p>
    <w:p w14:paraId="216802C8" w14:textId="77777777" w:rsidR="003D16F6" w:rsidRDefault="003D16F6" w:rsidP="003156B8">
      <w:pPr>
        <w:spacing w:after="0" w:line="240" w:lineRule="auto"/>
      </w:pPr>
    </w:p>
    <w:sectPr w:rsidR="003D16F6" w:rsidSect="005F345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332E"/>
    <w:multiLevelType w:val="multilevel"/>
    <w:tmpl w:val="38E4DEB2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DE2941"/>
    <w:multiLevelType w:val="multilevel"/>
    <w:tmpl w:val="D2382F98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907AE5"/>
    <w:multiLevelType w:val="multilevel"/>
    <w:tmpl w:val="0FBA8DC2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9909BD"/>
    <w:multiLevelType w:val="multilevel"/>
    <w:tmpl w:val="6B5C421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4C03DD"/>
    <w:multiLevelType w:val="multilevel"/>
    <w:tmpl w:val="BA8291D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D1116A"/>
    <w:multiLevelType w:val="multilevel"/>
    <w:tmpl w:val="7D186F7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FB396E"/>
    <w:multiLevelType w:val="multilevel"/>
    <w:tmpl w:val="D264F51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124F15"/>
    <w:multiLevelType w:val="multilevel"/>
    <w:tmpl w:val="5C64F088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8D5766"/>
    <w:multiLevelType w:val="multilevel"/>
    <w:tmpl w:val="5DA6216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7A4E68"/>
    <w:multiLevelType w:val="multilevel"/>
    <w:tmpl w:val="4080C5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C34507"/>
    <w:multiLevelType w:val="multilevel"/>
    <w:tmpl w:val="8968C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4236CBA"/>
    <w:multiLevelType w:val="multilevel"/>
    <w:tmpl w:val="CB38D2E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781569"/>
    <w:multiLevelType w:val="multilevel"/>
    <w:tmpl w:val="2E0E31BE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F91A2D"/>
    <w:multiLevelType w:val="multilevel"/>
    <w:tmpl w:val="D0FCDD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2D4089B"/>
    <w:multiLevelType w:val="multilevel"/>
    <w:tmpl w:val="BCA0C8B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DA18CE"/>
    <w:multiLevelType w:val="multilevel"/>
    <w:tmpl w:val="88884F40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B302A2"/>
    <w:multiLevelType w:val="multilevel"/>
    <w:tmpl w:val="5DA8903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EFB3CBE"/>
    <w:multiLevelType w:val="multilevel"/>
    <w:tmpl w:val="165042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5D75812"/>
    <w:multiLevelType w:val="multilevel"/>
    <w:tmpl w:val="C60E9286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174B4B"/>
    <w:multiLevelType w:val="multilevel"/>
    <w:tmpl w:val="7CC0666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5C5E5C2A"/>
    <w:multiLevelType w:val="multilevel"/>
    <w:tmpl w:val="22045C3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E15A19"/>
    <w:multiLevelType w:val="multilevel"/>
    <w:tmpl w:val="6250047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8FA18B1"/>
    <w:multiLevelType w:val="multilevel"/>
    <w:tmpl w:val="DE087CD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247594D"/>
    <w:multiLevelType w:val="multilevel"/>
    <w:tmpl w:val="3ADC56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D67AD9"/>
    <w:multiLevelType w:val="multilevel"/>
    <w:tmpl w:val="681A48D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BE42AB"/>
    <w:multiLevelType w:val="multilevel"/>
    <w:tmpl w:val="946207A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6074EB1"/>
    <w:multiLevelType w:val="multilevel"/>
    <w:tmpl w:val="223E298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82C7973"/>
    <w:multiLevelType w:val="multilevel"/>
    <w:tmpl w:val="263C588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C0E0AEF"/>
    <w:multiLevelType w:val="multilevel"/>
    <w:tmpl w:val="422C0C6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0454730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01540169">
    <w:abstractNumId w:val="19"/>
  </w:num>
  <w:num w:numId="3" w16cid:durableId="936713138">
    <w:abstractNumId w:val="20"/>
  </w:num>
  <w:num w:numId="4" w16cid:durableId="766344543">
    <w:abstractNumId w:val="4"/>
  </w:num>
  <w:num w:numId="5" w16cid:durableId="1394229532">
    <w:abstractNumId w:val="5"/>
  </w:num>
  <w:num w:numId="6" w16cid:durableId="922491872">
    <w:abstractNumId w:val="3"/>
  </w:num>
  <w:num w:numId="7" w16cid:durableId="209927978">
    <w:abstractNumId w:val="11"/>
  </w:num>
  <w:num w:numId="8" w16cid:durableId="1651641344">
    <w:abstractNumId w:val="22"/>
  </w:num>
  <w:num w:numId="9" w16cid:durableId="868101272">
    <w:abstractNumId w:val="26"/>
  </w:num>
  <w:num w:numId="10" w16cid:durableId="1730837064">
    <w:abstractNumId w:val="25"/>
  </w:num>
  <w:num w:numId="11" w16cid:durableId="1904295376">
    <w:abstractNumId w:val="9"/>
  </w:num>
  <w:num w:numId="12" w16cid:durableId="441075596">
    <w:abstractNumId w:val="14"/>
  </w:num>
  <w:num w:numId="13" w16cid:durableId="580020833">
    <w:abstractNumId w:val="12"/>
  </w:num>
  <w:num w:numId="14" w16cid:durableId="2079594147">
    <w:abstractNumId w:val="16"/>
  </w:num>
  <w:num w:numId="15" w16cid:durableId="514029989">
    <w:abstractNumId w:val="27"/>
  </w:num>
  <w:num w:numId="16" w16cid:durableId="2110461600">
    <w:abstractNumId w:val="1"/>
  </w:num>
  <w:num w:numId="17" w16cid:durableId="494540104">
    <w:abstractNumId w:val="6"/>
  </w:num>
  <w:num w:numId="18" w16cid:durableId="2092267513">
    <w:abstractNumId w:val="28"/>
  </w:num>
  <w:num w:numId="19" w16cid:durableId="1404837902">
    <w:abstractNumId w:val="0"/>
  </w:num>
  <w:num w:numId="20" w16cid:durableId="1422143806">
    <w:abstractNumId w:val="24"/>
  </w:num>
  <w:num w:numId="21" w16cid:durableId="1283927184">
    <w:abstractNumId w:val="7"/>
  </w:num>
  <w:num w:numId="22" w16cid:durableId="511606450">
    <w:abstractNumId w:val="2"/>
  </w:num>
  <w:num w:numId="23" w16cid:durableId="1122460268">
    <w:abstractNumId w:val="23"/>
  </w:num>
  <w:num w:numId="24" w16cid:durableId="1885024291">
    <w:abstractNumId w:val="8"/>
  </w:num>
  <w:num w:numId="25" w16cid:durableId="1390181829">
    <w:abstractNumId w:val="18"/>
  </w:num>
  <w:num w:numId="26" w16cid:durableId="1537353806">
    <w:abstractNumId w:val="21"/>
  </w:num>
  <w:num w:numId="27" w16cid:durableId="531379852">
    <w:abstractNumId w:val="15"/>
  </w:num>
  <w:num w:numId="28" w16cid:durableId="1273853233">
    <w:abstractNumId w:val="17"/>
  </w:num>
  <w:num w:numId="29" w16cid:durableId="19885096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F6"/>
    <w:rsid w:val="000E1F34"/>
    <w:rsid w:val="000E34D1"/>
    <w:rsid w:val="002C4812"/>
    <w:rsid w:val="003156B8"/>
    <w:rsid w:val="00396B7D"/>
    <w:rsid w:val="003D16F6"/>
    <w:rsid w:val="004F35CA"/>
    <w:rsid w:val="005C2A68"/>
    <w:rsid w:val="005F345A"/>
    <w:rsid w:val="007B0CC9"/>
    <w:rsid w:val="007E46A6"/>
    <w:rsid w:val="00815374"/>
    <w:rsid w:val="008438C5"/>
    <w:rsid w:val="00BF12F0"/>
    <w:rsid w:val="00D6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42C7"/>
  <w15:chartTrackingRefBased/>
  <w15:docId w15:val="{4E96BF5A-CEBD-422E-97AD-15DA2C9E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3D16F6"/>
    <w:rPr>
      <w:rFonts w:ascii="Times New Roman" w:eastAsia="Times New Roman" w:hAnsi="Times New Roman" w:cs="Times New Roman"/>
      <w:sz w:val="32"/>
      <w:szCs w:val="32"/>
    </w:rPr>
  </w:style>
  <w:style w:type="paragraph" w:customStyle="1" w:styleId="1">
    <w:name w:val="Основной текст1"/>
    <w:basedOn w:val="a"/>
    <w:link w:val="a3"/>
    <w:rsid w:val="003D16F6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10">
    <w:name w:val="Заголовок №1_"/>
    <w:basedOn w:val="a0"/>
    <w:link w:val="11"/>
    <w:locked/>
    <w:rsid w:val="003D16F6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1">
    <w:name w:val="Заголовок №1"/>
    <w:basedOn w:val="a"/>
    <w:link w:val="10"/>
    <w:rsid w:val="003D16F6"/>
    <w:pPr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">
    <w:name w:val="Заголовок №2_"/>
    <w:basedOn w:val="a0"/>
    <w:link w:val="20"/>
    <w:rsid w:val="003156B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Подпись к таблице_"/>
    <w:basedOn w:val="a0"/>
    <w:link w:val="a5"/>
    <w:rsid w:val="003156B8"/>
    <w:rPr>
      <w:rFonts w:ascii="Times New Roman" w:eastAsia="Times New Roman" w:hAnsi="Times New Roman" w:cs="Times New Roman"/>
    </w:rPr>
  </w:style>
  <w:style w:type="character" w:customStyle="1" w:styleId="a6">
    <w:name w:val="Другое_"/>
    <w:basedOn w:val="a0"/>
    <w:link w:val="a7"/>
    <w:rsid w:val="003156B8"/>
    <w:rPr>
      <w:rFonts w:ascii="Times New Roman" w:eastAsia="Times New Roman" w:hAnsi="Times New Roman" w:cs="Times New Roman"/>
    </w:rPr>
  </w:style>
  <w:style w:type="character" w:customStyle="1" w:styleId="3">
    <w:name w:val="Заголовок №3_"/>
    <w:basedOn w:val="a0"/>
    <w:link w:val="30"/>
    <w:rsid w:val="003156B8"/>
    <w:rPr>
      <w:rFonts w:ascii="Times New Roman" w:eastAsia="Times New Roman" w:hAnsi="Times New Roman" w:cs="Times New Roman"/>
      <w:b/>
      <w:bCs/>
    </w:rPr>
  </w:style>
  <w:style w:type="character" w:customStyle="1" w:styleId="a8">
    <w:name w:val="Оглавление_"/>
    <w:basedOn w:val="a0"/>
    <w:link w:val="a9"/>
    <w:rsid w:val="003156B8"/>
    <w:rPr>
      <w:rFonts w:ascii="Times New Roman" w:eastAsia="Times New Roman" w:hAnsi="Times New Roman" w:cs="Times New Roman"/>
    </w:rPr>
  </w:style>
  <w:style w:type="character" w:customStyle="1" w:styleId="21">
    <w:name w:val="Основной текст (2)_"/>
    <w:basedOn w:val="a0"/>
    <w:link w:val="22"/>
    <w:rsid w:val="003156B8"/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Заголовок №2"/>
    <w:basedOn w:val="a"/>
    <w:link w:val="2"/>
    <w:rsid w:val="003156B8"/>
    <w:pPr>
      <w:widowControl w:val="0"/>
      <w:spacing w:after="30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Подпись к таблице"/>
    <w:basedOn w:val="a"/>
    <w:link w:val="a4"/>
    <w:rsid w:val="003156B8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a7">
    <w:name w:val="Другое"/>
    <w:basedOn w:val="a"/>
    <w:link w:val="a6"/>
    <w:rsid w:val="003156B8"/>
    <w:pPr>
      <w:widowControl w:val="0"/>
      <w:spacing w:after="40" w:line="240" w:lineRule="auto"/>
    </w:pPr>
    <w:rPr>
      <w:rFonts w:ascii="Times New Roman" w:eastAsia="Times New Roman" w:hAnsi="Times New Roman" w:cs="Times New Roman"/>
    </w:rPr>
  </w:style>
  <w:style w:type="paragraph" w:customStyle="1" w:styleId="30">
    <w:name w:val="Заголовок №3"/>
    <w:basedOn w:val="a"/>
    <w:link w:val="3"/>
    <w:rsid w:val="003156B8"/>
    <w:pPr>
      <w:widowControl w:val="0"/>
      <w:spacing w:after="0" w:line="240" w:lineRule="auto"/>
      <w:ind w:left="120"/>
      <w:outlineLvl w:val="2"/>
    </w:pPr>
    <w:rPr>
      <w:rFonts w:ascii="Times New Roman" w:eastAsia="Times New Roman" w:hAnsi="Times New Roman" w:cs="Times New Roman"/>
      <w:b/>
      <w:bCs/>
    </w:rPr>
  </w:style>
  <w:style w:type="paragraph" w:customStyle="1" w:styleId="a9">
    <w:name w:val="Оглавление"/>
    <w:basedOn w:val="a"/>
    <w:link w:val="a8"/>
    <w:rsid w:val="003156B8"/>
    <w:pPr>
      <w:widowControl w:val="0"/>
      <w:spacing w:after="100" w:line="269" w:lineRule="auto"/>
    </w:pPr>
    <w:rPr>
      <w:rFonts w:ascii="Times New Roman" w:eastAsia="Times New Roman" w:hAnsi="Times New Roman" w:cs="Times New Roman"/>
    </w:rPr>
  </w:style>
  <w:style w:type="paragraph" w:customStyle="1" w:styleId="22">
    <w:name w:val="Основной текст (2)"/>
    <w:basedOn w:val="a"/>
    <w:link w:val="21"/>
    <w:rsid w:val="003156B8"/>
    <w:pPr>
      <w:widowControl w:val="0"/>
      <w:spacing w:after="300" w:line="25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4F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6932</Words>
  <Characters>39517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2</cp:revision>
  <dcterms:created xsi:type="dcterms:W3CDTF">2024-11-12T11:18:00Z</dcterms:created>
  <dcterms:modified xsi:type="dcterms:W3CDTF">2024-11-12T11:18:00Z</dcterms:modified>
</cp:coreProperties>
</file>