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0288" w14:textId="680B3FB9" w:rsidR="008F1C43" w:rsidRPr="00D5422C" w:rsidRDefault="008F1C43" w:rsidP="00D5422C">
      <w:pPr>
        <w:pStyle w:val="Rubrik1"/>
        <w:rPr>
          <w:rFonts w:ascii="Lora" w:hAnsi="Lora"/>
        </w:rPr>
      </w:pPr>
      <w:r w:rsidRPr="00D5422C">
        <w:rPr>
          <w:rFonts w:ascii="Lora" w:hAnsi="Lora"/>
        </w:rPr>
        <w:t>Implementering av NRF</w:t>
      </w:r>
      <w:r w:rsidR="008874D2">
        <w:rPr>
          <w:rFonts w:ascii="Lora" w:hAnsi="Lora"/>
        </w:rPr>
        <w:br/>
      </w:r>
    </w:p>
    <w:p w14:paraId="73EE235D" w14:textId="51671B15" w:rsidR="00D5422C" w:rsidRPr="00D5422C" w:rsidRDefault="00D5422C" w:rsidP="00D5422C">
      <w:pPr>
        <w:pStyle w:val="Rubrik2"/>
        <w:rPr>
          <w:rFonts w:ascii="Lora" w:hAnsi="Lora"/>
        </w:rPr>
      </w:pPr>
      <w:r w:rsidRPr="00D5422C">
        <w:rPr>
          <w:rFonts w:ascii="Lora" w:hAnsi="Lora"/>
        </w:rPr>
        <w:t>Bakgrund</w:t>
      </w:r>
    </w:p>
    <w:p w14:paraId="7E384CA4" w14:textId="5A2260F3" w:rsidR="008F1C43" w:rsidRPr="00D5422C" w:rsidRDefault="008F1C43" w:rsidP="008F1C43">
      <w:pPr>
        <w:rPr>
          <w:rFonts w:ascii="Lora" w:hAnsi="Lora"/>
        </w:rPr>
      </w:pPr>
      <w:r w:rsidRPr="00D5422C">
        <w:rPr>
          <w:rFonts w:ascii="Lora" w:hAnsi="Lora"/>
        </w:rPr>
        <w:t>Länsstyrelserna har i regleringsbrevet för 2026 fått i uppdrag att:</w:t>
      </w:r>
    </w:p>
    <w:p w14:paraId="32DF3DB9" w14:textId="31431C71" w:rsidR="008F1C43" w:rsidRPr="00D5422C" w:rsidRDefault="00E86835" w:rsidP="008F1C43">
      <w:pPr>
        <w:pStyle w:val="Liststycke"/>
        <w:numPr>
          <w:ilvl w:val="0"/>
          <w:numId w:val="2"/>
        </w:numPr>
        <w:rPr>
          <w:rFonts w:ascii="Lora" w:hAnsi="Lora"/>
        </w:rPr>
      </w:pPr>
      <w:r w:rsidRPr="00D5422C">
        <w:rPr>
          <w:rFonts w:ascii="Lora" w:hAnsi="Lora"/>
        </w:rPr>
        <w:t>Bedöma förekommande livsmiljötypers utbredning (areal) samt</w:t>
      </w:r>
      <w:r w:rsidR="008F1C43" w:rsidRPr="00D5422C">
        <w:rPr>
          <w:rFonts w:ascii="Lora" w:hAnsi="Lora"/>
        </w:rPr>
        <w:t xml:space="preserve"> bedöma </w:t>
      </w:r>
      <w:r w:rsidRPr="00D5422C">
        <w:rPr>
          <w:rFonts w:ascii="Lora" w:hAnsi="Lora"/>
        </w:rPr>
        <w:t xml:space="preserve">hur den fördelar sig på olika </w:t>
      </w:r>
      <w:r w:rsidR="008F1C43" w:rsidRPr="00D5422C">
        <w:rPr>
          <w:rFonts w:ascii="Lora" w:hAnsi="Lora"/>
        </w:rPr>
        <w:t>tillstånd</w:t>
      </w:r>
      <w:r w:rsidRPr="00D5422C">
        <w:rPr>
          <w:rFonts w:ascii="Lora" w:hAnsi="Lora"/>
        </w:rPr>
        <w:t xml:space="preserve"> </w:t>
      </w:r>
      <w:r w:rsidR="008F1C43" w:rsidRPr="00D5422C">
        <w:rPr>
          <w:rFonts w:ascii="Lora" w:hAnsi="Lora"/>
        </w:rPr>
        <w:t>i</w:t>
      </w:r>
      <w:r w:rsidR="00317124" w:rsidRPr="00D5422C">
        <w:rPr>
          <w:rFonts w:ascii="Lora" w:hAnsi="Lora"/>
        </w:rPr>
        <w:t>nom</w:t>
      </w:r>
      <w:r w:rsidR="008F1C43" w:rsidRPr="00D5422C">
        <w:rPr>
          <w:rFonts w:ascii="Lora" w:hAnsi="Lora"/>
        </w:rPr>
        <w:t xml:space="preserve"> Natura 2000-områden under 2026 och 2027.</w:t>
      </w:r>
    </w:p>
    <w:p w14:paraId="60D18877" w14:textId="01C6C279" w:rsidR="00317124" w:rsidRPr="00D5422C" w:rsidRDefault="008F1C43" w:rsidP="00317124">
      <w:pPr>
        <w:rPr>
          <w:rFonts w:ascii="Lora" w:hAnsi="Lora"/>
        </w:rPr>
      </w:pPr>
      <w:r w:rsidRPr="00D5422C">
        <w:rPr>
          <w:rFonts w:ascii="Lora" w:hAnsi="Lora"/>
        </w:rPr>
        <w:t>”</w:t>
      </w:r>
      <w:r w:rsidRPr="00D5422C">
        <w:rPr>
          <w:rFonts w:ascii="Lora" w:hAnsi="Lora"/>
          <w:i/>
          <w:iCs/>
        </w:rPr>
        <w:t>Länsstyrelserna ska göra en bedömning av statusen för livsmiljötyper i beslutade Natura 2000-områden i enlighet med Europeiska kommissionens genomförandebeslut (EU) 2023/2806 av den 15 december 2023 om ett formulär för upplysningar om Natura 2000-områden. Länsstyrelserna ska bedöma arealen för olika livsmiljötyper och om status för dessa är i gott, icke gott eller i okänt tillstånd. För livsmiljötyper med okänd status ska länsstyrelsen lägga upp en plan för att kunna bedöma deras status till 2028. Bedömningarna ska ske enligt riktlinjer från Naturvårdsverket och Havs- och vattenmyndigheten. Av redovisningen ska framgå hur många Natura 2000-områden som har bedömts och för hur många områden som en plan lagts upp. Länsstyrelserna ska redovisa uppdraget i sin årsredovisning</w:t>
      </w:r>
      <w:r w:rsidRPr="00D5422C">
        <w:rPr>
          <w:rFonts w:ascii="Lora" w:hAnsi="Lora"/>
        </w:rPr>
        <w:t>.”</w:t>
      </w:r>
    </w:p>
    <w:p w14:paraId="024692CE" w14:textId="77777777" w:rsidR="00D5422C" w:rsidRPr="00D5422C" w:rsidRDefault="00D5422C" w:rsidP="00D5422C">
      <w:pPr>
        <w:pStyle w:val="Rubrik2"/>
        <w:rPr>
          <w:rFonts w:ascii="Lora" w:hAnsi="Lora"/>
        </w:rPr>
      </w:pPr>
      <w:r w:rsidRPr="00D5422C">
        <w:rPr>
          <w:rFonts w:ascii="Lora" w:hAnsi="Lora"/>
        </w:rPr>
        <w:t>Syfte</w:t>
      </w:r>
    </w:p>
    <w:p w14:paraId="4C7E96AC" w14:textId="77777777" w:rsidR="00D5422C" w:rsidRPr="00D5422C" w:rsidRDefault="00D5422C" w:rsidP="00D5422C">
      <w:pPr>
        <w:rPr>
          <w:rFonts w:ascii="Lora" w:hAnsi="Lora"/>
        </w:rPr>
      </w:pPr>
      <w:r w:rsidRPr="00D5422C">
        <w:rPr>
          <w:rFonts w:ascii="Lora" w:hAnsi="Lora"/>
        </w:rPr>
        <w:t>Projektets syfte är att:</w:t>
      </w:r>
    </w:p>
    <w:p w14:paraId="747ED78A" w14:textId="77777777" w:rsidR="00D5422C" w:rsidRPr="00D5422C" w:rsidRDefault="00D5422C" w:rsidP="00D5422C">
      <w:pPr>
        <w:pStyle w:val="Liststycke"/>
        <w:numPr>
          <w:ilvl w:val="0"/>
          <w:numId w:val="2"/>
        </w:numPr>
        <w:rPr>
          <w:rFonts w:ascii="Lora" w:hAnsi="Lora"/>
        </w:rPr>
      </w:pPr>
      <w:r w:rsidRPr="00D5422C">
        <w:rPr>
          <w:rFonts w:ascii="Lora" w:hAnsi="Lora"/>
        </w:rPr>
        <w:t>Säkerställa och kvalitetssäkra kunskapsunderlag om livsmiljötyper i Södermanland</w:t>
      </w:r>
    </w:p>
    <w:p w14:paraId="5E2F3FEE" w14:textId="77777777" w:rsidR="00D5422C" w:rsidRPr="00D5422C" w:rsidRDefault="00D5422C" w:rsidP="00D5422C">
      <w:pPr>
        <w:pStyle w:val="Liststycke"/>
        <w:numPr>
          <w:ilvl w:val="0"/>
          <w:numId w:val="2"/>
        </w:numPr>
        <w:rPr>
          <w:rFonts w:ascii="Lora" w:hAnsi="Lora"/>
        </w:rPr>
      </w:pPr>
      <w:r w:rsidRPr="00D5422C">
        <w:rPr>
          <w:rFonts w:ascii="Lora" w:hAnsi="Lora"/>
        </w:rPr>
        <w:t>Möjliggöra prioritering och planering av restaureringsåtgärder</w:t>
      </w:r>
    </w:p>
    <w:p w14:paraId="442CBBAC" w14:textId="363D0680" w:rsidR="00D5422C" w:rsidRPr="00D5422C" w:rsidRDefault="00D5422C" w:rsidP="00D5422C">
      <w:pPr>
        <w:pStyle w:val="Liststycke"/>
        <w:numPr>
          <w:ilvl w:val="0"/>
          <w:numId w:val="2"/>
        </w:numPr>
        <w:rPr>
          <w:rFonts w:ascii="Lora" w:hAnsi="Lora"/>
        </w:rPr>
      </w:pPr>
      <w:r w:rsidRPr="00D5422C">
        <w:rPr>
          <w:rFonts w:ascii="Lora" w:hAnsi="Lora"/>
        </w:rPr>
        <w:t>Etablera en långsiktig struktur för uppföljning och ajourhållning av länets livsmiljötyper</w:t>
      </w:r>
    </w:p>
    <w:p w14:paraId="05226431" w14:textId="764F5920" w:rsidR="00D5422C" w:rsidRPr="00D5422C" w:rsidRDefault="00D5422C" w:rsidP="00D5422C">
      <w:pPr>
        <w:pStyle w:val="Rubrik2"/>
        <w:rPr>
          <w:rFonts w:ascii="Lora" w:hAnsi="Lora"/>
        </w:rPr>
      </w:pPr>
      <w:r w:rsidRPr="00D5422C">
        <w:rPr>
          <w:rFonts w:ascii="Lora" w:hAnsi="Lora"/>
        </w:rPr>
        <w:t>Mål</w:t>
      </w:r>
    </w:p>
    <w:p w14:paraId="05AF88AC" w14:textId="77777777" w:rsidR="00D5422C" w:rsidRPr="00D5422C" w:rsidRDefault="00D5422C" w:rsidP="00D5422C">
      <w:pPr>
        <w:pStyle w:val="Rubrik3"/>
      </w:pPr>
      <w:r w:rsidRPr="00D5422C">
        <w:t>Huvudmål</w:t>
      </w:r>
    </w:p>
    <w:p w14:paraId="3A1ACFE7" w14:textId="4F1FB8C1" w:rsidR="00D5422C" w:rsidRPr="00D5422C" w:rsidRDefault="00D5422C" w:rsidP="00D5422C">
      <w:pPr>
        <w:pStyle w:val="Liststycke"/>
        <w:numPr>
          <w:ilvl w:val="0"/>
          <w:numId w:val="12"/>
        </w:numPr>
        <w:rPr>
          <w:rFonts w:ascii="Lora" w:hAnsi="Lora"/>
        </w:rPr>
      </w:pPr>
      <w:r w:rsidRPr="00D5422C">
        <w:rPr>
          <w:rFonts w:ascii="Lora" w:hAnsi="Lora"/>
        </w:rPr>
        <w:t>Samtliga livsmiljötyper i Natura 2000-områden och relevanta skyddade områden vara tillståndsbedömda</w:t>
      </w:r>
    </w:p>
    <w:p w14:paraId="31A6AB35" w14:textId="5333FB36" w:rsidR="00D5422C" w:rsidRPr="00D5422C" w:rsidRDefault="00D5422C" w:rsidP="00D5422C">
      <w:pPr>
        <w:pStyle w:val="Liststycke"/>
        <w:numPr>
          <w:ilvl w:val="0"/>
          <w:numId w:val="12"/>
        </w:numPr>
        <w:rPr>
          <w:rFonts w:ascii="Lora" w:hAnsi="Lora"/>
        </w:rPr>
      </w:pPr>
      <w:r w:rsidRPr="00D5422C">
        <w:rPr>
          <w:rFonts w:ascii="Lora" w:hAnsi="Lora"/>
        </w:rPr>
        <w:t>Natura-naturtypskartan (NNK) vara uppdaterad och kvalitetssäkrad</w:t>
      </w:r>
    </w:p>
    <w:p w14:paraId="6202E55F" w14:textId="06DB6E77" w:rsidR="00D5422C" w:rsidRDefault="00D5422C" w:rsidP="00D5422C">
      <w:pPr>
        <w:pStyle w:val="Liststycke"/>
        <w:numPr>
          <w:ilvl w:val="0"/>
          <w:numId w:val="12"/>
        </w:numPr>
        <w:rPr>
          <w:rFonts w:ascii="Lora" w:hAnsi="Lora"/>
        </w:rPr>
      </w:pPr>
      <w:r w:rsidRPr="00D5422C">
        <w:rPr>
          <w:rFonts w:ascii="Lora" w:hAnsi="Lora"/>
        </w:rPr>
        <w:t>Plan finnas för hur återstående kunskapsluckor hanteras</w:t>
      </w:r>
    </w:p>
    <w:p w14:paraId="08C022CE" w14:textId="77777777" w:rsidR="00D5422C" w:rsidRPr="00D5422C" w:rsidRDefault="00D5422C" w:rsidP="00D5422C">
      <w:pPr>
        <w:pStyle w:val="Rubrik3"/>
      </w:pPr>
      <w:r w:rsidRPr="00D5422C">
        <w:lastRenderedPageBreak/>
        <w:t>Delmål</w:t>
      </w:r>
    </w:p>
    <w:p w14:paraId="47632CC3" w14:textId="77777777" w:rsidR="00D5422C" w:rsidRPr="00D5422C" w:rsidRDefault="00D5422C" w:rsidP="00D5422C">
      <w:pPr>
        <w:pStyle w:val="Liststycke"/>
        <w:numPr>
          <w:ilvl w:val="0"/>
          <w:numId w:val="14"/>
        </w:numPr>
        <w:rPr>
          <w:rFonts w:ascii="Lora" w:hAnsi="Lora"/>
        </w:rPr>
      </w:pPr>
      <w:r w:rsidRPr="00D5422C">
        <w:rPr>
          <w:rFonts w:ascii="Lora" w:hAnsi="Lora"/>
        </w:rPr>
        <w:t xml:space="preserve">Genomföra GIS-baserad kartläggning av </w:t>
      </w:r>
      <w:proofErr w:type="spellStart"/>
      <w:r w:rsidRPr="00D5422C">
        <w:rPr>
          <w:rFonts w:ascii="Lora" w:hAnsi="Lora"/>
        </w:rPr>
        <w:t>inventeringsbehov</w:t>
      </w:r>
      <w:proofErr w:type="spellEnd"/>
    </w:p>
    <w:p w14:paraId="46D79E98" w14:textId="77777777" w:rsidR="00D5422C" w:rsidRDefault="00D5422C" w:rsidP="00D5422C">
      <w:pPr>
        <w:pStyle w:val="Liststycke"/>
        <w:numPr>
          <w:ilvl w:val="0"/>
          <w:numId w:val="14"/>
        </w:numPr>
        <w:rPr>
          <w:rFonts w:ascii="Lora" w:hAnsi="Lora"/>
        </w:rPr>
      </w:pPr>
      <w:r w:rsidRPr="00D5422C">
        <w:rPr>
          <w:rFonts w:ascii="Lora" w:hAnsi="Lora"/>
        </w:rPr>
        <w:t>Sammanställa och använda befintligt kunskapsunderlag för att identifiera och prioritera områden med:</w:t>
      </w:r>
    </w:p>
    <w:p w14:paraId="440653DA" w14:textId="4CC5443C" w:rsidR="00D5422C" w:rsidRPr="00D5422C" w:rsidRDefault="00D5422C" w:rsidP="00D5422C">
      <w:pPr>
        <w:pStyle w:val="Liststycke"/>
        <w:numPr>
          <w:ilvl w:val="1"/>
          <w:numId w:val="15"/>
        </w:numPr>
        <w:rPr>
          <w:rFonts w:ascii="Lora" w:hAnsi="Lora"/>
        </w:rPr>
      </w:pPr>
      <w:r w:rsidRPr="00D5422C">
        <w:rPr>
          <w:rFonts w:ascii="Lora" w:hAnsi="Lora"/>
        </w:rPr>
        <w:t>okänt tillstånd</w:t>
      </w:r>
    </w:p>
    <w:p w14:paraId="41CBA55E" w14:textId="135E7B2E" w:rsidR="00D5422C" w:rsidRPr="00D5422C" w:rsidRDefault="00D5422C" w:rsidP="00D5422C">
      <w:pPr>
        <w:pStyle w:val="Liststycke"/>
        <w:numPr>
          <w:ilvl w:val="1"/>
          <w:numId w:val="15"/>
        </w:numPr>
        <w:rPr>
          <w:rFonts w:ascii="Lora" w:hAnsi="Lora"/>
        </w:rPr>
      </w:pPr>
      <w:r w:rsidRPr="00D5422C">
        <w:rPr>
          <w:rFonts w:ascii="Lora" w:hAnsi="Lora"/>
        </w:rPr>
        <w:t>osäkert tillstånd</w:t>
      </w:r>
    </w:p>
    <w:p w14:paraId="1EF3D2F0" w14:textId="083159B6" w:rsidR="00D5422C" w:rsidRPr="00D5422C" w:rsidRDefault="00D5422C" w:rsidP="00D5422C">
      <w:pPr>
        <w:pStyle w:val="Liststycke"/>
        <w:numPr>
          <w:ilvl w:val="1"/>
          <w:numId w:val="15"/>
        </w:numPr>
        <w:rPr>
          <w:rFonts w:ascii="Lora" w:hAnsi="Lora"/>
        </w:rPr>
      </w:pPr>
      <w:r w:rsidRPr="00D5422C">
        <w:rPr>
          <w:rFonts w:ascii="Lora" w:hAnsi="Lora"/>
        </w:rPr>
        <w:t>behov av revidering</w:t>
      </w:r>
    </w:p>
    <w:p w14:paraId="0DFD74AD" w14:textId="0291659C" w:rsidR="00D5422C" w:rsidRPr="00D5422C" w:rsidRDefault="00D5422C" w:rsidP="00D5422C">
      <w:pPr>
        <w:pStyle w:val="Liststycke"/>
        <w:numPr>
          <w:ilvl w:val="0"/>
          <w:numId w:val="14"/>
        </w:numPr>
        <w:rPr>
          <w:rFonts w:ascii="Lora" w:hAnsi="Lora"/>
        </w:rPr>
      </w:pPr>
      <w:r w:rsidRPr="00D5422C">
        <w:rPr>
          <w:rFonts w:ascii="Lora" w:hAnsi="Lora"/>
        </w:rPr>
        <w:t>Genomföra riktade fältinventeringar</w:t>
      </w:r>
    </w:p>
    <w:p w14:paraId="14BBF978" w14:textId="129885EF" w:rsidR="00D5422C" w:rsidRPr="00D5422C" w:rsidRDefault="00D5422C" w:rsidP="00D5422C">
      <w:pPr>
        <w:pStyle w:val="Liststycke"/>
        <w:numPr>
          <w:ilvl w:val="0"/>
          <w:numId w:val="14"/>
        </w:numPr>
        <w:rPr>
          <w:rFonts w:ascii="Lora" w:hAnsi="Lora"/>
        </w:rPr>
      </w:pPr>
      <w:r w:rsidRPr="00D5422C">
        <w:rPr>
          <w:rFonts w:ascii="Lora" w:hAnsi="Lora"/>
        </w:rPr>
        <w:t>Integrera resultat från tidigare åtgärder (till exempel LIFE-projekt) i NNK</w:t>
      </w:r>
    </w:p>
    <w:p w14:paraId="2426548A" w14:textId="579DB983" w:rsidR="00D5422C" w:rsidRPr="00D5422C" w:rsidRDefault="00D5422C" w:rsidP="00D5422C">
      <w:pPr>
        <w:pStyle w:val="Rubrik3"/>
      </w:pPr>
      <w:r w:rsidRPr="00D5422C">
        <w:t>Effektmål (projektet ska leda till)</w:t>
      </w:r>
    </w:p>
    <w:p w14:paraId="6D86029A" w14:textId="77777777" w:rsidR="00D5422C" w:rsidRPr="00D5422C" w:rsidRDefault="00D5422C" w:rsidP="00D5422C">
      <w:pPr>
        <w:rPr>
          <w:rFonts w:ascii="Lora" w:hAnsi="Lora"/>
        </w:rPr>
      </w:pPr>
      <w:r w:rsidRPr="00D5422C">
        <w:rPr>
          <w:rFonts w:ascii="Lora" w:hAnsi="Lora"/>
        </w:rPr>
        <w:t>Projektet ska leda till:</w:t>
      </w:r>
    </w:p>
    <w:p w14:paraId="491ED14B" w14:textId="16EB6D6F" w:rsidR="00D5422C" w:rsidRPr="00D5422C" w:rsidRDefault="00D5422C" w:rsidP="00D5422C">
      <w:pPr>
        <w:pStyle w:val="Liststycke"/>
        <w:numPr>
          <w:ilvl w:val="0"/>
          <w:numId w:val="13"/>
        </w:numPr>
        <w:rPr>
          <w:rFonts w:ascii="Lora" w:hAnsi="Lora"/>
        </w:rPr>
      </w:pPr>
      <w:r w:rsidRPr="00D5422C">
        <w:rPr>
          <w:rFonts w:ascii="Lora" w:hAnsi="Lora"/>
        </w:rPr>
        <w:t xml:space="preserve">Ett väsentligt förbättrat kunskapsläge för livsmiljötyperna inom Södermanlands skyddade områden </w:t>
      </w:r>
    </w:p>
    <w:p w14:paraId="3E50141F" w14:textId="73D0DCF7" w:rsidR="00D5422C" w:rsidRPr="00D5422C" w:rsidRDefault="00D5422C" w:rsidP="00D5422C">
      <w:pPr>
        <w:pStyle w:val="Liststycke"/>
        <w:numPr>
          <w:ilvl w:val="0"/>
          <w:numId w:val="13"/>
        </w:numPr>
        <w:rPr>
          <w:rFonts w:ascii="Lora" w:hAnsi="Lora"/>
        </w:rPr>
      </w:pPr>
      <w:r w:rsidRPr="00D5422C">
        <w:rPr>
          <w:rFonts w:ascii="Lora" w:hAnsi="Lora"/>
        </w:rPr>
        <w:t>Ett beslutsunderlag för nationell restaureringsplan</w:t>
      </w:r>
    </w:p>
    <w:p w14:paraId="3DE5E775" w14:textId="0056E09E" w:rsidR="00D5422C" w:rsidRDefault="00D5422C" w:rsidP="00D5422C">
      <w:pPr>
        <w:pStyle w:val="Liststycke"/>
        <w:numPr>
          <w:ilvl w:val="0"/>
          <w:numId w:val="13"/>
        </w:numPr>
        <w:rPr>
          <w:rFonts w:ascii="Lora" w:hAnsi="Lora"/>
        </w:rPr>
      </w:pPr>
      <w:r w:rsidRPr="00D5422C">
        <w:rPr>
          <w:rFonts w:ascii="Lora" w:hAnsi="Lora"/>
        </w:rPr>
        <w:t>En etablerad arbetsprocess för löpande uppdatering av NNK</w:t>
      </w:r>
      <w:r w:rsidR="008874D2">
        <w:rPr>
          <w:rFonts w:ascii="Lora" w:hAnsi="Lora"/>
        </w:rPr>
        <w:br/>
      </w:r>
    </w:p>
    <w:p w14:paraId="766D3210" w14:textId="77777777" w:rsidR="00D5422C" w:rsidRPr="00D5422C" w:rsidRDefault="00D5422C" w:rsidP="00D5422C">
      <w:pPr>
        <w:pStyle w:val="Rubrik2"/>
      </w:pPr>
      <w:r w:rsidRPr="00D5422C">
        <w:t>NNK-läget i Sörmland</w:t>
      </w:r>
    </w:p>
    <w:p w14:paraId="5626909D" w14:textId="27975FF2" w:rsidR="00D5422C" w:rsidRPr="00D5422C" w:rsidRDefault="00D5422C" w:rsidP="00D5422C">
      <w:pPr>
        <w:pStyle w:val="Liststycke"/>
        <w:numPr>
          <w:ilvl w:val="0"/>
          <w:numId w:val="17"/>
        </w:numPr>
        <w:rPr>
          <w:rFonts w:ascii="Lora" w:hAnsi="Lora"/>
        </w:rPr>
      </w:pPr>
      <w:r w:rsidRPr="00D5422C">
        <w:rPr>
          <w:rFonts w:ascii="Lora" w:hAnsi="Lora"/>
        </w:rPr>
        <w:t>Hur stor andel okänd status?</w:t>
      </w:r>
    </w:p>
    <w:p w14:paraId="2086BA2B" w14:textId="25EA2541" w:rsidR="00D5422C" w:rsidRPr="00D5422C" w:rsidRDefault="00D5422C" w:rsidP="00D5422C">
      <w:pPr>
        <w:pStyle w:val="Liststycke"/>
        <w:numPr>
          <w:ilvl w:val="0"/>
          <w:numId w:val="17"/>
        </w:numPr>
        <w:rPr>
          <w:rFonts w:ascii="Lora" w:hAnsi="Lora"/>
        </w:rPr>
      </w:pPr>
      <w:r w:rsidRPr="00D5422C">
        <w:rPr>
          <w:rFonts w:ascii="Lora" w:hAnsi="Lora"/>
        </w:rPr>
        <w:t>Hur stor andel bedömda men osäkra?</w:t>
      </w:r>
      <w:r>
        <w:rPr>
          <w:rFonts w:ascii="Lora" w:hAnsi="Lora"/>
        </w:rPr>
        <w:br/>
      </w:r>
    </w:p>
    <w:p w14:paraId="6BA0C302" w14:textId="221E8D55" w:rsidR="00D5422C" w:rsidRPr="00D5422C" w:rsidRDefault="00D5422C" w:rsidP="00D5422C">
      <w:pPr>
        <w:pStyle w:val="Rubrik2"/>
      </w:pPr>
      <w:r w:rsidRPr="00D5422C">
        <w:t>Kunskapssammanställning</w:t>
      </w:r>
      <w:r w:rsidR="00FF0C41">
        <w:t xml:space="preserve"> (vad finns i Sörmland? Kolla med tex Per)</w:t>
      </w:r>
    </w:p>
    <w:p w14:paraId="11661732" w14:textId="47CDECAD" w:rsidR="00D5422C" w:rsidRPr="00D5422C" w:rsidRDefault="00D5422C" w:rsidP="00D5422C">
      <w:pPr>
        <w:pStyle w:val="Liststycke"/>
        <w:numPr>
          <w:ilvl w:val="0"/>
          <w:numId w:val="18"/>
        </w:numPr>
        <w:rPr>
          <w:rFonts w:ascii="Lora" w:hAnsi="Lora"/>
        </w:rPr>
      </w:pPr>
      <w:r w:rsidRPr="00D5422C">
        <w:rPr>
          <w:rFonts w:ascii="Lora" w:hAnsi="Lora"/>
        </w:rPr>
        <w:t>Life-projekt</w:t>
      </w:r>
    </w:p>
    <w:p w14:paraId="14948932" w14:textId="3726791E" w:rsidR="00D5422C" w:rsidRPr="00D5422C" w:rsidRDefault="00D5422C" w:rsidP="00D5422C">
      <w:pPr>
        <w:pStyle w:val="Liststycke"/>
        <w:numPr>
          <w:ilvl w:val="0"/>
          <w:numId w:val="18"/>
        </w:numPr>
        <w:rPr>
          <w:rFonts w:ascii="Lora" w:hAnsi="Lora"/>
        </w:rPr>
      </w:pPr>
      <w:r w:rsidRPr="00D5422C">
        <w:rPr>
          <w:rFonts w:ascii="Lora" w:hAnsi="Lora"/>
        </w:rPr>
        <w:t>Restaureringsåtgärder inom förvaltning</w:t>
      </w:r>
    </w:p>
    <w:p w14:paraId="21600733" w14:textId="786B6339" w:rsidR="00D5422C" w:rsidRDefault="00D5422C" w:rsidP="00D5422C">
      <w:pPr>
        <w:pStyle w:val="Liststycke"/>
        <w:numPr>
          <w:ilvl w:val="0"/>
          <w:numId w:val="18"/>
        </w:numPr>
        <w:rPr>
          <w:rFonts w:ascii="Lora" w:hAnsi="Lora"/>
        </w:rPr>
      </w:pPr>
      <w:r w:rsidRPr="00D5422C">
        <w:rPr>
          <w:rFonts w:ascii="Lora" w:hAnsi="Lora"/>
        </w:rPr>
        <w:t>Våtmarksåtgärder</w:t>
      </w:r>
      <w:r w:rsidR="00FF0C41">
        <w:rPr>
          <w:rFonts w:ascii="Lora" w:hAnsi="Lora"/>
        </w:rPr>
        <w:t xml:space="preserve"> (?)</w:t>
      </w:r>
    </w:p>
    <w:p w14:paraId="2AF60972" w14:textId="3BD523FF" w:rsidR="00FF0C41" w:rsidRPr="00D5422C" w:rsidRDefault="00FF0C41" w:rsidP="00D5422C">
      <w:pPr>
        <w:pStyle w:val="Liststycke"/>
        <w:numPr>
          <w:ilvl w:val="0"/>
          <w:numId w:val="18"/>
        </w:numPr>
        <w:rPr>
          <w:rFonts w:ascii="Lora" w:hAnsi="Lora"/>
        </w:rPr>
      </w:pPr>
      <w:r>
        <w:rPr>
          <w:rFonts w:ascii="Lora" w:hAnsi="Lora"/>
        </w:rPr>
        <w:t>Rapportering i artportalen (AP)</w:t>
      </w:r>
    </w:p>
    <w:p w14:paraId="7C0106AA" w14:textId="5B223C75" w:rsidR="00D5422C" w:rsidRPr="00D5422C" w:rsidRDefault="00D5422C" w:rsidP="00D5422C">
      <w:pPr>
        <w:pStyle w:val="Liststycke"/>
        <w:numPr>
          <w:ilvl w:val="0"/>
          <w:numId w:val="18"/>
        </w:numPr>
        <w:rPr>
          <w:rFonts w:ascii="Lora" w:hAnsi="Lora"/>
        </w:rPr>
      </w:pPr>
      <w:r w:rsidRPr="00D5422C">
        <w:rPr>
          <w:rFonts w:ascii="Lora" w:hAnsi="Lora"/>
        </w:rPr>
        <w:t>Ängs- och betesmarksinventering</w:t>
      </w:r>
      <w:r w:rsidR="00FF0C41">
        <w:rPr>
          <w:rFonts w:ascii="Lora" w:hAnsi="Lora"/>
        </w:rPr>
        <w:t xml:space="preserve"> (saknar tillståndsbedömning men kan användas tillsammans med AP rapporteringar)</w:t>
      </w:r>
    </w:p>
    <w:p w14:paraId="4E69B17A" w14:textId="2DC70E1E" w:rsidR="00D5422C" w:rsidRPr="00D5422C" w:rsidRDefault="00D5422C" w:rsidP="00D5422C">
      <w:pPr>
        <w:pStyle w:val="Liststycke"/>
        <w:numPr>
          <w:ilvl w:val="0"/>
          <w:numId w:val="18"/>
        </w:numPr>
        <w:rPr>
          <w:rFonts w:ascii="Lora" w:hAnsi="Lora"/>
        </w:rPr>
      </w:pPr>
      <w:r w:rsidRPr="00D5422C">
        <w:rPr>
          <w:rFonts w:ascii="Lora" w:hAnsi="Lora"/>
        </w:rPr>
        <w:t>Miljöövervakning</w:t>
      </w:r>
      <w:r w:rsidR="00FF0C41">
        <w:rPr>
          <w:rFonts w:ascii="Lora" w:hAnsi="Lora"/>
        </w:rPr>
        <w:t xml:space="preserve"> (?)</w:t>
      </w:r>
    </w:p>
    <w:p w14:paraId="47CA69C4" w14:textId="4D0E3FBE" w:rsidR="00D5422C" w:rsidRPr="00D5422C" w:rsidRDefault="00D5422C" w:rsidP="00D5422C">
      <w:pPr>
        <w:pStyle w:val="Liststycke"/>
        <w:numPr>
          <w:ilvl w:val="0"/>
          <w:numId w:val="18"/>
        </w:numPr>
        <w:rPr>
          <w:rFonts w:ascii="Lora" w:hAnsi="Lora"/>
        </w:rPr>
      </w:pPr>
      <w:r w:rsidRPr="00D5422C">
        <w:rPr>
          <w:rFonts w:ascii="Lora" w:hAnsi="Lora"/>
        </w:rPr>
        <w:t>NILS-inventeringar</w:t>
      </w:r>
      <w:r w:rsidR="00FF0C41">
        <w:rPr>
          <w:rFonts w:ascii="Lora" w:hAnsi="Lora"/>
        </w:rPr>
        <w:t xml:space="preserve"> (?)</w:t>
      </w:r>
    </w:p>
    <w:p w14:paraId="20EB66F4" w14:textId="5862365F" w:rsidR="00D5422C" w:rsidRPr="00FF0C41" w:rsidRDefault="00D5422C" w:rsidP="00FF0C41">
      <w:pPr>
        <w:pStyle w:val="Liststycke"/>
        <w:numPr>
          <w:ilvl w:val="0"/>
          <w:numId w:val="18"/>
        </w:numPr>
        <w:rPr>
          <w:rFonts w:ascii="Lora" w:hAnsi="Lora"/>
        </w:rPr>
      </w:pPr>
      <w:r w:rsidRPr="00D5422C">
        <w:rPr>
          <w:rFonts w:ascii="Lora" w:hAnsi="Lora"/>
        </w:rPr>
        <w:t>GI-analyser</w:t>
      </w:r>
      <w:r w:rsidR="00FF0C41">
        <w:rPr>
          <w:rFonts w:ascii="Lora" w:hAnsi="Lora"/>
        </w:rPr>
        <w:t xml:space="preserve"> (?)</w:t>
      </w:r>
      <w:r w:rsidR="008874D2" w:rsidRPr="00FF0C41">
        <w:rPr>
          <w:rFonts w:ascii="Lora" w:hAnsi="Lora"/>
        </w:rPr>
        <w:br/>
      </w:r>
    </w:p>
    <w:p w14:paraId="608F794F" w14:textId="77777777" w:rsidR="00D5422C" w:rsidRPr="00D5422C" w:rsidRDefault="00D5422C" w:rsidP="00D5422C">
      <w:pPr>
        <w:pStyle w:val="Rubrik2"/>
      </w:pPr>
      <w:r w:rsidRPr="00D5422C">
        <w:t>Förutsättningar</w:t>
      </w:r>
    </w:p>
    <w:p w14:paraId="7B2DC71A" w14:textId="77777777" w:rsidR="00D5422C" w:rsidRPr="00D5422C" w:rsidRDefault="00D5422C" w:rsidP="00D5422C">
      <w:pPr>
        <w:rPr>
          <w:rFonts w:ascii="Lora" w:hAnsi="Lora"/>
        </w:rPr>
      </w:pPr>
      <w:r w:rsidRPr="00D5422C">
        <w:rPr>
          <w:rFonts w:ascii="Lora" w:hAnsi="Lora"/>
        </w:rPr>
        <w:t xml:space="preserve">Uppdraget inbegriper Natura 2000 - områden enligt art- och habitatdirektivet (SCI/SAC). SPA-områden ingår ej. Bedömningen ska även göras inom alla statliga naturreservat och nationalparker.   </w:t>
      </w:r>
    </w:p>
    <w:p w14:paraId="263C36DE" w14:textId="0C3344FC" w:rsidR="00D5422C" w:rsidRPr="00D5422C" w:rsidRDefault="00D5422C" w:rsidP="00D5422C">
      <w:pPr>
        <w:rPr>
          <w:rFonts w:ascii="Lora" w:hAnsi="Lora"/>
        </w:rPr>
      </w:pPr>
      <w:r w:rsidRPr="00D5422C">
        <w:rPr>
          <w:rFonts w:ascii="Lora" w:hAnsi="Lora"/>
        </w:rPr>
        <w:lastRenderedPageBreak/>
        <w:t>Tillståndet för livsmiljötyper inom N2000-områden ska vara känt till 2028 och behöver därför vara bedömt under 2027. N2000-områden är därför prioriterade. Tillståndsbedömningarna inom skyddade områden ska vara klara senast 2030 (detta kan komma att tidigareläggas).</w:t>
      </w:r>
      <w:r>
        <w:rPr>
          <w:rFonts w:ascii="Lora" w:hAnsi="Lora"/>
        </w:rPr>
        <w:br/>
      </w:r>
    </w:p>
    <w:p w14:paraId="6DDC30DB" w14:textId="6F11B764" w:rsidR="00D5422C" w:rsidRPr="00D5422C" w:rsidRDefault="00D5422C" w:rsidP="008874D2">
      <w:pPr>
        <w:pStyle w:val="Rubrik2"/>
      </w:pPr>
      <w:r w:rsidRPr="00D5422C">
        <w:t>Uppdragets tidsram</w:t>
      </w:r>
    </w:p>
    <w:p w14:paraId="01F83014" w14:textId="4DAA0B77" w:rsidR="00612F77" w:rsidRPr="00D5422C" w:rsidRDefault="00612F77" w:rsidP="00D5422C">
      <w:pPr>
        <w:pStyle w:val="Rubrik4"/>
      </w:pPr>
      <w:r w:rsidRPr="00D5422C">
        <w:t xml:space="preserve">Klart 2026 (N2000): </w:t>
      </w:r>
    </w:p>
    <w:p w14:paraId="52A0C57D" w14:textId="77777777" w:rsidR="00612F77" w:rsidRPr="00D5422C" w:rsidRDefault="00612F77" w:rsidP="00612F77">
      <w:pPr>
        <w:pStyle w:val="Liststycke"/>
        <w:numPr>
          <w:ilvl w:val="0"/>
          <w:numId w:val="2"/>
        </w:numPr>
        <w:rPr>
          <w:rFonts w:ascii="Lora" w:hAnsi="Lora"/>
        </w:rPr>
      </w:pPr>
      <w:r w:rsidRPr="00D5422C">
        <w:rPr>
          <w:rFonts w:ascii="Lora" w:hAnsi="Lora"/>
        </w:rPr>
        <w:t xml:space="preserve">areal av livsmiljötyper i gott eller inte gott tillstånd (där det är känt) </w:t>
      </w:r>
    </w:p>
    <w:p w14:paraId="5FEA4836" w14:textId="364469CA" w:rsidR="00612F77" w:rsidRPr="00D5422C" w:rsidRDefault="00612F77" w:rsidP="00612F77">
      <w:pPr>
        <w:pStyle w:val="Liststycke"/>
        <w:numPr>
          <w:ilvl w:val="0"/>
          <w:numId w:val="2"/>
        </w:numPr>
        <w:rPr>
          <w:rFonts w:ascii="Lora" w:hAnsi="Lora"/>
        </w:rPr>
      </w:pPr>
      <w:r w:rsidRPr="00D5422C">
        <w:rPr>
          <w:rFonts w:ascii="Lora" w:hAnsi="Lora"/>
        </w:rPr>
        <w:t xml:space="preserve">areal där tillståndet är okänt vilket inbegriper utbredning (areal) av osäker/obestämd livsmiljötyp/utvecklingsmark samt utbredning (areal) livsmiljötyp i okänt tillstånd </w:t>
      </w:r>
    </w:p>
    <w:p w14:paraId="0DDF150E" w14:textId="1E32A48D" w:rsidR="00612F77" w:rsidRPr="00D5422C" w:rsidRDefault="00612F77" w:rsidP="00612F77">
      <w:pPr>
        <w:pStyle w:val="Liststycke"/>
        <w:numPr>
          <w:ilvl w:val="0"/>
          <w:numId w:val="2"/>
        </w:numPr>
        <w:rPr>
          <w:rFonts w:ascii="Lora" w:hAnsi="Lora"/>
        </w:rPr>
      </w:pPr>
      <w:r w:rsidRPr="00D5422C">
        <w:rPr>
          <w:rFonts w:ascii="Lora" w:hAnsi="Lora"/>
        </w:rPr>
        <w:t xml:space="preserve">en redovisning av vilka livsmiljötyper inom respektive Natura 2000 område som omfattas av osäkerhet eller okänt tillstånd  </w:t>
      </w:r>
    </w:p>
    <w:p w14:paraId="423778A7" w14:textId="09898903" w:rsidR="00612F77" w:rsidRPr="00D5422C" w:rsidRDefault="00612F77" w:rsidP="00612F77">
      <w:pPr>
        <w:pStyle w:val="Liststycke"/>
        <w:numPr>
          <w:ilvl w:val="0"/>
          <w:numId w:val="2"/>
        </w:numPr>
        <w:rPr>
          <w:rFonts w:ascii="Lora" w:hAnsi="Lora"/>
        </w:rPr>
      </w:pPr>
      <w:r w:rsidRPr="00D5422C">
        <w:rPr>
          <w:rFonts w:ascii="Lora" w:hAnsi="Lora"/>
        </w:rPr>
        <w:t xml:space="preserve">en plan för hur osäker utbredning och okänt tillstånd ska bli känt  </w:t>
      </w:r>
    </w:p>
    <w:p w14:paraId="651C6BD8" w14:textId="1E721DE7" w:rsidR="00612F77" w:rsidRPr="00D5422C" w:rsidRDefault="00612F77" w:rsidP="00D5422C">
      <w:pPr>
        <w:pStyle w:val="Rubrik4"/>
      </w:pPr>
      <w:r w:rsidRPr="00D5422C">
        <w:t xml:space="preserve">Klart 2027 (N2000): </w:t>
      </w:r>
    </w:p>
    <w:p w14:paraId="64A93D6C" w14:textId="155A7995" w:rsidR="00612F77" w:rsidRPr="00D5422C" w:rsidRDefault="00612F77" w:rsidP="00612F77">
      <w:pPr>
        <w:pStyle w:val="Liststycke"/>
        <w:numPr>
          <w:ilvl w:val="0"/>
          <w:numId w:val="8"/>
        </w:numPr>
        <w:rPr>
          <w:rFonts w:ascii="Lora" w:hAnsi="Lora"/>
        </w:rPr>
      </w:pPr>
      <w:r w:rsidRPr="00D5422C">
        <w:rPr>
          <w:rFonts w:ascii="Lora" w:hAnsi="Lora"/>
        </w:rPr>
        <w:t xml:space="preserve">livsmiljötypernas utbredning (ytor, linje eller punkt) och tillstånd (gott eller inte gott)  </w:t>
      </w:r>
    </w:p>
    <w:p w14:paraId="4BA633DF" w14:textId="4867283E" w:rsidR="00612F77" w:rsidRPr="00D5422C" w:rsidRDefault="00612F77" w:rsidP="00612F77">
      <w:pPr>
        <w:pStyle w:val="Liststycke"/>
        <w:numPr>
          <w:ilvl w:val="0"/>
          <w:numId w:val="8"/>
        </w:numPr>
        <w:rPr>
          <w:rFonts w:ascii="Lora" w:hAnsi="Lora"/>
        </w:rPr>
      </w:pPr>
      <w:r w:rsidRPr="00D5422C">
        <w:rPr>
          <w:rFonts w:ascii="Lora" w:hAnsi="Lora"/>
        </w:rPr>
        <w:t xml:space="preserve">slutredovisning till regeringen  </w:t>
      </w:r>
    </w:p>
    <w:p w14:paraId="5D68FB9D" w14:textId="0DF0AA7E" w:rsidR="00612F77" w:rsidRPr="00D5422C" w:rsidRDefault="00612F77" w:rsidP="00D5422C">
      <w:pPr>
        <w:pStyle w:val="Rubrik4"/>
      </w:pPr>
      <w:r w:rsidRPr="00D5422C">
        <w:t xml:space="preserve">Klart 2027 (NR): </w:t>
      </w:r>
    </w:p>
    <w:p w14:paraId="12D7577B" w14:textId="77777777" w:rsidR="00612F77" w:rsidRPr="00D5422C" w:rsidRDefault="00612F77" w:rsidP="00612F77">
      <w:pPr>
        <w:pStyle w:val="Liststycke"/>
        <w:numPr>
          <w:ilvl w:val="0"/>
          <w:numId w:val="9"/>
        </w:numPr>
        <w:rPr>
          <w:rFonts w:ascii="Lora" w:hAnsi="Lora"/>
          <w:i/>
          <w:iCs/>
        </w:rPr>
      </w:pPr>
      <w:r w:rsidRPr="00D5422C">
        <w:rPr>
          <w:rFonts w:ascii="Lora" w:hAnsi="Lora"/>
        </w:rPr>
        <w:t xml:space="preserve">areal av livsmiljötyper i gott eller inte gott tillstånd (där det är känt) </w:t>
      </w:r>
    </w:p>
    <w:p w14:paraId="06DF8C63" w14:textId="77777777" w:rsidR="00612F77" w:rsidRPr="00D5422C" w:rsidRDefault="00612F77" w:rsidP="00612F77">
      <w:pPr>
        <w:pStyle w:val="Liststycke"/>
        <w:numPr>
          <w:ilvl w:val="0"/>
          <w:numId w:val="9"/>
        </w:numPr>
        <w:rPr>
          <w:rFonts w:ascii="Lora" w:hAnsi="Lora"/>
          <w:i/>
          <w:iCs/>
        </w:rPr>
      </w:pPr>
      <w:r w:rsidRPr="00D5422C">
        <w:rPr>
          <w:rFonts w:ascii="Lora" w:hAnsi="Lora"/>
        </w:rPr>
        <w:t xml:space="preserve">utbredning av osäker/obestämd livsmiljötyp (areal) samt utbredning (areal) livsmiljötyp i okänt tillstånd </w:t>
      </w:r>
    </w:p>
    <w:p w14:paraId="4B998845" w14:textId="2E0EBFC4" w:rsidR="00612F77" w:rsidRPr="00D5422C" w:rsidRDefault="00612F77" w:rsidP="00612F77">
      <w:pPr>
        <w:pStyle w:val="Liststycke"/>
        <w:numPr>
          <w:ilvl w:val="0"/>
          <w:numId w:val="9"/>
        </w:numPr>
        <w:rPr>
          <w:rFonts w:ascii="Lora" w:hAnsi="Lora"/>
          <w:i/>
          <w:iCs/>
        </w:rPr>
      </w:pPr>
      <w:r w:rsidRPr="00D5422C">
        <w:rPr>
          <w:rFonts w:ascii="Lora" w:hAnsi="Lora"/>
        </w:rPr>
        <w:t xml:space="preserve">en plan för hur osäker utbredning och okänt tillstånd ska åtgärdas  </w:t>
      </w:r>
    </w:p>
    <w:p w14:paraId="5C0DA438" w14:textId="21EF5D0D" w:rsidR="00612F77" w:rsidRPr="00D5422C" w:rsidRDefault="00612F77" w:rsidP="00D5422C">
      <w:pPr>
        <w:pStyle w:val="Rubrik4"/>
      </w:pPr>
      <w:r w:rsidRPr="00D5422C">
        <w:t xml:space="preserve">Klart 2028 (N2000 och NR): </w:t>
      </w:r>
    </w:p>
    <w:p w14:paraId="4F055885" w14:textId="48753AE8" w:rsidR="00612F77" w:rsidRPr="00D5422C" w:rsidRDefault="00612F77" w:rsidP="00612F77">
      <w:pPr>
        <w:pStyle w:val="Liststycke"/>
        <w:numPr>
          <w:ilvl w:val="0"/>
          <w:numId w:val="10"/>
        </w:numPr>
        <w:rPr>
          <w:rFonts w:ascii="Lora" w:hAnsi="Lora"/>
        </w:rPr>
      </w:pPr>
      <w:r w:rsidRPr="00D5422C">
        <w:rPr>
          <w:rFonts w:ascii="Lora" w:hAnsi="Lora"/>
        </w:rPr>
        <w:t xml:space="preserve">livsmiljötypernas utbredning (ytor, linje eller punkt) och tillstånd (gott eller inte gott) finns i NNK </w:t>
      </w:r>
    </w:p>
    <w:p w14:paraId="0823D85E" w14:textId="0D709D4B" w:rsidR="008874D2" w:rsidRDefault="00612F77" w:rsidP="00704FC0">
      <w:pPr>
        <w:pStyle w:val="Liststycke"/>
        <w:numPr>
          <w:ilvl w:val="0"/>
          <w:numId w:val="10"/>
        </w:numPr>
        <w:rPr>
          <w:rFonts w:ascii="Lora" w:hAnsi="Lora"/>
        </w:rPr>
      </w:pPr>
      <w:r w:rsidRPr="00D5422C">
        <w:rPr>
          <w:rFonts w:ascii="Lora" w:hAnsi="Lora"/>
        </w:rPr>
        <w:t xml:space="preserve">åtgärdsområden finns i IT-stöd för skötsel  </w:t>
      </w:r>
    </w:p>
    <w:p w14:paraId="539E4D96" w14:textId="77777777" w:rsidR="008874D2" w:rsidRDefault="008874D2" w:rsidP="008874D2">
      <w:pPr>
        <w:rPr>
          <w:rFonts w:ascii="Lora" w:hAnsi="Lora"/>
        </w:rPr>
      </w:pPr>
    </w:p>
    <w:p w14:paraId="3CFDC158" w14:textId="77777777" w:rsidR="008874D2" w:rsidRDefault="008874D2" w:rsidP="008874D2">
      <w:pPr>
        <w:rPr>
          <w:rFonts w:ascii="Lora" w:hAnsi="Lora"/>
        </w:rPr>
      </w:pPr>
    </w:p>
    <w:p w14:paraId="07BCA6E3" w14:textId="77777777" w:rsidR="008874D2" w:rsidRDefault="008874D2" w:rsidP="008874D2">
      <w:pPr>
        <w:rPr>
          <w:rFonts w:ascii="Lora" w:hAnsi="Lora"/>
        </w:rPr>
      </w:pPr>
    </w:p>
    <w:p w14:paraId="1F643030" w14:textId="77777777" w:rsidR="008874D2" w:rsidRDefault="008874D2" w:rsidP="008874D2">
      <w:pPr>
        <w:rPr>
          <w:rFonts w:ascii="Lora" w:hAnsi="Lora"/>
        </w:rPr>
      </w:pPr>
    </w:p>
    <w:p w14:paraId="56383A31" w14:textId="77777777" w:rsidR="008874D2" w:rsidRPr="008874D2" w:rsidRDefault="008874D2" w:rsidP="008874D2">
      <w:pPr>
        <w:rPr>
          <w:rFonts w:ascii="Lora" w:hAnsi="Lora"/>
        </w:rPr>
      </w:pPr>
    </w:p>
    <w:p w14:paraId="24FE18EB" w14:textId="77777777" w:rsidR="00D5422C" w:rsidRPr="00D5422C" w:rsidRDefault="00D5422C" w:rsidP="00D5422C">
      <w:pPr>
        <w:pStyle w:val="Rubrik3"/>
      </w:pPr>
      <w:r w:rsidRPr="00D5422C">
        <w:lastRenderedPageBreak/>
        <w:t>Tidplan</w:t>
      </w:r>
    </w:p>
    <w:tbl>
      <w:tblPr>
        <w:tblW w:w="9137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96"/>
        <w:gridCol w:w="7141"/>
      </w:tblGrid>
      <w:tr w:rsidR="00D5422C" w:rsidRPr="00D5422C" w14:paraId="3FB37A11" w14:textId="77777777" w:rsidTr="008874D2">
        <w:trPr>
          <w:trHeight w:val="476"/>
        </w:trPr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0EC53D" w14:textId="77777777" w:rsidR="00D5422C" w:rsidRPr="008874D2" w:rsidRDefault="00D5422C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b/>
                <w:bCs/>
                <w:color w:val="0F4761" w:themeColor="accent1" w:themeShade="BF"/>
                <w:sz w:val="22"/>
                <w:szCs w:val="22"/>
              </w:rPr>
              <w:t>Period</w:t>
            </w:r>
          </w:p>
        </w:tc>
        <w:tc>
          <w:tcPr>
            <w:tcW w:w="7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B19525" w14:textId="77777777" w:rsidR="00D5422C" w:rsidRPr="008874D2" w:rsidRDefault="00D5422C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b/>
                <w:bCs/>
                <w:color w:val="0F4761" w:themeColor="accent1" w:themeShade="BF"/>
                <w:sz w:val="22"/>
                <w:szCs w:val="22"/>
              </w:rPr>
              <w:t>Aktivitet</w:t>
            </w:r>
          </w:p>
        </w:tc>
      </w:tr>
      <w:tr w:rsidR="00D5422C" w:rsidRPr="00D5422C" w14:paraId="495809F5" w14:textId="77777777" w:rsidTr="008874D2">
        <w:trPr>
          <w:trHeight w:val="800"/>
        </w:trPr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5EBEE8" w14:textId="77777777" w:rsidR="00D5422C" w:rsidRPr="008874D2" w:rsidRDefault="00D5422C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color w:val="0F4761" w:themeColor="accent1" w:themeShade="BF"/>
                <w:sz w:val="22"/>
                <w:szCs w:val="22"/>
              </w:rPr>
              <w:t>Q3-Q4 2026</w:t>
            </w:r>
          </w:p>
        </w:tc>
        <w:tc>
          <w:tcPr>
            <w:tcW w:w="7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EB73A" w14:textId="77777777" w:rsidR="00D5422C" w:rsidRPr="008874D2" w:rsidRDefault="00D5422C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color w:val="0F4761" w:themeColor="accent1" w:themeShade="BF"/>
                <w:sz w:val="22"/>
                <w:szCs w:val="22"/>
              </w:rPr>
              <w:t>Kartläggning och analyser, planering och prioritering, identifiering av områden med okänd och osäker status</w:t>
            </w:r>
          </w:p>
        </w:tc>
      </w:tr>
      <w:tr w:rsidR="00D5422C" w:rsidRPr="00D5422C" w14:paraId="06A74C1B" w14:textId="77777777" w:rsidTr="008874D2">
        <w:trPr>
          <w:trHeight w:val="476"/>
        </w:trPr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82C655" w14:textId="77777777" w:rsidR="00D5422C" w:rsidRPr="008874D2" w:rsidRDefault="00D5422C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color w:val="0F4761" w:themeColor="accent1" w:themeShade="BF"/>
                <w:sz w:val="22"/>
                <w:szCs w:val="22"/>
              </w:rPr>
              <w:t xml:space="preserve">2027 </w:t>
            </w:r>
          </w:p>
        </w:tc>
        <w:tc>
          <w:tcPr>
            <w:tcW w:w="7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F8BEA" w14:textId="77777777" w:rsidR="00D5422C" w:rsidRPr="008874D2" w:rsidRDefault="00D5422C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color w:val="0F4761" w:themeColor="accent1" w:themeShade="BF"/>
                <w:sz w:val="22"/>
                <w:szCs w:val="22"/>
              </w:rPr>
              <w:t>Fältinventering och granskning</w:t>
            </w:r>
          </w:p>
        </w:tc>
      </w:tr>
      <w:tr w:rsidR="00D5422C" w:rsidRPr="00D5422C" w14:paraId="0EA67458" w14:textId="77777777" w:rsidTr="008874D2">
        <w:trPr>
          <w:trHeight w:val="467"/>
        </w:trPr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F4ED8" w14:textId="7B9588C6" w:rsidR="00D5422C" w:rsidRPr="008874D2" w:rsidRDefault="008874D2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color w:val="0F4761" w:themeColor="accent1" w:themeShade="BF"/>
                <w:sz w:val="22"/>
                <w:szCs w:val="22"/>
              </w:rPr>
              <w:t>2026–2027</w:t>
            </w:r>
          </w:p>
        </w:tc>
        <w:tc>
          <w:tcPr>
            <w:tcW w:w="7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0A6A8" w14:textId="77777777" w:rsidR="00D5422C" w:rsidRPr="008874D2" w:rsidRDefault="00D5422C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color w:val="0F4761" w:themeColor="accent1" w:themeShade="BF"/>
                <w:sz w:val="22"/>
                <w:szCs w:val="22"/>
              </w:rPr>
              <w:t>Kontinuerlig uppdatering av NNK</w:t>
            </w:r>
          </w:p>
        </w:tc>
      </w:tr>
      <w:tr w:rsidR="00D5422C" w:rsidRPr="00D5422C" w14:paraId="5586A8BC" w14:textId="77777777" w:rsidTr="008874D2">
        <w:trPr>
          <w:trHeight w:val="480"/>
        </w:trPr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C8D0B" w14:textId="6ACB2819" w:rsidR="00D5422C" w:rsidRPr="008874D2" w:rsidRDefault="00D5422C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color w:val="0F4761" w:themeColor="accent1" w:themeShade="BF"/>
                <w:sz w:val="22"/>
                <w:szCs w:val="22"/>
              </w:rPr>
              <w:t>Jan 2028</w:t>
            </w:r>
          </w:p>
        </w:tc>
        <w:tc>
          <w:tcPr>
            <w:tcW w:w="7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BB11E" w14:textId="77777777" w:rsidR="00D5422C" w:rsidRPr="008874D2" w:rsidRDefault="00D5422C" w:rsidP="00D5422C">
            <w:pPr>
              <w:rPr>
                <w:rFonts w:ascii="Lora" w:hAnsi="Lora"/>
                <w:color w:val="0F4761" w:themeColor="accent1" w:themeShade="BF"/>
                <w:sz w:val="22"/>
                <w:szCs w:val="22"/>
              </w:rPr>
            </w:pPr>
            <w:r w:rsidRPr="008874D2">
              <w:rPr>
                <w:rFonts w:ascii="Lora" w:hAnsi="Lora"/>
                <w:color w:val="0F4761" w:themeColor="accent1" w:themeShade="BF"/>
                <w:sz w:val="22"/>
                <w:szCs w:val="22"/>
              </w:rPr>
              <w:t>Slutleverans</w:t>
            </w:r>
          </w:p>
        </w:tc>
      </w:tr>
    </w:tbl>
    <w:p w14:paraId="3EDC12E2" w14:textId="77777777" w:rsidR="00612F77" w:rsidRPr="00D5422C" w:rsidRDefault="00612F77" w:rsidP="00704FC0">
      <w:pPr>
        <w:rPr>
          <w:rFonts w:ascii="Lora" w:hAnsi="Lora"/>
        </w:rPr>
      </w:pPr>
    </w:p>
    <w:p w14:paraId="4C9BF100" w14:textId="7535A1C4" w:rsidR="00612F77" w:rsidRPr="008874D2" w:rsidRDefault="008874D2" w:rsidP="008874D2">
      <w:pPr>
        <w:pStyle w:val="Rubrik2"/>
      </w:pPr>
      <w:r>
        <w:t>Styrning och ledning / intern samordning</w:t>
      </w:r>
    </w:p>
    <w:tbl>
      <w:tblPr>
        <w:tblStyle w:val="Ljusskuggning-dekorfrg1"/>
        <w:tblW w:w="5000" w:type="pct"/>
        <w:tblLook w:val="0620" w:firstRow="1" w:lastRow="0" w:firstColumn="0" w:lastColumn="0" w:noHBand="1" w:noVBand="1"/>
      </w:tblPr>
      <w:tblGrid>
        <w:gridCol w:w="3754"/>
        <w:gridCol w:w="3473"/>
        <w:gridCol w:w="222"/>
        <w:gridCol w:w="1623"/>
      </w:tblGrid>
      <w:tr w:rsidR="00704FC0" w:rsidRPr="00D5422C" w14:paraId="5F5DFB04" w14:textId="40849E08" w:rsidTr="00887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9" w:type="pct"/>
            <w:noWrap/>
          </w:tcPr>
          <w:p w14:paraId="255C98EA" w14:textId="7F65DE01" w:rsidR="00704FC0" w:rsidRPr="00D5422C" w:rsidRDefault="00704FC0">
            <w:pPr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Roll</w:t>
            </w:r>
          </w:p>
        </w:tc>
        <w:tc>
          <w:tcPr>
            <w:tcW w:w="2399" w:type="pct"/>
          </w:tcPr>
          <w:p w14:paraId="6C63205F" w14:textId="6851643F" w:rsidR="00704FC0" w:rsidRPr="00D5422C" w:rsidRDefault="00704FC0">
            <w:pPr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Huvudansvar</w:t>
            </w:r>
          </w:p>
        </w:tc>
        <w:tc>
          <w:tcPr>
            <w:tcW w:w="122" w:type="pct"/>
          </w:tcPr>
          <w:p w14:paraId="3AAF761E" w14:textId="77777777" w:rsidR="00704FC0" w:rsidRPr="00D5422C" w:rsidRDefault="00704FC0">
            <w:pPr>
              <w:rPr>
                <w:rFonts w:ascii="Lora" w:hAnsi="Lora"/>
              </w:rPr>
            </w:pPr>
          </w:p>
        </w:tc>
        <w:tc>
          <w:tcPr>
            <w:tcW w:w="1230" w:type="pct"/>
          </w:tcPr>
          <w:p w14:paraId="7853353C" w14:textId="0848D463" w:rsidR="00704FC0" w:rsidRPr="00D5422C" w:rsidRDefault="00704FC0">
            <w:pPr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Vem?</w:t>
            </w:r>
          </w:p>
        </w:tc>
      </w:tr>
      <w:tr w:rsidR="00704FC0" w:rsidRPr="00D5422C" w14:paraId="7959C7AA" w14:textId="2B2E44EC" w:rsidTr="008874D2">
        <w:tc>
          <w:tcPr>
            <w:tcW w:w="1249" w:type="pct"/>
            <w:noWrap/>
          </w:tcPr>
          <w:p w14:paraId="3373B793" w14:textId="77777777" w:rsidR="00704FC0" w:rsidRPr="00D5422C" w:rsidRDefault="00704FC0">
            <w:pPr>
              <w:rPr>
                <w:rFonts w:ascii="Lora" w:hAnsi="Lora"/>
              </w:rPr>
            </w:pPr>
          </w:p>
        </w:tc>
        <w:tc>
          <w:tcPr>
            <w:tcW w:w="2399" w:type="pct"/>
          </w:tcPr>
          <w:p w14:paraId="79564430" w14:textId="58E0A6DC" w:rsidR="00704FC0" w:rsidRPr="00D5422C" w:rsidRDefault="00704FC0">
            <w:pPr>
              <w:rPr>
                <w:rStyle w:val="Diskretbetoning"/>
                <w:rFonts w:ascii="Lora" w:hAnsi="Lora"/>
              </w:rPr>
            </w:pPr>
          </w:p>
        </w:tc>
        <w:tc>
          <w:tcPr>
            <w:tcW w:w="122" w:type="pct"/>
          </w:tcPr>
          <w:p w14:paraId="2916CA9B" w14:textId="77777777" w:rsidR="00704FC0" w:rsidRPr="00D5422C" w:rsidRDefault="00704FC0">
            <w:pPr>
              <w:rPr>
                <w:rStyle w:val="Diskretbetoning"/>
                <w:rFonts w:ascii="Lora" w:hAnsi="Lora"/>
              </w:rPr>
            </w:pPr>
          </w:p>
        </w:tc>
        <w:tc>
          <w:tcPr>
            <w:tcW w:w="1230" w:type="pct"/>
          </w:tcPr>
          <w:p w14:paraId="6A6770FA" w14:textId="77777777" w:rsidR="00704FC0" w:rsidRPr="00D5422C" w:rsidRDefault="00704FC0">
            <w:pPr>
              <w:rPr>
                <w:rStyle w:val="Diskretbetoning"/>
                <w:rFonts w:ascii="Lora" w:hAnsi="Lora"/>
              </w:rPr>
            </w:pPr>
          </w:p>
        </w:tc>
      </w:tr>
      <w:tr w:rsidR="00704FC0" w:rsidRPr="00D5422C" w14:paraId="65BBF55F" w14:textId="1D660A67" w:rsidTr="008874D2">
        <w:tc>
          <w:tcPr>
            <w:tcW w:w="1249" w:type="pct"/>
            <w:noWrap/>
          </w:tcPr>
          <w:p w14:paraId="044DCBA2" w14:textId="06D03FEA" w:rsidR="00704FC0" w:rsidRPr="00D5422C" w:rsidRDefault="00704FC0">
            <w:pPr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Styrgrupp</w:t>
            </w:r>
          </w:p>
        </w:tc>
        <w:tc>
          <w:tcPr>
            <w:tcW w:w="2399" w:type="pct"/>
          </w:tcPr>
          <w:p w14:paraId="3789B788" w14:textId="7D96A860" w:rsidR="00704FC0" w:rsidRPr="00D5422C" w:rsidRDefault="00704FC0">
            <w:pPr>
              <w:pStyle w:val="DecimalAligned"/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Strategisk styrning och uppföljning.</w:t>
            </w:r>
            <w:r w:rsidR="001F05D5" w:rsidRPr="00D5422C">
              <w:rPr>
                <w:rFonts w:ascii="Lora" w:hAnsi="Lora"/>
              </w:rPr>
              <w:t xml:space="preserve"> </w:t>
            </w:r>
          </w:p>
        </w:tc>
        <w:tc>
          <w:tcPr>
            <w:tcW w:w="122" w:type="pct"/>
          </w:tcPr>
          <w:p w14:paraId="6EA9D440" w14:textId="77777777" w:rsidR="00704FC0" w:rsidRPr="00D5422C" w:rsidRDefault="00704FC0">
            <w:pPr>
              <w:pStyle w:val="DecimalAligned"/>
              <w:rPr>
                <w:rFonts w:ascii="Lora" w:hAnsi="Lora"/>
              </w:rPr>
            </w:pPr>
          </w:p>
        </w:tc>
        <w:tc>
          <w:tcPr>
            <w:tcW w:w="1230" w:type="pct"/>
          </w:tcPr>
          <w:p w14:paraId="04409C5B" w14:textId="32D50DDC" w:rsidR="00704FC0" w:rsidRPr="00D5422C" w:rsidRDefault="00612F77">
            <w:pPr>
              <w:pStyle w:val="DecimalAligned"/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AC/EC</w:t>
            </w:r>
            <w:r w:rsidR="001F05D5" w:rsidRPr="00D5422C">
              <w:rPr>
                <w:rFonts w:ascii="Lora" w:hAnsi="Lora"/>
              </w:rPr>
              <w:t xml:space="preserve"> från berörda verksamheter</w:t>
            </w:r>
          </w:p>
        </w:tc>
      </w:tr>
      <w:tr w:rsidR="00704FC0" w:rsidRPr="00D5422C" w14:paraId="3E155AC2" w14:textId="3DBB0156" w:rsidTr="008874D2">
        <w:tc>
          <w:tcPr>
            <w:tcW w:w="1249" w:type="pct"/>
            <w:noWrap/>
          </w:tcPr>
          <w:p w14:paraId="2A0571C0" w14:textId="01FA497F" w:rsidR="00704FC0" w:rsidRPr="00D5422C" w:rsidRDefault="00704FC0">
            <w:pPr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Projektägare</w:t>
            </w:r>
            <w:r w:rsidR="00FF0C41">
              <w:rPr>
                <w:rFonts w:ascii="Lora" w:hAnsi="Lora"/>
              </w:rPr>
              <w:t xml:space="preserve"> (kanske inte behövs?)</w:t>
            </w:r>
          </w:p>
          <w:p w14:paraId="740A433A" w14:textId="77777777" w:rsidR="00704FC0" w:rsidRPr="00D5422C" w:rsidRDefault="00704FC0">
            <w:pPr>
              <w:rPr>
                <w:rFonts w:ascii="Lora" w:hAnsi="Lora"/>
              </w:rPr>
            </w:pPr>
          </w:p>
          <w:p w14:paraId="587D2EDF" w14:textId="77777777" w:rsidR="00704FC0" w:rsidRPr="00D5422C" w:rsidRDefault="00704FC0">
            <w:pPr>
              <w:rPr>
                <w:rFonts w:ascii="Lora" w:hAnsi="Lora"/>
              </w:rPr>
            </w:pPr>
          </w:p>
          <w:p w14:paraId="1298C3C3" w14:textId="77777777" w:rsidR="008874D2" w:rsidRDefault="008874D2">
            <w:pPr>
              <w:rPr>
                <w:rFonts w:ascii="Lora" w:hAnsi="Lora"/>
              </w:rPr>
            </w:pPr>
          </w:p>
          <w:p w14:paraId="7C99A549" w14:textId="77777777" w:rsidR="008874D2" w:rsidRDefault="008874D2">
            <w:pPr>
              <w:rPr>
                <w:rFonts w:ascii="Lora" w:hAnsi="Lora"/>
              </w:rPr>
            </w:pPr>
          </w:p>
          <w:p w14:paraId="76C1376B" w14:textId="1C4ACCA5" w:rsidR="00704FC0" w:rsidRPr="00D5422C" w:rsidRDefault="00704FC0">
            <w:pPr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 xml:space="preserve">Huvudprojektledare </w:t>
            </w:r>
          </w:p>
        </w:tc>
        <w:tc>
          <w:tcPr>
            <w:tcW w:w="2399" w:type="pct"/>
          </w:tcPr>
          <w:p w14:paraId="60FC505C" w14:textId="091D551B" w:rsidR="008874D2" w:rsidRDefault="00704FC0">
            <w:pPr>
              <w:pStyle w:val="DecimalAligned"/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Sammankallande till styrgrupp. Avvägningar, prioriteringar</w:t>
            </w:r>
            <w:r w:rsidR="001F05D5" w:rsidRPr="00D5422C">
              <w:rPr>
                <w:rFonts w:ascii="Lora" w:hAnsi="Lora"/>
              </w:rPr>
              <w:t>, resurssättning</w:t>
            </w:r>
            <w:r w:rsidRPr="00D5422C">
              <w:rPr>
                <w:rFonts w:ascii="Lora" w:hAnsi="Lora"/>
              </w:rPr>
              <w:t xml:space="preserve"> och budget.</w:t>
            </w:r>
            <w:r w:rsidR="008874D2">
              <w:rPr>
                <w:rFonts w:ascii="Lora" w:hAnsi="Lora"/>
              </w:rPr>
              <w:br/>
            </w:r>
          </w:p>
          <w:p w14:paraId="6D77F203" w14:textId="7E932B0C" w:rsidR="00704FC0" w:rsidRPr="00D5422C" w:rsidRDefault="00704FC0">
            <w:pPr>
              <w:pStyle w:val="DecimalAligned"/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Samordning, ledning. Rapporterar till projektägare och styrgruppen. Sammanställning av rapportering till årsredovisning och återrapportering till regering och centrala myndigheter.</w:t>
            </w:r>
            <w:r w:rsidR="008874D2">
              <w:rPr>
                <w:rFonts w:ascii="Lora" w:hAnsi="Lora"/>
              </w:rPr>
              <w:t xml:space="preserve"> NNK ansvarig. </w:t>
            </w:r>
            <w:proofErr w:type="spellStart"/>
            <w:r w:rsidR="008874D2">
              <w:rPr>
                <w:rFonts w:ascii="Lora" w:hAnsi="Lora"/>
              </w:rPr>
              <w:t>S</w:t>
            </w:r>
            <w:r w:rsidR="008874D2" w:rsidRPr="008874D2">
              <w:rPr>
                <w:rFonts w:ascii="Lora" w:hAnsi="Lora"/>
              </w:rPr>
              <w:t>mmanställa</w:t>
            </w:r>
            <w:proofErr w:type="spellEnd"/>
            <w:r w:rsidR="008874D2" w:rsidRPr="008874D2">
              <w:rPr>
                <w:rFonts w:ascii="Lora" w:hAnsi="Lora"/>
              </w:rPr>
              <w:t xml:space="preserve"> kunskapsunderlag som kan införas i NNK.</w:t>
            </w:r>
          </w:p>
        </w:tc>
        <w:tc>
          <w:tcPr>
            <w:tcW w:w="122" w:type="pct"/>
          </w:tcPr>
          <w:p w14:paraId="4A2F1583" w14:textId="77777777" w:rsidR="00704FC0" w:rsidRPr="00D5422C" w:rsidRDefault="00704FC0">
            <w:pPr>
              <w:pStyle w:val="DecimalAligned"/>
              <w:rPr>
                <w:rFonts w:ascii="Lora" w:hAnsi="Lora"/>
              </w:rPr>
            </w:pPr>
          </w:p>
        </w:tc>
        <w:tc>
          <w:tcPr>
            <w:tcW w:w="1230" w:type="pct"/>
          </w:tcPr>
          <w:p w14:paraId="735846BD" w14:textId="3535FD51" w:rsidR="00704FC0" w:rsidRPr="00D5422C" w:rsidRDefault="00704FC0">
            <w:pPr>
              <w:pStyle w:val="DecimalAligned"/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EC naturskydd</w:t>
            </w:r>
            <w:r w:rsidR="00612F77" w:rsidRPr="00D5422C">
              <w:rPr>
                <w:rFonts w:ascii="Lora" w:hAnsi="Lora"/>
              </w:rPr>
              <w:t>?</w:t>
            </w:r>
          </w:p>
          <w:p w14:paraId="0D13FB3F" w14:textId="77777777" w:rsidR="008874D2" w:rsidRDefault="00612F77">
            <w:pPr>
              <w:pStyle w:val="DecimalAligned"/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br/>
            </w:r>
          </w:p>
          <w:p w14:paraId="1295E1CF" w14:textId="1DF9A3F7" w:rsidR="00704FC0" w:rsidRPr="00D5422C" w:rsidRDefault="00704FC0">
            <w:pPr>
              <w:pStyle w:val="DecimalAligned"/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Johan?</w:t>
            </w:r>
          </w:p>
          <w:p w14:paraId="0B591131" w14:textId="20745E63" w:rsidR="00704FC0" w:rsidRPr="00D5422C" w:rsidRDefault="00704FC0">
            <w:pPr>
              <w:pStyle w:val="DecimalAligned"/>
              <w:rPr>
                <w:rFonts w:ascii="Lora" w:hAnsi="Lora"/>
              </w:rPr>
            </w:pPr>
          </w:p>
        </w:tc>
      </w:tr>
      <w:tr w:rsidR="008874D2" w:rsidRPr="00D5422C" w14:paraId="76B51746" w14:textId="77777777" w:rsidTr="00FF0C41">
        <w:trPr>
          <w:trHeight w:val="74"/>
        </w:trPr>
        <w:tc>
          <w:tcPr>
            <w:tcW w:w="1249" w:type="pct"/>
            <w:noWrap/>
          </w:tcPr>
          <w:p w14:paraId="2E45E1CB" w14:textId="77777777" w:rsidR="008874D2" w:rsidRPr="00D5422C" w:rsidRDefault="008874D2">
            <w:pPr>
              <w:rPr>
                <w:rFonts w:ascii="Lora" w:hAnsi="Lora"/>
              </w:rPr>
            </w:pPr>
          </w:p>
        </w:tc>
        <w:tc>
          <w:tcPr>
            <w:tcW w:w="2399" w:type="pct"/>
          </w:tcPr>
          <w:p w14:paraId="49F3F64C" w14:textId="77777777" w:rsidR="008874D2" w:rsidRPr="00D5422C" w:rsidRDefault="008874D2">
            <w:pPr>
              <w:pStyle w:val="DecimalAligned"/>
              <w:rPr>
                <w:rFonts w:ascii="Lora" w:hAnsi="Lora"/>
              </w:rPr>
            </w:pPr>
          </w:p>
        </w:tc>
        <w:tc>
          <w:tcPr>
            <w:tcW w:w="122" w:type="pct"/>
          </w:tcPr>
          <w:p w14:paraId="2F3C9B60" w14:textId="77777777" w:rsidR="008874D2" w:rsidRPr="00D5422C" w:rsidRDefault="008874D2">
            <w:pPr>
              <w:pStyle w:val="DecimalAligned"/>
              <w:rPr>
                <w:rFonts w:ascii="Lora" w:hAnsi="Lora"/>
              </w:rPr>
            </w:pPr>
          </w:p>
        </w:tc>
        <w:tc>
          <w:tcPr>
            <w:tcW w:w="1230" w:type="pct"/>
          </w:tcPr>
          <w:p w14:paraId="43217C94" w14:textId="77777777" w:rsidR="008874D2" w:rsidRPr="00D5422C" w:rsidRDefault="008874D2">
            <w:pPr>
              <w:pStyle w:val="DecimalAligned"/>
              <w:rPr>
                <w:rFonts w:ascii="Lora" w:hAnsi="Lora"/>
              </w:rPr>
            </w:pPr>
          </w:p>
        </w:tc>
      </w:tr>
      <w:tr w:rsidR="00704FC0" w:rsidRPr="00D5422C" w14:paraId="7091CFD5" w14:textId="72F54D07" w:rsidTr="008874D2">
        <w:tc>
          <w:tcPr>
            <w:tcW w:w="1249" w:type="pct"/>
            <w:noWrap/>
          </w:tcPr>
          <w:p w14:paraId="544791BA" w14:textId="2DE9A9AB" w:rsidR="00704FC0" w:rsidRPr="00D5422C" w:rsidRDefault="00704FC0">
            <w:pPr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 xml:space="preserve">Delprojektledare </w:t>
            </w:r>
          </w:p>
        </w:tc>
        <w:tc>
          <w:tcPr>
            <w:tcW w:w="2399" w:type="pct"/>
          </w:tcPr>
          <w:p w14:paraId="58AE70D3" w14:textId="45569AAA" w:rsidR="00704FC0" w:rsidRPr="00D5422C" w:rsidRDefault="008874D2">
            <w:pPr>
              <w:pStyle w:val="DecimalAligned"/>
              <w:rPr>
                <w:rFonts w:ascii="Lora" w:hAnsi="Lora"/>
              </w:rPr>
            </w:pPr>
            <w:r w:rsidRPr="008874D2">
              <w:rPr>
                <w:rFonts w:ascii="Lora" w:hAnsi="Lora"/>
              </w:rPr>
              <w:t xml:space="preserve">Bidrar med kunskap till projektet. Bidrar till att ta fram och sammanställa kunskapsunderlag som kan </w:t>
            </w:r>
            <w:r w:rsidRPr="008874D2">
              <w:rPr>
                <w:rFonts w:ascii="Lora" w:hAnsi="Lora"/>
              </w:rPr>
              <w:lastRenderedPageBreak/>
              <w:t>införas i NNK. Bidrar till fältinventering samt fjärranalys.</w:t>
            </w:r>
          </w:p>
        </w:tc>
        <w:tc>
          <w:tcPr>
            <w:tcW w:w="122" w:type="pct"/>
          </w:tcPr>
          <w:p w14:paraId="479909A4" w14:textId="77777777" w:rsidR="00704FC0" w:rsidRPr="00D5422C" w:rsidRDefault="00704FC0">
            <w:pPr>
              <w:pStyle w:val="DecimalAligned"/>
              <w:rPr>
                <w:rFonts w:ascii="Lora" w:hAnsi="Lora"/>
              </w:rPr>
            </w:pPr>
          </w:p>
        </w:tc>
        <w:tc>
          <w:tcPr>
            <w:tcW w:w="1230" w:type="pct"/>
          </w:tcPr>
          <w:p w14:paraId="5513BB68" w14:textId="11223A40" w:rsidR="00704FC0" w:rsidRPr="00D5422C" w:rsidRDefault="00704FC0">
            <w:pPr>
              <w:pStyle w:val="DecimalAligned"/>
              <w:rPr>
                <w:rFonts w:ascii="Lora" w:hAnsi="Lora"/>
              </w:rPr>
            </w:pPr>
            <w:r w:rsidRPr="00D5422C">
              <w:rPr>
                <w:rFonts w:ascii="Lora" w:hAnsi="Lora"/>
              </w:rPr>
              <w:t>Karin?</w:t>
            </w:r>
          </w:p>
        </w:tc>
      </w:tr>
      <w:tr w:rsidR="00704FC0" w:rsidRPr="00D5422C" w14:paraId="6CAC2AC3" w14:textId="71097505" w:rsidTr="00FF0C41">
        <w:trPr>
          <w:trHeight w:val="567"/>
        </w:trPr>
        <w:tc>
          <w:tcPr>
            <w:tcW w:w="1249" w:type="pct"/>
            <w:noWrap/>
          </w:tcPr>
          <w:p w14:paraId="100E6D0C" w14:textId="5CFC2180" w:rsidR="00704FC0" w:rsidRPr="00D5422C" w:rsidRDefault="00704FC0" w:rsidP="00551391">
            <w:pPr>
              <w:rPr>
                <w:rFonts w:ascii="Lora" w:hAnsi="Lora"/>
                <w:b/>
                <w:bCs/>
              </w:rPr>
            </w:pPr>
            <w:r w:rsidRPr="00D5422C">
              <w:rPr>
                <w:rFonts w:ascii="Lora" w:hAnsi="Lora"/>
              </w:rPr>
              <w:t>Projektstöd</w:t>
            </w:r>
          </w:p>
          <w:p w14:paraId="24DF19B6" w14:textId="1E99ACEE" w:rsidR="00704FC0" w:rsidRPr="00D5422C" w:rsidRDefault="00704FC0" w:rsidP="00551391">
            <w:pPr>
              <w:rPr>
                <w:rFonts w:ascii="Lora" w:hAnsi="Lora"/>
                <w:b/>
                <w:bCs/>
              </w:rPr>
            </w:pPr>
          </w:p>
        </w:tc>
        <w:tc>
          <w:tcPr>
            <w:tcW w:w="2399" w:type="pct"/>
          </w:tcPr>
          <w:p w14:paraId="1DEA345C" w14:textId="7F9DCEA2" w:rsidR="00704FC0" w:rsidRPr="00D5422C" w:rsidRDefault="00704FC0">
            <w:pPr>
              <w:pStyle w:val="DecimalAligned"/>
              <w:rPr>
                <w:rFonts w:ascii="Lora" w:hAnsi="Lora"/>
                <w:b/>
                <w:bCs/>
              </w:rPr>
            </w:pPr>
            <w:r w:rsidRPr="00D5422C">
              <w:rPr>
                <w:rFonts w:ascii="Lora" w:hAnsi="Lora"/>
              </w:rPr>
              <w:t>Rådgivning och stöd</w:t>
            </w:r>
          </w:p>
        </w:tc>
        <w:tc>
          <w:tcPr>
            <w:tcW w:w="122" w:type="pct"/>
          </w:tcPr>
          <w:p w14:paraId="12DB44C5" w14:textId="77777777" w:rsidR="00704FC0" w:rsidRPr="00D5422C" w:rsidRDefault="00704FC0">
            <w:pPr>
              <w:pStyle w:val="DecimalAligned"/>
              <w:rPr>
                <w:rFonts w:ascii="Lora" w:hAnsi="Lora"/>
              </w:rPr>
            </w:pPr>
          </w:p>
        </w:tc>
        <w:tc>
          <w:tcPr>
            <w:tcW w:w="1230" w:type="pct"/>
          </w:tcPr>
          <w:p w14:paraId="00E9E81A" w14:textId="7AD2AF58" w:rsidR="00704FC0" w:rsidRPr="00D5422C" w:rsidRDefault="00704FC0">
            <w:pPr>
              <w:pStyle w:val="DecimalAligned"/>
              <w:rPr>
                <w:rFonts w:ascii="Lora" w:hAnsi="Lora"/>
                <w:b/>
                <w:bCs/>
              </w:rPr>
            </w:pPr>
            <w:r w:rsidRPr="00D5422C">
              <w:rPr>
                <w:rFonts w:ascii="Lora" w:hAnsi="Lora"/>
              </w:rPr>
              <w:t>Per</w:t>
            </w:r>
          </w:p>
        </w:tc>
      </w:tr>
    </w:tbl>
    <w:p w14:paraId="1D9C1CF8" w14:textId="77777777" w:rsidR="00737111" w:rsidRPr="00D5422C" w:rsidRDefault="00737111" w:rsidP="008F1C43">
      <w:pPr>
        <w:rPr>
          <w:rFonts w:ascii="Lora" w:hAnsi="Lora"/>
        </w:rPr>
      </w:pPr>
    </w:p>
    <w:p w14:paraId="3C07F7C1" w14:textId="10B419A3" w:rsidR="00737111" w:rsidRDefault="00737111" w:rsidP="008F1C43">
      <w:pPr>
        <w:rPr>
          <w:rFonts w:ascii="Lora" w:hAnsi="Lora"/>
        </w:rPr>
      </w:pPr>
    </w:p>
    <w:p w14:paraId="1A646B68" w14:textId="234A256C" w:rsidR="008874D2" w:rsidRDefault="008874D2" w:rsidP="008874D2">
      <w:pPr>
        <w:pStyle w:val="Rubrik2"/>
      </w:pPr>
      <w:r>
        <w:t>Rapportering och överlämning</w:t>
      </w:r>
    </w:p>
    <w:p w14:paraId="7865523D" w14:textId="0A20BFAF" w:rsidR="00FF0C41" w:rsidRPr="00FF0C41" w:rsidRDefault="00FF0C41" w:rsidP="00FF0C41">
      <w:r>
        <w:t xml:space="preserve">Det kommer ytterligare information kring detta från NV och </w:t>
      </w:r>
      <w:proofErr w:type="spellStart"/>
      <w:r>
        <w:t>HaV</w:t>
      </w:r>
      <w:proofErr w:type="spellEnd"/>
      <w:r>
        <w:t>.</w:t>
      </w:r>
    </w:p>
    <w:sectPr w:rsidR="00FF0C41" w:rsidRPr="00FF0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67B"/>
    <w:multiLevelType w:val="hybridMultilevel"/>
    <w:tmpl w:val="A06273A4"/>
    <w:lvl w:ilvl="0" w:tplc="EB6E83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5A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B88F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F49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C42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101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7AB1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E872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545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CD735C"/>
    <w:multiLevelType w:val="hybridMultilevel"/>
    <w:tmpl w:val="C1CEB0BA"/>
    <w:lvl w:ilvl="0" w:tplc="3D14B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45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8B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C8B6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3E8F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002E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ACF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3A93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8ACD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7D1370"/>
    <w:multiLevelType w:val="hybridMultilevel"/>
    <w:tmpl w:val="CBE828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20E15"/>
    <w:multiLevelType w:val="hybridMultilevel"/>
    <w:tmpl w:val="C18EE72E"/>
    <w:lvl w:ilvl="0" w:tplc="50A425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3C2C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8E8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78C3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4232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1A5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D60D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6E21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5E92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1624BA"/>
    <w:multiLevelType w:val="hybridMultilevel"/>
    <w:tmpl w:val="0A2C8D6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97100"/>
    <w:multiLevelType w:val="hybridMultilevel"/>
    <w:tmpl w:val="335254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341D7"/>
    <w:multiLevelType w:val="hybridMultilevel"/>
    <w:tmpl w:val="1688C728"/>
    <w:lvl w:ilvl="0" w:tplc="041D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D1CFF"/>
    <w:multiLevelType w:val="hybridMultilevel"/>
    <w:tmpl w:val="4CFAA8A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642D0"/>
    <w:multiLevelType w:val="hybridMultilevel"/>
    <w:tmpl w:val="ACCA71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31927"/>
    <w:multiLevelType w:val="hybridMultilevel"/>
    <w:tmpl w:val="4BBCC9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F5576"/>
    <w:multiLevelType w:val="hybridMultilevel"/>
    <w:tmpl w:val="A0A2CFA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17DBF"/>
    <w:multiLevelType w:val="hybridMultilevel"/>
    <w:tmpl w:val="CC42BC4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B48C1"/>
    <w:multiLevelType w:val="hybridMultilevel"/>
    <w:tmpl w:val="3126FA3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E46A6"/>
    <w:multiLevelType w:val="hybridMultilevel"/>
    <w:tmpl w:val="162E288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92333"/>
    <w:multiLevelType w:val="hybridMultilevel"/>
    <w:tmpl w:val="346A2FDA"/>
    <w:lvl w:ilvl="0" w:tplc="09ECDE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0A13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484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EAE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98C8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2844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EA0D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7601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3A0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C6243BF"/>
    <w:multiLevelType w:val="hybridMultilevel"/>
    <w:tmpl w:val="54E8D2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41CDC">
      <w:numFmt w:val="bullet"/>
      <w:lvlText w:val="•"/>
      <w:lvlJc w:val="left"/>
      <w:pPr>
        <w:ind w:left="1440" w:hanging="360"/>
      </w:pPr>
      <w:rPr>
        <w:rFonts w:ascii="Lora" w:eastAsiaTheme="minorHAnsi" w:hAnsi="Lora" w:cstheme="minorBidi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F592E"/>
    <w:multiLevelType w:val="hybridMultilevel"/>
    <w:tmpl w:val="18AA84A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C1144"/>
    <w:multiLevelType w:val="hybridMultilevel"/>
    <w:tmpl w:val="1BEC9D34"/>
    <w:lvl w:ilvl="0" w:tplc="4CD4D6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3E5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0EF3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3CB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24F6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EE5C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7A3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B68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8289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29305949">
    <w:abstractNumId w:val="14"/>
  </w:num>
  <w:num w:numId="2" w16cid:durableId="1396247024">
    <w:abstractNumId w:val="12"/>
  </w:num>
  <w:num w:numId="3" w16cid:durableId="1517229614">
    <w:abstractNumId w:val="4"/>
  </w:num>
  <w:num w:numId="4" w16cid:durableId="419562816">
    <w:abstractNumId w:val="17"/>
  </w:num>
  <w:num w:numId="5" w16cid:durableId="1589075347">
    <w:abstractNumId w:val="0"/>
  </w:num>
  <w:num w:numId="6" w16cid:durableId="652418592">
    <w:abstractNumId w:val="1"/>
  </w:num>
  <w:num w:numId="7" w16cid:durableId="1019966300">
    <w:abstractNumId w:val="3"/>
  </w:num>
  <w:num w:numId="8" w16cid:durableId="1682007498">
    <w:abstractNumId w:val="8"/>
  </w:num>
  <w:num w:numId="9" w16cid:durableId="732240044">
    <w:abstractNumId w:val="11"/>
  </w:num>
  <w:num w:numId="10" w16cid:durableId="1852986226">
    <w:abstractNumId w:val="2"/>
  </w:num>
  <w:num w:numId="11" w16cid:durableId="825122136">
    <w:abstractNumId w:val="7"/>
  </w:num>
  <w:num w:numId="12" w16cid:durableId="627204487">
    <w:abstractNumId w:val="10"/>
  </w:num>
  <w:num w:numId="13" w16cid:durableId="271910516">
    <w:abstractNumId w:val="9"/>
  </w:num>
  <w:num w:numId="14" w16cid:durableId="357702049">
    <w:abstractNumId w:val="15"/>
  </w:num>
  <w:num w:numId="15" w16cid:durableId="1565918181">
    <w:abstractNumId w:val="5"/>
  </w:num>
  <w:num w:numId="16" w16cid:durableId="1705671782">
    <w:abstractNumId w:val="6"/>
  </w:num>
  <w:num w:numId="17" w16cid:durableId="1980071424">
    <w:abstractNumId w:val="16"/>
  </w:num>
  <w:num w:numId="18" w16cid:durableId="14243791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43"/>
    <w:rsid w:val="00013CFD"/>
    <w:rsid w:val="00084E16"/>
    <w:rsid w:val="001A348E"/>
    <w:rsid w:val="001F05D5"/>
    <w:rsid w:val="00247DB1"/>
    <w:rsid w:val="00317124"/>
    <w:rsid w:val="0035063F"/>
    <w:rsid w:val="003D67D0"/>
    <w:rsid w:val="00401117"/>
    <w:rsid w:val="0042101F"/>
    <w:rsid w:val="00551391"/>
    <w:rsid w:val="00612F77"/>
    <w:rsid w:val="006E04D5"/>
    <w:rsid w:val="00704FC0"/>
    <w:rsid w:val="00737111"/>
    <w:rsid w:val="00857C2E"/>
    <w:rsid w:val="008874D2"/>
    <w:rsid w:val="008E2370"/>
    <w:rsid w:val="008F1C43"/>
    <w:rsid w:val="00B47D42"/>
    <w:rsid w:val="00C503A2"/>
    <w:rsid w:val="00CA0210"/>
    <w:rsid w:val="00CA26C9"/>
    <w:rsid w:val="00D5422C"/>
    <w:rsid w:val="00DA4CD9"/>
    <w:rsid w:val="00E86835"/>
    <w:rsid w:val="00ED2C90"/>
    <w:rsid w:val="00FF0C41"/>
    <w:rsid w:val="00FF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EB89E"/>
  <w15:chartTrackingRefBased/>
  <w15:docId w15:val="{C0E591D6-555F-4CB7-BCE9-EAC6E105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F1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8F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8F1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8F1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F1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F1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F1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F1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F1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F1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8F1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8F1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rsid w:val="008F1C4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F1C4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F1C4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F1C4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F1C4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F1C4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F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F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F1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F1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F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F1C4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F1C4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F1C4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F1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F1C4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F1C43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247DB1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sv-SE"/>
      <w14:ligatures w14:val="none"/>
    </w:rPr>
  </w:style>
  <w:style w:type="paragraph" w:styleId="Fotnotstext">
    <w:name w:val="footnote text"/>
    <w:basedOn w:val="Normal"/>
    <w:link w:val="FotnotstextChar"/>
    <w:uiPriority w:val="99"/>
    <w:unhideWhenUsed/>
    <w:rsid w:val="00247DB1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sv-SE"/>
      <w14:ligatures w14:val="none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247DB1"/>
    <w:rPr>
      <w:rFonts w:eastAsiaTheme="minorEastAsia" w:cs="Times New Roman"/>
      <w:kern w:val="0"/>
      <w:sz w:val="20"/>
      <w:szCs w:val="20"/>
      <w:lang w:eastAsia="sv-SE"/>
      <w14:ligatures w14:val="none"/>
    </w:rPr>
  </w:style>
  <w:style w:type="character" w:styleId="Diskretbetoning">
    <w:name w:val="Subtle Emphasis"/>
    <w:basedOn w:val="Standardstycketeckensnitt"/>
    <w:uiPriority w:val="19"/>
    <w:qFormat/>
    <w:rsid w:val="00247DB1"/>
    <w:rPr>
      <w:i/>
      <w:iCs/>
    </w:rPr>
  </w:style>
  <w:style w:type="table" w:styleId="Ljusskuggning-dekorfrg1">
    <w:name w:val="Light Shading Accent 1"/>
    <w:basedOn w:val="Normaltabell"/>
    <w:uiPriority w:val="60"/>
    <w:rsid w:val="00247DB1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eastAsia="sv-SE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Tabellrutnt">
    <w:name w:val="Table Grid"/>
    <w:basedOn w:val="Normaltabell"/>
    <w:uiPriority w:val="39"/>
    <w:rsid w:val="00612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ell6frgstark">
    <w:name w:val="List Table 6 Colorful"/>
    <w:basedOn w:val="Normaltabell"/>
    <w:uiPriority w:val="51"/>
    <w:rsid w:val="00612F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8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57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5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76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70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61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83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71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8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4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12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837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Johansson Karin D</dc:creator>
  <cp:keywords/>
  <dc:description/>
  <cp:lastModifiedBy>Karlsson Johan D</cp:lastModifiedBy>
  <cp:revision>2</cp:revision>
  <dcterms:created xsi:type="dcterms:W3CDTF">2026-08-18T07:27:00Z</dcterms:created>
  <dcterms:modified xsi:type="dcterms:W3CDTF">2026-08-18T07:27:00Z</dcterms:modified>
</cp:coreProperties>
</file>