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94" w:rsidRDefault="00956700" w:rsidP="0095670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Sorting Report</w:t>
      </w:r>
      <w:bookmarkStart w:id="0" w:name="_GoBack"/>
      <w:bookmarkEnd w:id="0"/>
    </w:p>
    <w:p w:rsidR="00956700" w:rsidRDefault="00956700" w:rsidP="00956700">
      <w:pPr>
        <w:jc w:val="right"/>
        <w:rPr>
          <w:szCs w:val="20"/>
        </w:rPr>
      </w:pPr>
      <w:r>
        <w:rPr>
          <w:rFonts w:hint="eastAsia"/>
          <w:szCs w:val="20"/>
        </w:rPr>
        <w:t>2015-11323 박성민</w:t>
      </w:r>
    </w:p>
    <w:p w:rsidR="00956700" w:rsidRDefault="00956700" w:rsidP="0095670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Implementation</w:t>
      </w:r>
    </w:p>
    <w:p w:rsidR="00956700" w:rsidRDefault="00956700" w:rsidP="00956700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Bubble Sort</w:t>
      </w:r>
    </w:p>
    <w:p w:rsidR="00A97128" w:rsidRDefault="00956700" w:rsidP="00956700">
      <w:pPr>
        <w:rPr>
          <w:szCs w:val="20"/>
        </w:rPr>
      </w:pPr>
      <w:r>
        <w:rPr>
          <w:rFonts w:hint="eastAsia"/>
          <w:szCs w:val="20"/>
        </w:rPr>
        <w:t xml:space="preserve"> Bubble sort는 0 to i의 인덱스를 가지는 j에 대해서 j번째 값이 j+1번째 값보다 큰 경우 swap해주는 방식을 i가 </w:t>
      </w:r>
      <w:r w:rsidR="001767DB">
        <w:rPr>
          <w:rFonts w:hint="eastAsia"/>
          <w:szCs w:val="20"/>
        </w:rPr>
        <w:t>(</w:t>
      </w:r>
      <w:r>
        <w:rPr>
          <w:rFonts w:hint="eastAsia"/>
          <w:szCs w:val="20"/>
        </w:rPr>
        <w:t>배열 전체</w:t>
      </w:r>
      <w:r w:rsidR="001767DB">
        <w:rPr>
          <w:rFonts w:hint="eastAsia"/>
          <w:szCs w:val="20"/>
        </w:rPr>
        <w:t xml:space="preserve"> 크기 </w:t>
      </w:r>
      <w:r w:rsidR="001767DB">
        <w:rPr>
          <w:szCs w:val="20"/>
        </w:rPr>
        <w:t>–</w:t>
      </w:r>
      <w:r w:rsidR="001767DB">
        <w:rPr>
          <w:rFonts w:hint="eastAsia"/>
          <w:szCs w:val="20"/>
        </w:rPr>
        <w:t xml:space="preserve"> 1)</w:t>
      </w:r>
      <w:r w:rsidR="0061369F">
        <w:rPr>
          <w:rFonts w:hint="eastAsia"/>
          <w:szCs w:val="20"/>
        </w:rPr>
        <w:t xml:space="preserve"> to</w:t>
      </w:r>
      <w:r>
        <w:rPr>
          <w:rFonts w:hint="eastAsia"/>
          <w:szCs w:val="20"/>
        </w:rPr>
        <w:t xml:space="preserve"> 1까지 반복해 i가 1 줄어들 때마다 </w:t>
      </w:r>
      <w:r w:rsidR="001767DB">
        <w:rPr>
          <w:rFonts w:hint="eastAsia"/>
          <w:szCs w:val="20"/>
        </w:rPr>
        <w:t>배열의 오른쪽</w:t>
      </w:r>
      <w:r>
        <w:rPr>
          <w:rFonts w:hint="eastAsia"/>
          <w:szCs w:val="20"/>
        </w:rPr>
        <w:t>에서부터 정렬되는 방식이다</w:t>
      </w:r>
      <w:r w:rsidR="00A97128">
        <w:rPr>
          <w:rFonts w:hint="eastAsia"/>
          <w:szCs w:val="20"/>
        </w:rPr>
        <w:t>.</w:t>
      </w:r>
    </w:p>
    <w:p w:rsidR="00956700" w:rsidRDefault="00956700" w:rsidP="00A97128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비교횟수는</w:t>
      </w:r>
      <w:r w:rsidR="001767DB">
        <w:rPr>
          <w:rFonts w:hint="eastAsia"/>
          <w:szCs w:val="20"/>
        </w:rPr>
        <w:t xml:space="preserve"> case에 상관없이</w:t>
      </w:r>
      <w:r>
        <w:rPr>
          <w:rFonts w:hint="eastAsia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Cs w:val="20"/>
              </w:rPr>
              <m:t>n-1</m:t>
            </m:r>
          </m:sup>
          <m:e>
            <m:r>
              <w:rPr>
                <w:rFonts w:ascii="Cambria Math" w:hAnsi="Cambria Math"/>
                <w:szCs w:val="20"/>
              </w:rPr>
              <m:t>i</m:t>
            </m:r>
          </m:e>
        </m:nary>
        <m:r>
          <w:rPr>
            <w:rFonts w:ascii="Cambria Math" w:hAnsi="Cambria Math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n*(n-1)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r>
          <w:rPr>
            <w:rFonts w:ascii="Cambria Math" w:hAnsi="Cambria Math"/>
            <w:szCs w:val="20"/>
          </w:rPr>
          <m:t>≅</m:t>
        </m:r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 이고</w:t>
      </w:r>
      <w:r w:rsidR="00C00ADE">
        <w:rPr>
          <w:rFonts w:hint="eastAsia"/>
          <w:szCs w:val="20"/>
        </w:rPr>
        <w:t>, assign</w:t>
      </w:r>
      <w:r>
        <w:rPr>
          <w:rFonts w:hint="eastAsia"/>
          <w:szCs w:val="20"/>
        </w:rPr>
        <w:t xml:space="preserve"> 횟수는 best case에서 0, worst case에서</w:t>
      </w:r>
      <w:r w:rsidR="00A97128"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3*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n*(n-1)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r>
          <w:rPr>
            <w:rFonts w:ascii="Cambria Math" w:hAnsi="Cambria Math"/>
            <w:szCs w:val="20"/>
          </w:rPr>
          <m:t>≅</m:t>
        </m:r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이다. </w:t>
      </w:r>
      <w:r w:rsidR="001767DB">
        <w:rPr>
          <w:rFonts w:hint="eastAsia"/>
          <w:szCs w:val="20"/>
        </w:rPr>
        <w:t>average case</w:t>
      </w:r>
      <w:r w:rsidR="00C00ADE">
        <w:rPr>
          <w:rFonts w:hint="eastAsia"/>
          <w:szCs w:val="20"/>
        </w:rPr>
        <w:t>는</w:t>
      </w:r>
      <w:r w:rsidR="001767DB">
        <w:rPr>
          <w:rFonts w:hint="eastAsia"/>
          <w:szCs w:val="20"/>
        </w:rPr>
        <w:t xml:space="preserve"> </w:t>
      </w:r>
      <w:r w:rsidR="0061369F">
        <w:rPr>
          <w:rFonts w:hint="eastAsia"/>
          <w:szCs w:val="20"/>
        </w:rPr>
        <w:t>마찬가지로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 Ο</m:t>
        </m:r>
        <m:r>
          <w:rPr>
            <w:rFonts w:ascii="Cambria Math" w:hAnsi="Cambria Math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 w:rsidR="0061369F">
        <w:rPr>
          <w:rFonts w:hint="eastAsia"/>
          <w:szCs w:val="20"/>
        </w:rPr>
        <w:t>이다.</w:t>
      </w:r>
    </w:p>
    <w:p w:rsidR="001767DB" w:rsidRDefault="001767DB" w:rsidP="001767D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Insertion Sort</w:t>
      </w:r>
    </w:p>
    <w:p w:rsidR="001767DB" w:rsidRDefault="001767DB" w:rsidP="001767DB">
      <w:pPr>
        <w:rPr>
          <w:szCs w:val="20"/>
        </w:rPr>
      </w:pPr>
      <w:r>
        <w:rPr>
          <w:rFonts w:hint="eastAsia"/>
          <w:szCs w:val="20"/>
        </w:rPr>
        <w:t xml:space="preserve"> Insertion sort는 왼쪽부터 정렬된 배열을 늘려나가는 방식으로, i가 1 to </w:t>
      </w:r>
      <w:r w:rsidR="0061369F">
        <w:rPr>
          <w:rFonts w:hint="eastAsia"/>
          <w:szCs w:val="20"/>
        </w:rPr>
        <w:t>(</w:t>
      </w:r>
      <w:r>
        <w:rPr>
          <w:rFonts w:hint="eastAsia"/>
          <w:szCs w:val="20"/>
        </w:rPr>
        <w:t>배열 전체 크기</w:t>
      </w:r>
      <w:r w:rsidR="0061369F">
        <w:rPr>
          <w:rFonts w:hint="eastAsia"/>
          <w:szCs w:val="20"/>
        </w:rPr>
        <w:t>)</w:t>
      </w:r>
      <w:r w:rsidR="00A97128">
        <w:rPr>
          <w:rFonts w:hint="eastAsia"/>
          <w:szCs w:val="20"/>
        </w:rPr>
        <w:t>일 때 정렬된 배열의 가장 오른쪽 값과 그 다음 값을 비교해 클 경우 한 칸씩 옆으로 이동시키는 방식을 통해 구현하였다. 이때 작거나 같은 경우 while문을 나가게 해 stable sorting 성질을 만족하도록 구현하였다.</w:t>
      </w:r>
    </w:p>
    <w:p w:rsidR="00A97128" w:rsidRDefault="00A97128" w:rsidP="001767DB">
      <w:pPr>
        <w:rPr>
          <w:szCs w:val="20"/>
        </w:rPr>
      </w:pPr>
      <w:r>
        <w:rPr>
          <w:rFonts w:hint="eastAsia"/>
          <w:szCs w:val="20"/>
        </w:rPr>
        <w:t xml:space="preserve"> 비교횟수는 </w:t>
      </w:r>
      <w:r w:rsidR="00C00ADE">
        <w:rPr>
          <w:rFonts w:hint="eastAsia"/>
          <w:szCs w:val="20"/>
        </w:rPr>
        <w:t xml:space="preserve">best case에서 n-1, worst case에서 bubble sort와 같은 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n*(n-1)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r>
          <w:rPr>
            <w:rFonts w:ascii="Cambria Math" w:hAnsi="Cambria Math"/>
            <w:szCs w:val="20"/>
          </w:rPr>
          <m:t>≅</m:t>
        </m:r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 w:rsidR="00C00ADE">
        <w:rPr>
          <w:rFonts w:hint="eastAsia"/>
          <w:szCs w:val="20"/>
        </w:rPr>
        <w:t xml:space="preserve">이다. assign 횟수는 best case에서 2*(n-1)번, worst case에서 </w:t>
      </w:r>
      <m:oMath>
        <m:r>
          <m:rPr>
            <m:sty m:val="p"/>
          </m:rPr>
          <w:rPr>
            <w:rFonts w:ascii="Cambria Math" w:hAnsi="Cambria Math"/>
            <w:szCs w:val="20"/>
          </w:rPr>
          <m:t>2*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n*(n-1)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r>
          <w:rPr>
            <w:rFonts w:ascii="Cambria Math" w:hAnsi="Cambria Math"/>
            <w:szCs w:val="20"/>
          </w:rPr>
          <m:t>≅</m:t>
        </m:r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 w:rsidR="00C00ADE">
        <w:rPr>
          <w:rFonts w:hint="eastAsia"/>
          <w:szCs w:val="20"/>
        </w:rPr>
        <w:t xml:space="preserve">이다. </w:t>
      </w:r>
    </w:p>
    <w:p w:rsidR="00C00ADE" w:rsidRDefault="00C00ADE" w:rsidP="00C00ADE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Heap Sort</w:t>
      </w:r>
    </w:p>
    <w:p w:rsidR="00C00ADE" w:rsidRDefault="00C00ADE" w:rsidP="00C00ADE">
      <w:pPr>
        <w:rPr>
          <w:szCs w:val="20"/>
        </w:rPr>
      </w:pPr>
      <w:r>
        <w:rPr>
          <w:rFonts w:hint="eastAsia"/>
          <w:szCs w:val="20"/>
        </w:rPr>
        <w:t xml:space="preserve"> Heap sort는 먼저 building heap 과정을 통해</w:t>
      </w:r>
      <w:r w:rsidR="006B4815">
        <w:rPr>
          <w:rFonts w:hint="eastAsia"/>
          <w:szCs w:val="20"/>
        </w:rPr>
        <w:t xml:space="preserve"> child</w:t>
      </w:r>
      <w:r>
        <w:rPr>
          <w:rFonts w:hint="eastAsia"/>
          <w:szCs w:val="20"/>
        </w:rPr>
        <w:t xml:space="preserve">의 값보다 </w:t>
      </w:r>
      <w:r w:rsidR="006B4815">
        <w:rPr>
          <w:rFonts w:hint="eastAsia"/>
          <w:szCs w:val="20"/>
        </w:rPr>
        <w:t>parent</w:t>
      </w:r>
      <w:r>
        <w:rPr>
          <w:rFonts w:hint="eastAsia"/>
          <w:szCs w:val="20"/>
        </w:rPr>
        <w:t>의 값이 큰 binary tree 형태로 만든 뒤, 가장 큰 값을 순차적으로 맨 뒤로 빼주는 방식을 통해 정렬되는 방식이다.</w:t>
      </w:r>
      <w:r w:rsidR="006B4815">
        <w:rPr>
          <w:rFonts w:hint="eastAsia"/>
          <w:szCs w:val="20"/>
        </w:rPr>
        <w:t xml:space="preserve"> Percolate down을 통해 두 child중 큰 값을 찾고, parent값과 비교하여 parent가 작은 경우 swap</w:t>
      </w:r>
      <w:r w:rsidR="007B1B2F">
        <w:rPr>
          <w:rFonts w:hint="eastAsia"/>
          <w:szCs w:val="20"/>
        </w:rPr>
        <w:t>한</w:t>
      </w:r>
      <w:r w:rsidR="006B4815">
        <w:rPr>
          <w:rFonts w:hint="eastAsia"/>
          <w:szCs w:val="20"/>
        </w:rPr>
        <w:t xml:space="preserve"> 이후 재귀적으로 반복</w:t>
      </w:r>
      <w:r w:rsidR="007B1B2F">
        <w:rPr>
          <w:rFonts w:hint="eastAsia"/>
          <w:szCs w:val="20"/>
        </w:rPr>
        <w:t>한</w:t>
      </w:r>
      <w:r w:rsidR="006B4815">
        <w:rPr>
          <w:rFonts w:hint="eastAsia"/>
          <w:szCs w:val="20"/>
        </w:rPr>
        <w:t>다.</w:t>
      </w:r>
    </w:p>
    <w:p w:rsidR="006B4815" w:rsidRDefault="00C00ADE" w:rsidP="00C00ADE">
      <w:pPr>
        <w:rPr>
          <w:szCs w:val="20"/>
        </w:rPr>
      </w:pPr>
      <w:r>
        <w:rPr>
          <w:rFonts w:hint="eastAsia"/>
          <w:szCs w:val="20"/>
        </w:rPr>
        <w:t xml:space="preserve"> 비교횟수는 </w:t>
      </w:r>
      <w:r w:rsidR="006B4815">
        <w:rPr>
          <w:rFonts w:hint="eastAsia"/>
          <w:szCs w:val="20"/>
        </w:rPr>
        <w:t>n이 바뀌면 best case나 worst case도 바뀌게 되어 average case</w:t>
      </w:r>
      <w:r>
        <w:rPr>
          <w:rFonts w:hint="eastAsia"/>
          <w:szCs w:val="20"/>
        </w:rPr>
        <w:t xml:space="preserve">에서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nlog</m:t>
            </m:r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  <m:r>
          <w:rPr>
            <w:rFonts w:ascii="Cambria Math" w:hAnsi="Cambria Math"/>
            <w:szCs w:val="20"/>
          </w:rPr>
          <m:t>)</m:t>
        </m:r>
      </m:oMath>
      <w:r w:rsidR="006B4815">
        <w:rPr>
          <w:rFonts w:hint="eastAsia"/>
          <w:szCs w:val="20"/>
        </w:rPr>
        <w:t xml:space="preserve">이고, assign 횟수도 마찬가지로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nlog</m:t>
            </m:r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  <m:r>
          <w:rPr>
            <w:rFonts w:ascii="Cambria Math" w:hAnsi="Cambria Math"/>
            <w:szCs w:val="20"/>
          </w:rPr>
          <m:t>)</m:t>
        </m:r>
      </m:oMath>
      <w:r w:rsidR="006B4815">
        <w:rPr>
          <w:rFonts w:hint="eastAsia"/>
          <w:szCs w:val="20"/>
        </w:rPr>
        <w:t>을 만족한다.</w:t>
      </w:r>
    </w:p>
    <w:p w:rsidR="00C00ADE" w:rsidRDefault="006B4815" w:rsidP="006B4815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Merge Sort</w:t>
      </w:r>
    </w:p>
    <w:p w:rsidR="001305D3" w:rsidRDefault="006B4815" w:rsidP="006B4815">
      <w:pPr>
        <w:rPr>
          <w:szCs w:val="20"/>
        </w:rPr>
      </w:pPr>
      <w:r>
        <w:rPr>
          <w:rFonts w:hint="eastAsia"/>
          <w:szCs w:val="20"/>
        </w:rPr>
        <w:t xml:space="preserve"> Merge sort는 </w:t>
      </w:r>
      <w:r w:rsidR="001305D3">
        <w:rPr>
          <w:rFonts w:hint="eastAsia"/>
          <w:szCs w:val="20"/>
        </w:rPr>
        <w:t xml:space="preserve">절반으로 나눈 뒤 각각에 대해서 재귀적으로 Merge sort를 하고, </w:t>
      </w:r>
      <w:proofErr w:type="spellStart"/>
      <w:r w:rsidR="001305D3">
        <w:rPr>
          <w:rFonts w:hint="eastAsia"/>
          <w:szCs w:val="20"/>
        </w:rPr>
        <w:t>Domerge</w:t>
      </w:r>
      <w:proofErr w:type="spellEnd"/>
      <w:r w:rsidR="001305D3">
        <w:rPr>
          <w:rFonts w:hint="eastAsia"/>
          <w:szCs w:val="20"/>
        </w:rPr>
        <w:t xml:space="preserve"> </w:t>
      </w:r>
      <w:proofErr w:type="spellStart"/>
      <w:r w:rsidR="001305D3">
        <w:rPr>
          <w:rFonts w:hint="eastAsia"/>
          <w:szCs w:val="20"/>
        </w:rPr>
        <w:t>메서드를</w:t>
      </w:r>
      <w:proofErr w:type="spellEnd"/>
      <w:r w:rsidR="001305D3">
        <w:rPr>
          <w:rFonts w:hint="eastAsia"/>
          <w:szCs w:val="20"/>
        </w:rPr>
        <w:t xml:space="preserve"> 통해 나눠진 두 배열을 정렬된 순서로 합친다. </w:t>
      </w:r>
    </w:p>
    <w:p w:rsidR="006B4815" w:rsidRDefault="001305D3" w:rsidP="001305D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Merge sort는 배열이 binary tree 형태처럼 나뉘는데 높이가 </w:t>
      </w:r>
      <w:proofErr w:type="spellStart"/>
      <w:r>
        <w:rPr>
          <w:rFonts w:hint="eastAsia"/>
          <w:szCs w:val="20"/>
        </w:rPr>
        <w:t>nlogn</w:t>
      </w:r>
      <w:proofErr w:type="spellEnd"/>
      <w:r>
        <w:rPr>
          <w:rFonts w:hint="eastAsia"/>
          <w:szCs w:val="20"/>
        </w:rPr>
        <w:t xml:space="preserve">으로 나뉘고, 어떤 형태의 배열인 경우에도 assign과 비교 횟수가 큰 차이가 없어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nlog</m:t>
            </m:r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을 만족하므로 시간복잡도에서 굉장히 좋은 효율을 보이지만, in-place sorting이 불가능해 </w:t>
      </w:r>
      <w:proofErr w:type="spellStart"/>
      <w:r>
        <w:rPr>
          <w:rFonts w:hint="eastAsia"/>
          <w:szCs w:val="20"/>
        </w:rPr>
        <w:t>DoMerge</w:t>
      </w:r>
      <w:proofErr w:type="spellEnd"/>
      <w:r>
        <w:rPr>
          <w:rFonts w:hint="eastAsia"/>
          <w:szCs w:val="20"/>
        </w:rPr>
        <w:t xml:space="preserve"> 내에서 배열의 크기만큼을 추가로 선언해주기 때문에 메모리 오버헤드가 </w:t>
      </w:r>
      <w:r w:rsidR="003D3008">
        <w:rPr>
          <w:rFonts w:hint="eastAsia"/>
          <w:szCs w:val="20"/>
        </w:rPr>
        <w:t>생기</w:t>
      </w:r>
      <w:r>
        <w:rPr>
          <w:rFonts w:hint="eastAsia"/>
          <w:szCs w:val="20"/>
        </w:rPr>
        <w:t>는 단점이 있다.</w:t>
      </w:r>
    </w:p>
    <w:p w:rsidR="001305D3" w:rsidRDefault="001305D3" w:rsidP="001305D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Quick Sort</w:t>
      </w:r>
    </w:p>
    <w:p w:rsidR="001305D3" w:rsidRDefault="001305D3" w:rsidP="001305D3">
      <w:pPr>
        <w:rPr>
          <w:szCs w:val="20"/>
        </w:rPr>
      </w:pPr>
      <w:r>
        <w:rPr>
          <w:rFonts w:hint="eastAsia"/>
          <w:szCs w:val="20"/>
        </w:rPr>
        <w:t xml:space="preserve"> Quick sort는 pivot을 기준으로 큰 값과 작은 값을 나눈다. 분류가 끝나면 finger1이 pivot값을 가리키고, finger1을 기준으로 그 앞부분의 배열과 그 뒷부분의 배열을 다시 재귀적으로 Quick sort를 실행한다.</w:t>
      </w:r>
    </w:p>
    <w:p w:rsidR="00E03DF9" w:rsidRDefault="001305D3" w:rsidP="00E03DF9">
      <w:pPr>
        <w:rPr>
          <w:szCs w:val="20"/>
        </w:rPr>
      </w:pPr>
      <w:r>
        <w:rPr>
          <w:rFonts w:hint="eastAsia"/>
          <w:szCs w:val="20"/>
        </w:rPr>
        <w:t xml:space="preserve"> Quick sort는 평균적으로 Merge sort와 같은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nlog</m:t>
            </m:r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의 성능을 보장하면서 in-place sorting이 가능하다는 장점이 있지만, pivot이 정렬을 효과적으로 하지 못하는 worst case의 경우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 w:rsidR="00E03DF9">
        <w:rPr>
          <w:rFonts w:hint="eastAsia"/>
          <w:szCs w:val="20"/>
        </w:rPr>
        <w:t xml:space="preserve">의 성능을 나타내며, </w:t>
      </w:r>
      <w:r>
        <w:rPr>
          <w:rFonts w:hint="eastAsia"/>
          <w:szCs w:val="20"/>
        </w:rPr>
        <w:t xml:space="preserve">Java의 경우 </w:t>
      </w:r>
      <w:r w:rsidR="00E03DF9">
        <w:rPr>
          <w:rFonts w:hint="eastAsia"/>
          <w:szCs w:val="20"/>
        </w:rPr>
        <w:t xml:space="preserve">Call by Value기 때문에 worst case에서 recursive하게 </w:t>
      </w:r>
      <w:proofErr w:type="spellStart"/>
      <w:r w:rsidR="00E03DF9">
        <w:rPr>
          <w:rFonts w:hint="eastAsia"/>
          <w:szCs w:val="20"/>
        </w:rPr>
        <w:t>메서드를</w:t>
      </w:r>
      <w:proofErr w:type="spellEnd"/>
      <w:r w:rsidR="00E03DF9">
        <w:rPr>
          <w:rFonts w:hint="eastAsia"/>
          <w:szCs w:val="20"/>
        </w:rPr>
        <w:t xml:space="preserve"> call하는 경우 10만개의 input에 대해서도 JVM의 default Heap이 터져 </w:t>
      </w:r>
      <w:proofErr w:type="spellStart"/>
      <w:r w:rsidR="00E03DF9">
        <w:rPr>
          <w:rFonts w:hint="eastAsia"/>
          <w:szCs w:val="20"/>
        </w:rPr>
        <w:t>OutOfMemoryError</w:t>
      </w:r>
      <w:proofErr w:type="spellEnd"/>
      <w:r w:rsidR="00E03DF9">
        <w:rPr>
          <w:rFonts w:hint="eastAsia"/>
          <w:szCs w:val="20"/>
        </w:rPr>
        <w:t xml:space="preserve">가 </w:t>
      </w:r>
      <w:r w:rsidR="00E03DF9">
        <w:rPr>
          <w:rFonts w:hint="eastAsia"/>
          <w:szCs w:val="20"/>
        </w:rPr>
        <w:lastRenderedPageBreak/>
        <w:t xml:space="preserve">생기는 경우가 발생한다. 따라서 Java에서 재귀적으로 구현하는데 있어서 Quick sort는 </w:t>
      </w:r>
      <w:r w:rsidR="00E723FA">
        <w:rPr>
          <w:rFonts w:hint="eastAsia"/>
          <w:szCs w:val="20"/>
        </w:rPr>
        <w:t>상황을 잘 판단해야 한다</w:t>
      </w:r>
      <w:r w:rsidR="00E03DF9">
        <w:rPr>
          <w:rFonts w:hint="eastAsia"/>
          <w:szCs w:val="20"/>
        </w:rPr>
        <w:t>. 이는</w:t>
      </w:r>
      <w:r w:rsidR="007B1B2F">
        <w:rPr>
          <w:rFonts w:hint="eastAsia"/>
          <w:szCs w:val="20"/>
        </w:rPr>
        <w:t xml:space="preserve"> </w:t>
      </w:r>
      <w:r w:rsidR="00E03DF9">
        <w:rPr>
          <w:rFonts w:hint="eastAsia"/>
          <w:szCs w:val="20"/>
        </w:rPr>
        <w:t>Test에서 확인할 수 있다.</w:t>
      </w:r>
    </w:p>
    <w:p w:rsidR="00E03DF9" w:rsidRDefault="00E03DF9" w:rsidP="00E03DF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Radix Sort</w:t>
      </w:r>
    </w:p>
    <w:p w:rsidR="001305D3" w:rsidRDefault="00E03DF9" w:rsidP="001305D3">
      <w:pPr>
        <w:rPr>
          <w:szCs w:val="20"/>
        </w:rPr>
      </w:pPr>
      <w:r>
        <w:rPr>
          <w:rFonts w:hint="eastAsia"/>
          <w:szCs w:val="20"/>
        </w:rPr>
        <w:t xml:space="preserve"> Radix sort는 전체 값의 비교가 아닌 각 자릿수의 비교를 통해 정렬하는데,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>값이 input으로 들어오고, 음수와 양수 또한 비교해야 하므로 32bit에 대해서 비교하는 방식으로 구현하였다. LSB부터 0인경우 앞으로 가져오고 1인경우 뒤로 빼는 방식으로 31번째 bit까지 비교한 뒤 sign bit에 대해서는 거꾸로 1인경우 앞으로 가져오고 0인경우 뒤로 빼는 방식으로 구현하였다.</w:t>
      </w:r>
      <w:r w:rsidR="008C13DA">
        <w:rPr>
          <w:rFonts w:hint="eastAsia"/>
          <w:szCs w:val="20"/>
        </w:rPr>
        <w:t xml:space="preserve"> </w:t>
      </w:r>
    </w:p>
    <w:p w:rsidR="00E03DF9" w:rsidRDefault="00F65EC6" w:rsidP="001305D3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E03DF9">
        <w:rPr>
          <w:rFonts w:hint="eastAsia"/>
          <w:szCs w:val="20"/>
        </w:rPr>
        <w:t xml:space="preserve">32번 반복 * 각각 </w:t>
      </w:r>
      <w:r>
        <w:rPr>
          <w:rFonts w:hint="eastAsia"/>
          <w:szCs w:val="20"/>
        </w:rPr>
        <w:t>n</w:t>
      </w:r>
      <w:r w:rsidR="00E03DF9">
        <w:rPr>
          <w:rFonts w:hint="eastAsia"/>
          <w:szCs w:val="20"/>
        </w:rPr>
        <w:t xml:space="preserve">회 비교, n*32회 assign이 일어나므로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(n)</m:t>
        </m:r>
      </m:oMath>
      <w:r w:rsidR="00E03DF9">
        <w:rPr>
          <w:rFonts w:hint="eastAsia"/>
          <w:szCs w:val="20"/>
        </w:rPr>
        <w:t>을 만족하여 구현한 정렬 알고리즘 중 average case에서 가장 좋은 성능을 보인다. 하지만 in-place sorting이 아니라는 단점이 있다.</w:t>
      </w:r>
      <w:r w:rsidR="008C13DA">
        <w:rPr>
          <w:rFonts w:hint="eastAsia"/>
          <w:szCs w:val="20"/>
        </w:rPr>
        <w:t xml:space="preserve"> 0과 1로 표현되므로 크기가 n인 배열 두 개를 선언하여3n+</w:t>
      </w:r>
      <w:r w:rsidR="008C13DA">
        <w:rPr>
          <w:rFonts w:eastAsiaTheme="minorHAnsi"/>
          <w:szCs w:val="20"/>
        </w:rPr>
        <w:t>α</w:t>
      </w:r>
      <w:r w:rsidR="008C13DA">
        <w:rPr>
          <w:rFonts w:eastAsiaTheme="minorHAnsi" w:hint="eastAsia"/>
          <w:szCs w:val="20"/>
        </w:rPr>
        <w:t>의 공간이 필요하다.</w:t>
      </w:r>
    </w:p>
    <w:p w:rsidR="00E03DF9" w:rsidRDefault="00261415" w:rsidP="00E03DF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Table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261415" w:rsidTr="00261415">
        <w:tc>
          <w:tcPr>
            <w:tcW w:w="1844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Algorithm</w:t>
            </w:r>
          </w:p>
        </w:tc>
        <w:tc>
          <w:tcPr>
            <w:tcW w:w="1845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In-Place</w:t>
            </w:r>
          </w:p>
        </w:tc>
        <w:tc>
          <w:tcPr>
            <w:tcW w:w="1845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Stable</w:t>
            </w:r>
          </w:p>
        </w:tc>
        <w:tc>
          <w:tcPr>
            <w:tcW w:w="1845" w:type="dxa"/>
          </w:tcPr>
          <w:p w:rsidR="00D17ED1" w:rsidRDefault="00261415" w:rsidP="00D17ED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Time Complexity</w:t>
            </w:r>
          </w:p>
        </w:tc>
        <w:tc>
          <w:tcPr>
            <w:tcW w:w="1845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Space Complexity</w:t>
            </w:r>
          </w:p>
        </w:tc>
      </w:tr>
      <w:tr w:rsidR="00261415" w:rsidTr="00261415">
        <w:tc>
          <w:tcPr>
            <w:tcW w:w="1844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Bubble</w:t>
            </w:r>
          </w:p>
        </w:tc>
        <w:tc>
          <w:tcPr>
            <w:tcW w:w="1845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45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45" w:type="dxa"/>
          </w:tcPr>
          <w:p w:rsidR="00261415" w:rsidRDefault="00261415" w:rsidP="00261415">
            <w:pPr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Ο</m:t>
                </m:r>
                <m:r>
                  <w:rPr>
                    <w:rFonts w:ascii="Cambria Math" w:hAnsi="Cambria Math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845" w:type="dxa"/>
          </w:tcPr>
          <w:p w:rsidR="00261415" w:rsidRPr="00D17ED1" w:rsidRDefault="00D17ED1" w:rsidP="00261415">
            <w:pPr>
              <w:jc w:val="center"/>
              <w:rPr>
                <w:b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Ο</m:t>
                </m:r>
                <m:r>
                  <w:rPr>
                    <w:rFonts w:ascii="Cambria Math" w:hAnsi="Cambria Math"/>
                    <w:szCs w:val="20"/>
                  </w:rPr>
                  <m:t>(n)</m:t>
                </m:r>
              </m:oMath>
            </m:oMathPara>
          </w:p>
        </w:tc>
      </w:tr>
      <w:tr w:rsidR="00261415" w:rsidTr="00261415">
        <w:tc>
          <w:tcPr>
            <w:tcW w:w="1844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Insertion</w:t>
            </w:r>
          </w:p>
        </w:tc>
        <w:tc>
          <w:tcPr>
            <w:tcW w:w="1845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45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45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Ο</m:t>
              </m:r>
              <m:r>
                <w:rPr>
                  <w:rFonts w:ascii="Cambria Math" w:hAnsi="Cambria Math"/>
                  <w:szCs w:val="20"/>
                </w:rPr>
                <m:t>(n)</m:t>
              </m:r>
            </m:oMath>
            <w:r>
              <w:rPr>
                <w:rFonts w:hint="eastAsia"/>
                <w:szCs w:val="20"/>
              </w:rPr>
              <w:t xml:space="preserve"> /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Ο</m:t>
              </m:r>
              <m:r>
                <w:rPr>
                  <w:rFonts w:ascii="Cambria Math" w:hAnsi="Cambria Math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)</m:t>
              </m:r>
            </m:oMath>
          </w:p>
        </w:tc>
        <w:tc>
          <w:tcPr>
            <w:tcW w:w="1845" w:type="dxa"/>
          </w:tcPr>
          <w:p w:rsidR="00261415" w:rsidRDefault="00D17ED1" w:rsidP="00261415">
            <w:pPr>
              <w:jc w:val="center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Ο</m:t>
                </m:r>
                <m:r>
                  <w:rPr>
                    <w:rFonts w:ascii="Cambria Math" w:hAnsi="Cambria Math"/>
                    <w:szCs w:val="20"/>
                  </w:rPr>
                  <m:t>(n)</m:t>
                </m:r>
              </m:oMath>
            </m:oMathPara>
          </w:p>
        </w:tc>
      </w:tr>
      <w:tr w:rsidR="00261415" w:rsidTr="00261415">
        <w:tc>
          <w:tcPr>
            <w:tcW w:w="1844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Heap</w:t>
            </w:r>
          </w:p>
        </w:tc>
        <w:tc>
          <w:tcPr>
            <w:tcW w:w="1845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 w:rsidR="00BD1D4E">
              <w:rPr>
                <w:rFonts w:hint="eastAsia"/>
                <w:szCs w:val="20"/>
              </w:rPr>
              <w:t>(</w:t>
            </w:r>
            <w:r w:rsidR="00E847AD">
              <w:rPr>
                <w:rFonts w:hint="eastAsia"/>
                <w:szCs w:val="20"/>
              </w:rPr>
              <w:t xml:space="preserve">알고리즘상 </w:t>
            </w:r>
            <w:r w:rsidR="00BD1D4E">
              <w:rPr>
                <w:rFonts w:hint="eastAsia"/>
                <w:szCs w:val="20"/>
              </w:rPr>
              <w:t>O)</w:t>
            </w:r>
          </w:p>
        </w:tc>
        <w:tc>
          <w:tcPr>
            <w:tcW w:w="1845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45" w:type="dxa"/>
          </w:tcPr>
          <w:p w:rsidR="00261415" w:rsidRDefault="00261415" w:rsidP="00261415">
            <w:pPr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Ο</m:t>
                </m:r>
                <m:r>
                  <w:rPr>
                    <w:rFonts w:ascii="Cambria Math" w:hAnsi="Cambria Math"/>
                    <w:szCs w:val="20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nlog</m:t>
                    </m:r>
                  </m:fName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845" w:type="dxa"/>
          </w:tcPr>
          <w:p w:rsidR="00261415" w:rsidRDefault="00D17ED1" w:rsidP="00BD1D4E">
            <w:pPr>
              <w:jc w:val="center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Ο</m:t>
                </m:r>
                <m:r>
                  <w:rPr>
                    <w:rFonts w:ascii="Cambria Math" w:hAnsi="Cambria Math"/>
                    <w:szCs w:val="20"/>
                  </w:rPr>
                  <m:t>(n)</m:t>
                </m:r>
              </m:oMath>
            </m:oMathPara>
          </w:p>
        </w:tc>
      </w:tr>
      <w:tr w:rsidR="00261415" w:rsidTr="00261415">
        <w:tc>
          <w:tcPr>
            <w:tcW w:w="1844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Merge</w:t>
            </w:r>
          </w:p>
        </w:tc>
        <w:tc>
          <w:tcPr>
            <w:tcW w:w="1845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45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45" w:type="dxa"/>
          </w:tcPr>
          <w:p w:rsidR="00261415" w:rsidRDefault="00261415" w:rsidP="00261415">
            <w:pPr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Ο</m:t>
                </m:r>
                <m:r>
                  <w:rPr>
                    <w:rFonts w:ascii="Cambria Math" w:hAnsi="Cambria Math"/>
                    <w:szCs w:val="20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nlog</m:t>
                    </m:r>
                  </m:fName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845" w:type="dxa"/>
          </w:tcPr>
          <w:p w:rsidR="00261415" w:rsidRDefault="00D17ED1" w:rsidP="00BD1D4E">
            <w:pPr>
              <w:jc w:val="center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Ο</m:t>
                </m:r>
                <m:r>
                  <w:rPr>
                    <w:rFonts w:ascii="Cambria Math" w:hAnsi="Cambria Math"/>
                    <w:szCs w:val="20"/>
                  </w:rPr>
                  <m:t>(n)</m:t>
                </m:r>
              </m:oMath>
            </m:oMathPara>
          </w:p>
        </w:tc>
      </w:tr>
      <w:tr w:rsidR="00261415" w:rsidTr="00261415">
        <w:tc>
          <w:tcPr>
            <w:tcW w:w="1844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Quick</w:t>
            </w:r>
          </w:p>
        </w:tc>
        <w:tc>
          <w:tcPr>
            <w:tcW w:w="1845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 w:rsidR="00BD1D4E">
              <w:rPr>
                <w:rFonts w:hint="eastAsia"/>
                <w:szCs w:val="20"/>
              </w:rPr>
              <w:t>(</w:t>
            </w:r>
            <w:r w:rsidR="00E847AD">
              <w:rPr>
                <w:rFonts w:hint="eastAsia"/>
                <w:szCs w:val="20"/>
              </w:rPr>
              <w:t xml:space="preserve">알고리즘상 </w:t>
            </w:r>
            <w:r w:rsidR="00BD1D4E">
              <w:rPr>
                <w:rFonts w:hint="eastAsia"/>
                <w:szCs w:val="20"/>
              </w:rPr>
              <w:t>O)</w:t>
            </w:r>
          </w:p>
        </w:tc>
        <w:tc>
          <w:tcPr>
            <w:tcW w:w="1845" w:type="dxa"/>
          </w:tcPr>
          <w:p w:rsidR="00261415" w:rsidRDefault="00BD1D4E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45" w:type="dxa"/>
          </w:tcPr>
          <w:p w:rsidR="00261415" w:rsidRDefault="00261415" w:rsidP="00261415">
            <w:pPr>
              <w:rPr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Ο</m:t>
              </m:r>
              <m:r>
                <w:rPr>
                  <w:rFonts w:ascii="Cambria Math" w:hAnsi="Cambria Math"/>
                  <w:szCs w:val="20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nlog</m:t>
                  </m:r>
                </m:fName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Cs w:val="20"/>
                </w:rPr>
                <m:t>)</m:t>
              </m:r>
            </m:oMath>
            <w:r w:rsidR="00D17ED1">
              <w:rPr>
                <w:rFonts w:hint="eastAsia"/>
                <w:szCs w:val="20"/>
              </w:rPr>
              <w:t xml:space="preserve"> /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Ο</m:t>
              </m:r>
              <m:r>
                <w:rPr>
                  <w:rFonts w:ascii="Cambria Math" w:hAnsi="Cambria Math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)</m:t>
              </m:r>
            </m:oMath>
          </w:p>
        </w:tc>
        <w:tc>
          <w:tcPr>
            <w:tcW w:w="1845" w:type="dxa"/>
          </w:tcPr>
          <w:p w:rsidR="00261415" w:rsidRDefault="00D17ED1" w:rsidP="00BD1D4E">
            <w:pPr>
              <w:jc w:val="center"/>
              <w:rPr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Ο</m:t>
              </m:r>
              <m:r>
                <w:rPr>
                  <w:rFonts w:ascii="Cambria Math" w:hAnsi="Cambria Math"/>
                  <w:szCs w:val="20"/>
                </w:rPr>
                <m:t>(n)</m:t>
              </m:r>
            </m:oMath>
            <w:r>
              <w:rPr>
                <w:rFonts w:hint="eastAsia"/>
                <w:szCs w:val="20"/>
              </w:rPr>
              <w:t xml:space="preserve"> /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Ο</m:t>
              </m:r>
              <m:r>
                <w:rPr>
                  <w:rFonts w:ascii="Cambria Math" w:hAnsi="Cambria Math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)</m:t>
              </m:r>
            </m:oMath>
          </w:p>
        </w:tc>
      </w:tr>
      <w:tr w:rsidR="00261415" w:rsidTr="00261415">
        <w:tc>
          <w:tcPr>
            <w:tcW w:w="1844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Radix</w:t>
            </w:r>
          </w:p>
        </w:tc>
        <w:tc>
          <w:tcPr>
            <w:tcW w:w="1845" w:type="dxa"/>
          </w:tcPr>
          <w:p w:rsidR="00261415" w:rsidRDefault="00261415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845" w:type="dxa"/>
          </w:tcPr>
          <w:p w:rsidR="00261415" w:rsidRDefault="00BD1D4E" w:rsidP="0026141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45" w:type="dxa"/>
          </w:tcPr>
          <w:p w:rsidR="00261415" w:rsidRDefault="00261415" w:rsidP="00261415">
            <w:pPr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Ο</m:t>
                </m:r>
                <m:r>
                  <w:rPr>
                    <w:rFonts w:ascii="Cambria Math" w:hAnsi="Cambria Math"/>
                    <w:szCs w:val="20"/>
                  </w:rPr>
                  <m:t>(n)</m:t>
                </m:r>
              </m:oMath>
            </m:oMathPara>
          </w:p>
        </w:tc>
        <w:tc>
          <w:tcPr>
            <w:tcW w:w="1845" w:type="dxa"/>
          </w:tcPr>
          <w:p w:rsidR="00261415" w:rsidRDefault="00D17ED1" w:rsidP="00261415">
            <w:pPr>
              <w:jc w:val="center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Ο</m:t>
                </m:r>
                <m:r>
                  <w:rPr>
                    <w:rFonts w:ascii="Cambria Math" w:hAnsi="Cambria Math"/>
                    <w:szCs w:val="20"/>
                  </w:rPr>
                  <m:t>(n)</m:t>
                </m:r>
              </m:oMath>
            </m:oMathPara>
          </w:p>
        </w:tc>
      </w:tr>
    </w:tbl>
    <w:p w:rsidR="00BD1D4E" w:rsidRDefault="00D17ED1" w:rsidP="00D17ED1">
      <w:pPr>
        <w:rPr>
          <w:szCs w:val="20"/>
        </w:rPr>
      </w:pPr>
      <w:r>
        <w:rPr>
          <w:rFonts w:hint="eastAsia"/>
          <w:szCs w:val="20"/>
        </w:rPr>
        <w:t xml:space="preserve"> In-place의 경우 원래는 Heap, Quick도 O여야 하지만 Java에서 Recursive하게 구현할 경우 call by value로 인해 새 메모리 공간이 필요하게 되어 X이다.</w:t>
      </w:r>
      <w:r w:rsidR="00BD1D4E">
        <w:rPr>
          <w:rFonts w:hint="eastAsia"/>
          <w:szCs w:val="20"/>
        </w:rPr>
        <w:t xml:space="preserve"> In-place는 Space Complexity와도 연관되는데, In-place가 가능한 정렬은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(n)</m:t>
        </m:r>
      </m:oMath>
      <w:r w:rsidR="00BD1D4E">
        <w:rPr>
          <w:rFonts w:hint="eastAsia"/>
          <w:szCs w:val="20"/>
        </w:rPr>
        <w:t>의 space complexity를 가지고, Heap, Merge, Radix의 경우 배열의 크기만큼의 공간</w:t>
      </w:r>
      <w:r w:rsidR="003D3008">
        <w:rPr>
          <w:rFonts w:hint="eastAsia"/>
          <w:szCs w:val="20"/>
        </w:rPr>
        <w:t>의 상수 배 만큼</w:t>
      </w:r>
      <w:r w:rsidR="00BD1D4E">
        <w:rPr>
          <w:rFonts w:hint="eastAsia"/>
          <w:szCs w:val="20"/>
        </w:rPr>
        <w:t xml:space="preserve">이 추가적으로 필요하다. Quick정렬의 average case도 마찬가지인데, worst case에서는 함수가 recursive하게 n-1번 불릴 수 있고, 각각 불릴 때마다 n-1 to 1만큼의 메모리가 call되기 때문에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 w:rsidR="00BD1D4E">
        <w:rPr>
          <w:rFonts w:hint="eastAsia"/>
          <w:szCs w:val="20"/>
        </w:rPr>
        <w:t xml:space="preserve">의 공간복잡도를 갖게 될 수 </w:t>
      </w:r>
      <w:r w:rsidR="003D3008">
        <w:rPr>
          <w:rFonts w:hint="eastAsia"/>
          <w:szCs w:val="20"/>
        </w:rPr>
        <w:t>있다.</w:t>
      </w:r>
      <w:r w:rsidR="00BD1D4E">
        <w:rPr>
          <w:rFonts w:hint="eastAsia"/>
          <w:szCs w:val="20"/>
        </w:rPr>
        <w:t xml:space="preserve"> 이는</w:t>
      </w:r>
      <w:r w:rsidR="00C562C5">
        <w:rPr>
          <w:rFonts w:hint="eastAsia"/>
          <w:szCs w:val="20"/>
        </w:rPr>
        <w:t xml:space="preserve"> </w:t>
      </w:r>
      <w:r w:rsidR="00BD1D4E">
        <w:rPr>
          <w:rFonts w:hint="eastAsia"/>
          <w:szCs w:val="20"/>
        </w:rPr>
        <w:t>Test에서 확인할 수 있다.</w:t>
      </w:r>
    </w:p>
    <w:p w:rsidR="00261415" w:rsidRDefault="00BD1D4E" w:rsidP="00BD1D4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Stable은 Heap과 Quick을 제외하고는 정렬 과정에서 순서가 바뀔 일이 없지만 Heap은 percolate down 과정에서 기존 index 순서가 아닌 binary tree에서 높이에 따라 바뀌므로 Stable이 깨질 수 있고, Quick은 finger1의 값과 그 다음 값이 같은 값인 경우 finger2에서 pivot값보다 작은 값이 나오게 되면 finger1과 finger2를 </w:t>
      </w:r>
      <w:r w:rsidR="00C562C5">
        <w:rPr>
          <w:rFonts w:hint="eastAsia"/>
          <w:szCs w:val="20"/>
        </w:rPr>
        <w:t>swap</w:t>
      </w:r>
      <w:r>
        <w:rPr>
          <w:rFonts w:hint="eastAsia"/>
          <w:szCs w:val="20"/>
        </w:rPr>
        <w:t xml:space="preserve">하는 과정에서 기존 Stable이 깨지게 된다. </w:t>
      </w:r>
    </w:p>
    <w:p w:rsidR="00E8735B" w:rsidRPr="00206C70" w:rsidRDefault="00BD1D4E" w:rsidP="00E8735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Time complexity는 </w:t>
      </w:r>
      <w:r w:rsidR="007C2FE7">
        <w:rPr>
          <w:rFonts w:hint="eastAsia"/>
          <w:szCs w:val="20"/>
        </w:rPr>
        <w:t>특수한 성질</w:t>
      </w:r>
      <w:r w:rsidR="003D3008">
        <w:rPr>
          <w:rFonts w:hint="eastAsia"/>
          <w:szCs w:val="20"/>
        </w:rPr>
        <w:t xml:space="preserve">(모두 정수 </w:t>
      </w:r>
      <w:proofErr w:type="spellStart"/>
      <w:r w:rsidR="003D3008">
        <w:rPr>
          <w:rFonts w:hint="eastAsia"/>
          <w:szCs w:val="20"/>
        </w:rPr>
        <w:t>int</w:t>
      </w:r>
      <w:proofErr w:type="spellEnd"/>
      <w:r w:rsidR="003D3008">
        <w:rPr>
          <w:rFonts w:hint="eastAsia"/>
          <w:szCs w:val="20"/>
        </w:rPr>
        <w:t>)</w:t>
      </w:r>
      <w:r w:rsidR="007C2FE7">
        <w:rPr>
          <w:rFonts w:hint="eastAsia"/>
          <w:szCs w:val="20"/>
        </w:rPr>
        <w:t xml:space="preserve">을 만족해 Radix가 평균적으로 가장 좋은 성능을 낼 것으로 기대되며, Heap과 Merge가 그 다음, Quick은 pivot이 잘 선택될 경우 Heap과 Merge에 비등비등한 성능을 낼 것으로 </w:t>
      </w:r>
      <w:r w:rsidR="00C562C5">
        <w:rPr>
          <w:rFonts w:hint="eastAsia"/>
          <w:szCs w:val="20"/>
        </w:rPr>
        <w:t>예상된다.</w:t>
      </w:r>
      <w:r w:rsidR="007C2FE7">
        <w:rPr>
          <w:rFonts w:hint="eastAsia"/>
          <w:szCs w:val="20"/>
        </w:rPr>
        <w:t xml:space="preserve"> Bubble sort와 Insertion sort는 n이 커질수록 다른 정렬 알고리즘의 정렬 속도와 차이가 큰 폭으로 커질 것으로 예상된다.</w:t>
      </w:r>
    </w:p>
    <w:p w:rsidR="007C2FE7" w:rsidRDefault="007C2FE7" w:rsidP="007C2FE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Test</w:t>
      </w:r>
    </w:p>
    <w:p w:rsidR="00C97F7C" w:rsidRPr="007B1B2F" w:rsidRDefault="00DD0E7E" w:rsidP="007B1B2F">
      <w:pPr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 w:rsidR="00213267">
        <w:rPr>
          <w:rFonts w:hint="eastAsia"/>
          <w:szCs w:val="20"/>
        </w:rPr>
        <w:t>난수가</w:t>
      </w:r>
      <w:proofErr w:type="spellEnd"/>
      <w:r w:rsidR="00213267">
        <w:rPr>
          <w:rFonts w:hint="eastAsia"/>
          <w:szCs w:val="20"/>
        </w:rPr>
        <w:t xml:space="preserve"> 아닌 경우도 수행시간을 출력하게 코드를 고쳐 Test를 진행했으며, 총</w:t>
      </w:r>
      <w:r w:rsidR="00C97F7C">
        <w:rPr>
          <w:rFonts w:hint="eastAsia"/>
          <w:szCs w:val="20"/>
        </w:rPr>
        <w:t xml:space="preserve"> 6</w:t>
      </w:r>
      <w:r w:rsidR="00D546B6">
        <w:rPr>
          <w:rFonts w:hint="eastAsia"/>
          <w:szCs w:val="20"/>
        </w:rPr>
        <w:t xml:space="preserve">가지 case에 대하여 </w:t>
      </w:r>
      <w:r w:rsidR="00213267">
        <w:rPr>
          <w:rFonts w:hint="eastAsia"/>
          <w:szCs w:val="20"/>
        </w:rPr>
        <w:t>같은 정렬 방식 네 번을 실행하고 종료하는 방식을 10회 반복했다</w:t>
      </w:r>
      <w:r w:rsidR="00C97F7C">
        <w:rPr>
          <w:rFonts w:hint="eastAsia"/>
          <w:szCs w:val="20"/>
        </w:rPr>
        <w:t>.</w:t>
      </w:r>
      <w:r w:rsidR="008B2234">
        <w:rPr>
          <w:rFonts w:hint="eastAsia"/>
          <w:szCs w:val="20"/>
        </w:rPr>
        <w:t xml:space="preserve"> Table 8의 경우</w:t>
      </w:r>
      <w:r w:rsidR="00D621A7">
        <w:rPr>
          <w:rFonts w:hint="eastAsia"/>
          <w:szCs w:val="20"/>
        </w:rPr>
        <w:t xml:space="preserve"> 같은 정렬 방식 네 번을 실행하고 종료하는 방식을 3회 반복했다.</w:t>
      </w:r>
      <w:r w:rsidR="00C562C5"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nlog</m:t>
                </m:r>
              </m:fName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</m:func>
          </m:e>
        </m:d>
      </m:oMath>
      <w:r w:rsidR="00C562C5" w:rsidRPr="00206C70">
        <w:rPr>
          <w:rFonts w:hint="eastAsia"/>
          <w:szCs w:val="20"/>
        </w:rPr>
        <w:t xml:space="preserve"> </w:t>
      </w:r>
      <w:r w:rsidR="00C562C5">
        <w:rPr>
          <w:rFonts w:hint="eastAsia"/>
          <w:szCs w:val="20"/>
        </w:rPr>
        <w:t xml:space="preserve">이하의 수행시간을 갖는 </w:t>
      </w:r>
      <w:r w:rsidR="00C562C5">
        <w:rPr>
          <w:rFonts w:hint="eastAsia"/>
          <w:szCs w:val="20"/>
        </w:rPr>
        <w:lastRenderedPageBreak/>
        <w:t>시행들의 첫 번째 정렬 시간이 이후 세 개의 정렬 수행 시간과 차이가 커 모든 data에 대해 2, 3, 4번째 수행에 대하여 최솟값, 최댓값, 평균, 표준편차를 구하였다</w:t>
      </w:r>
      <w:r w:rsidR="00E723FA">
        <w:rPr>
          <w:rFonts w:hint="eastAsia"/>
          <w:szCs w:val="20"/>
        </w:rPr>
        <w:t xml:space="preserve">. 모든 단위는 </w:t>
      </w:r>
      <w:proofErr w:type="spellStart"/>
      <w:r w:rsidR="00E723FA">
        <w:rPr>
          <w:rFonts w:hint="eastAsia"/>
          <w:szCs w:val="20"/>
        </w:rPr>
        <w:t>ms</w:t>
      </w:r>
      <w:proofErr w:type="spellEnd"/>
      <w:r w:rsidR="00E723FA">
        <w:rPr>
          <w:rFonts w:hint="eastAsia"/>
          <w:szCs w:val="20"/>
        </w:rPr>
        <w:t>이다.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098"/>
        <w:gridCol w:w="664"/>
        <w:gridCol w:w="614"/>
        <w:gridCol w:w="1048"/>
        <w:gridCol w:w="776"/>
        <w:gridCol w:w="1098"/>
        <w:gridCol w:w="863"/>
        <w:gridCol w:w="863"/>
        <w:gridCol w:w="1174"/>
        <w:gridCol w:w="1044"/>
      </w:tblGrid>
      <w:tr w:rsidR="007B1B2F" w:rsidRPr="008D347C" w:rsidTr="007B1B2F">
        <w:trPr>
          <w:trHeight w:val="285"/>
        </w:trPr>
        <w:tc>
          <w:tcPr>
            <w:tcW w:w="594" w:type="pct"/>
            <w:noWrap/>
            <w:hideMark/>
          </w:tcPr>
          <w:p w:rsidR="007B1B2F" w:rsidRPr="007B1B2F" w:rsidRDefault="007B1B2F" w:rsidP="007B1B2F">
            <w:pPr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r 0.01m </w:t>
            </w:r>
          </w:p>
        </w:tc>
        <w:tc>
          <w:tcPr>
            <w:tcW w:w="359" w:type="pct"/>
            <w:noWrap/>
            <w:hideMark/>
          </w:tcPr>
          <w:p w:rsidR="007B1B2F" w:rsidRPr="007B1B2F" w:rsidRDefault="007B1B2F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max</w:t>
            </w:r>
          </w:p>
        </w:tc>
        <w:tc>
          <w:tcPr>
            <w:tcW w:w="332" w:type="pct"/>
            <w:noWrap/>
            <w:hideMark/>
          </w:tcPr>
          <w:p w:rsidR="007B1B2F" w:rsidRPr="007B1B2F" w:rsidRDefault="007B1B2F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min</w:t>
            </w:r>
          </w:p>
        </w:tc>
        <w:tc>
          <w:tcPr>
            <w:tcW w:w="567" w:type="pct"/>
            <w:noWrap/>
            <w:hideMark/>
          </w:tcPr>
          <w:p w:rsidR="007B1B2F" w:rsidRPr="007B1B2F" w:rsidRDefault="007B1B2F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average</w:t>
            </w:r>
          </w:p>
        </w:tc>
        <w:tc>
          <w:tcPr>
            <w:tcW w:w="420" w:type="pct"/>
            <w:noWrap/>
            <w:hideMark/>
          </w:tcPr>
          <w:p w:rsidR="007B1B2F" w:rsidRPr="007B1B2F" w:rsidRDefault="007B1B2F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stdev</w:t>
            </w:r>
            <w:proofErr w:type="spellEnd"/>
          </w:p>
        </w:tc>
        <w:tc>
          <w:tcPr>
            <w:tcW w:w="594" w:type="pct"/>
          </w:tcPr>
          <w:p w:rsidR="007B1B2F" w:rsidRPr="007B1B2F" w:rsidRDefault="007B1B2F" w:rsidP="007B1B2F">
            <w:pPr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r </w:t>
            </w:r>
            <w:r w:rsidR="00EA789E">
              <w:rPr>
                <w:rFonts w:ascii="Arial" w:eastAsia="굴림" w:hAnsi="Arial" w:cs="Arial"/>
                <w:color w:val="000000"/>
                <w:kern w:val="0"/>
                <w:szCs w:val="20"/>
              </w:rPr>
              <w:t>0.</w:t>
            </w: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1m </w:t>
            </w:r>
          </w:p>
        </w:tc>
        <w:tc>
          <w:tcPr>
            <w:tcW w:w="467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max</w:t>
            </w:r>
          </w:p>
        </w:tc>
        <w:tc>
          <w:tcPr>
            <w:tcW w:w="467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min</w:t>
            </w:r>
          </w:p>
        </w:tc>
        <w:tc>
          <w:tcPr>
            <w:tcW w:w="635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average</w:t>
            </w:r>
          </w:p>
        </w:tc>
        <w:tc>
          <w:tcPr>
            <w:tcW w:w="567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stdev</w:t>
            </w:r>
            <w:proofErr w:type="spellEnd"/>
          </w:p>
        </w:tc>
      </w:tr>
      <w:tr w:rsidR="007B1B2F" w:rsidRPr="008D347C" w:rsidTr="007B1B2F">
        <w:trPr>
          <w:trHeight w:val="285"/>
        </w:trPr>
        <w:tc>
          <w:tcPr>
            <w:tcW w:w="594" w:type="pct"/>
            <w:noWrap/>
            <w:hideMark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Bubble</w:t>
            </w:r>
          </w:p>
        </w:tc>
        <w:tc>
          <w:tcPr>
            <w:tcW w:w="359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132</w:t>
            </w:r>
          </w:p>
        </w:tc>
        <w:tc>
          <w:tcPr>
            <w:tcW w:w="332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109</w:t>
            </w:r>
          </w:p>
        </w:tc>
        <w:tc>
          <w:tcPr>
            <w:tcW w:w="567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117.10 </w:t>
            </w:r>
          </w:p>
        </w:tc>
        <w:tc>
          <w:tcPr>
            <w:tcW w:w="420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5.62 </w:t>
            </w:r>
          </w:p>
        </w:tc>
        <w:tc>
          <w:tcPr>
            <w:tcW w:w="594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Bubble </w:t>
            </w:r>
          </w:p>
        </w:tc>
        <w:tc>
          <w:tcPr>
            <w:tcW w:w="467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28270</w:t>
            </w:r>
          </w:p>
        </w:tc>
        <w:tc>
          <w:tcPr>
            <w:tcW w:w="467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13803</w:t>
            </w:r>
          </w:p>
        </w:tc>
        <w:tc>
          <w:tcPr>
            <w:tcW w:w="635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16805.27 </w:t>
            </w:r>
          </w:p>
        </w:tc>
        <w:tc>
          <w:tcPr>
            <w:tcW w:w="567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4004.61 </w:t>
            </w:r>
          </w:p>
        </w:tc>
      </w:tr>
      <w:tr w:rsidR="007B1B2F" w:rsidRPr="008D347C" w:rsidTr="007B1B2F">
        <w:trPr>
          <w:trHeight w:val="285"/>
        </w:trPr>
        <w:tc>
          <w:tcPr>
            <w:tcW w:w="594" w:type="pct"/>
            <w:noWrap/>
            <w:hideMark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Insertion</w:t>
            </w:r>
          </w:p>
        </w:tc>
        <w:tc>
          <w:tcPr>
            <w:tcW w:w="359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332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8</w:t>
            </w:r>
          </w:p>
        </w:tc>
        <w:tc>
          <w:tcPr>
            <w:tcW w:w="567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10.57 </w:t>
            </w:r>
          </w:p>
        </w:tc>
        <w:tc>
          <w:tcPr>
            <w:tcW w:w="420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2.97 </w:t>
            </w:r>
          </w:p>
        </w:tc>
        <w:tc>
          <w:tcPr>
            <w:tcW w:w="594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Insertion </w:t>
            </w:r>
          </w:p>
        </w:tc>
        <w:tc>
          <w:tcPr>
            <w:tcW w:w="467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1100</w:t>
            </w:r>
          </w:p>
        </w:tc>
        <w:tc>
          <w:tcPr>
            <w:tcW w:w="467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867</w:t>
            </w:r>
          </w:p>
        </w:tc>
        <w:tc>
          <w:tcPr>
            <w:tcW w:w="635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894.20 </w:t>
            </w:r>
          </w:p>
        </w:tc>
        <w:tc>
          <w:tcPr>
            <w:tcW w:w="567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43.25 </w:t>
            </w:r>
          </w:p>
        </w:tc>
      </w:tr>
      <w:tr w:rsidR="007B1B2F" w:rsidRPr="008D347C" w:rsidTr="007B1B2F">
        <w:trPr>
          <w:trHeight w:val="285"/>
        </w:trPr>
        <w:tc>
          <w:tcPr>
            <w:tcW w:w="594" w:type="pct"/>
            <w:noWrap/>
            <w:hideMark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Heap</w:t>
            </w:r>
          </w:p>
        </w:tc>
        <w:tc>
          <w:tcPr>
            <w:tcW w:w="359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32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1.57 </w:t>
            </w:r>
          </w:p>
        </w:tc>
        <w:tc>
          <w:tcPr>
            <w:tcW w:w="420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0.68 </w:t>
            </w:r>
          </w:p>
        </w:tc>
        <w:tc>
          <w:tcPr>
            <w:tcW w:w="594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Heap </w:t>
            </w:r>
          </w:p>
        </w:tc>
        <w:tc>
          <w:tcPr>
            <w:tcW w:w="467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467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5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11.17 </w:t>
            </w:r>
          </w:p>
        </w:tc>
        <w:tc>
          <w:tcPr>
            <w:tcW w:w="567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1.42 </w:t>
            </w:r>
          </w:p>
        </w:tc>
      </w:tr>
      <w:tr w:rsidR="007B1B2F" w:rsidRPr="008D347C" w:rsidTr="007B1B2F">
        <w:trPr>
          <w:trHeight w:val="285"/>
        </w:trPr>
        <w:tc>
          <w:tcPr>
            <w:tcW w:w="594" w:type="pct"/>
            <w:noWrap/>
            <w:hideMark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Merge</w:t>
            </w:r>
          </w:p>
        </w:tc>
        <w:tc>
          <w:tcPr>
            <w:tcW w:w="359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32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1.93 </w:t>
            </w:r>
          </w:p>
        </w:tc>
        <w:tc>
          <w:tcPr>
            <w:tcW w:w="420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0.37 </w:t>
            </w:r>
          </w:p>
        </w:tc>
        <w:tc>
          <w:tcPr>
            <w:tcW w:w="594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Merge </w:t>
            </w:r>
          </w:p>
        </w:tc>
        <w:tc>
          <w:tcPr>
            <w:tcW w:w="467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467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635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16.30 </w:t>
            </w:r>
          </w:p>
        </w:tc>
        <w:tc>
          <w:tcPr>
            <w:tcW w:w="567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1.06 </w:t>
            </w:r>
          </w:p>
        </w:tc>
      </w:tr>
      <w:tr w:rsidR="007B1B2F" w:rsidRPr="008D347C" w:rsidTr="007B1B2F">
        <w:trPr>
          <w:trHeight w:val="285"/>
        </w:trPr>
        <w:tc>
          <w:tcPr>
            <w:tcW w:w="594" w:type="pct"/>
            <w:noWrap/>
            <w:hideMark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Quick</w:t>
            </w:r>
          </w:p>
        </w:tc>
        <w:tc>
          <w:tcPr>
            <w:tcW w:w="359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32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2.07 </w:t>
            </w:r>
          </w:p>
        </w:tc>
        <w:tc>
          <w:tcPr>
            <w:tcW w:w="420" w:type="pct"/>
            <w:noWrap/>
            <w:hideMark/>
          </w:tcPr>
          <w:p w:rsidR="007B1B2F" w:rsidRPr="007B1B2F" w:rsidRDefault="007B1B2F" w:rsidP="008D34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0.69 </w:t>
            </w:r>
          </w:p>
        </w:tc>
        <w:tc>
          <w:tcPr>
            <w:tcW w:w="594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Quick</w:t>
            </w:r>
          </w:p>
        </w:tc>
        <w:tc>
          <w:tcPr>
            <w:tcW w:w="467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467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635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15.67 </w:t>
            </w:r>
          </w:p>
        </w:tc>
        <w:tc>
          <w:tcPr>
            <w:tcW w:w="567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5.35 </w:t>
            </w:r>
          </w:p>
        </w:tc>
      </w:tr>
      <w:tr w:rsidR="007B1B2F" w:rsidRPr="008D347C" w:rsidTr="007B1B2F">
        <w:trPr>
          <w:trHeight w:val="285"/>
        </w:trPr>
        <w:tc>
          <w:tcPr>
            <w:tcW w:w="594" w:type="pct"/>
            <w:noWrap/>
            <w:hideMark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Radix</w:t>
            </w:r>
          </w:p>
        </w:tc>
        <w:tc>
          <w:tcPr>
            <w:tcW w:w="359" w:type="pct"/>
            <w:noWrap/>
            <w:vAlign w:val="center"/>
            <w:hideMark/>
          </w:tcPr>
          <w:p w:rsidR="007B1B2F" w:rsidRPr="007B1B2F" w:rsidRDefault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3</w:t>
            </w:r>
          </w:p>
        </w:tc>
        <w:tc>
          <w:tcPr>
            <w:tcW w:w="332" w:type="pct"/>
            <w:noWrap/>
            <w:vAlign w:val="center"/>
            <w:hideMark/>
          </w:tcPr>
          <w:p w:rsidR="007B1B2F" w:rsidRPr="007B1B2F" w:rsidRDefault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1</w:t>
            </w:r>
          </w:p>
        </w:tc>
        <w:tc>
          <w:tcPr>
            <w:tcW w:w="567" w:type="pct"/>
            <w:noWrap/>
            <w:vAlign w:val="center"/>
            <w:hideMark/>
          </w:tcPr>
          <w:p w:rsidR="007B1B2F" w:rsidRPr="007B1B2F" w:rsidRDefault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1.87 </w:t>
            </w:r>
          </w:p>
        </w:tc>
        <w:tc>
          <w:tcPr>
            <w:tcW w:w="420" w:type="pct"/>
            <w:noWrap/>
            <w:vAlign w:val="center"/>
            <w:hideMark/>
          </w:tcPr>
          <w:p w:rsidR="007B1B2F" w:rsidRPr="007B1B2F" w:rsidRDefault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0.43 </w:t>
            </w:r>
          </w:p>
        </w:tc>
        <w:tc>
          <w:tcPr>
            <w:tcW w:w="594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Radix </w:t>
            </w:r>
          </w:p>
        </w:tc>
        <w:tc>
          <w:tcPr>
            <w:tcW w:w="467" w:type="pct"/>
            <w:vAlign w:val="center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14</w:t>
            </w:r>
          </w:p>
        </w:tc>
        <w:tc>
          <w:tcPr>
            <w:tcW w:w="467" w:type="pct"/>
            <w:vAlign w:val="center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10</w:t>
            </w:r>
          </w:p>
        </w:tc>
        <w:tc>
          <w:tcPr>
            <w:tcW w:w="635" w:type="pct"/>
            <w:vAlign w:val="center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10.37 </w:t>
            </w:r>
          </w:p>
        </w:tc>
        <w:tc>
          <w:tcPr>
            <w:tcW w:w="567" w:type="pct"/>
            <w:vAlign w:val="center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1.03 </w:t>
            </w:r>
          </w:p>
        </w:tc>
      </w:tr>
    </w:tbl>
    <w:p w:rsidR="008D347C" w:rsidRDefault="008D347C" w:rsidP="007B1B2F">
      <w:pPr>
        <w:pStyle w:val="a7"/>
        <w:jc w:val="center"/>
      </w:pPr>
      <w:r>
        <w:t xml:space="preserve">Table </w:t>
      </w:r>
      <w:r w:rsidR="00DC0CC4">
        <w:rPr>
          <w:rFonts w:hint="eastAsia"/>
        </w:rPr>
        <w:t>1</w:t>
      </w:r>
      <w:r>
        <w:rPr>
          <w:rFonts w:hint="eastAsia"/>
        </w:rPr>
        <w:t xml:space="preserve"> Random </w:t>
      </w:r>
      <w:r w:rsidR="00F0497C">
        <w:rPr>
          <w:rFonts w:hint="eastAsia"/>
        </w:rPr>
        <w:t>0.01m</w:t>
      </w:r>
      <w:r w:rsidR="007B1B2F">
        <w:rPr>
          <w:rFonts w:hint="eastAsia"/>
        </w:rPr>
        <w:t>, 0.1m</w:t>
      </w:r>
      <w:r>
        <w:rPr>
          <w:rFonts w:hint="eastAsia"/>
        </w:rPr>
        <w:t xml:space="preserve"> input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46"/>
        <w:gridCol w:w="681"/>
        <w:gridCol w:w="680"/>
        <w:gridCol w:w="965"/>
        <w:gridCol w:w="852"/>
        <w:gridCol w:w="1445"/>
        <w:gridCol w:w="680"/>
        <w:gridCol w:w="680"/>
        <w:gridCol w:w="965"/>
        <w:gridCol w:w="848"/>
      </w:tblGrid>
      <w:tr w:rsidR="007B1B2F" w:rsidRPr="00F0497C" w:rsidTr="007B1B2F">
        <w:trPr>
          <w:trHeight w:val="285"/>
        </w:trPr>
        <w:tc>
          <w:tcPr>
            <w:tcW w:w="782" w:type="pct"/>
            <w:noWrap/>
            <w:hideMark/>
          </w:tcPr>
          <w:p w:rsidR="007B1B2F" w:rsidRPr="007B1B2F" w:rsidRDefault="007B1B2F" w:rsidP="007B1B2F">
            <w:pPr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sorted 0.1m</w:t>
            </w:r>
          </w:p>
        </w:tc>
        <w:tc>
          <w:tcPr>
            <w:tcW w:w="368" w:type="pct"/>
            <w:noWrap/>
            <w:hideMark/>
          </w:tcPr>
          <w:p w:rsidR="007B1B2F" w:rsidRPr="007B1B2F" w:rsidRDefault="007B1B2F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max</w:t>
            </w:r>
          </w:p>
        </w:tc>
        <w:tc>
          <w:tcPr>
            <w:tcW w:w="368" w:type="pct"/>
            <w:noWrap/>
            <w:hideMark/>
          </w:tcPr>
          <w:p w:rsidR="007B1B2F" w:rsidRPr="007B1B2F" w:rsidRDefault="007B1B2F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min</w:t>
            </w:r>
          </w:p>
        </w:tc>
        <w:tc>
          <w:tcPr>
            <w:tcW w:w="522" w:type="pct"/>
            <w:noWrap/>
            <w:hideMark/>
          </w:tcPr>
          <w:p w:rsidR="007B1B2F" w:rsidRPr="007B1B2F" w:rsidRDefault="007B1B2F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average</w:t>
            </w:r>
          </w:p>
        </w:tc>
        <w:tc>
          <w:tcPr>
            <w:tcW w:w="461" w:type="pct"/>
            <w:noWrap/>
            <w:hideMark/>
          </w:tcPr>
          <w:p w:rsidR="007B1B2F" w:rsidRPr="007B1B2F" w:rsidRDefault="007B1B2F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stdev</w:t>
            </w:r>
            <w:proofErr w:type="spellEnd"/>
          </w:p>
        </w:tc>
        <w:tc>
          <w:tcPr>
            <w:tcW w:w="782" w:type="pct"/>
          </w:tcPr>
          <w:p w:rsidR="007B1B2F" w:rsidRPr="007B1B2F" w:rsidRDefault="007B1B2F" w:rsidP="007B1B2F">
            <w:pPr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r-sorted 0.1m</w:t>
            </w:r>
          </w:p>
        </w:tc>
        <w:tc>
          <w:tcPr>
            <w:tcW w:w="368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max</w:t>
            </w:r>
          </w:p>
        </w:tc>
        <w:tc>
          <w:tcPr>
            <w:tcW w:w="368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min</w:t>
            </w:r>
          </w:p>
        </w:tc>
        <w:tc>
          <w:tcPr>
            <w:tcW w:w="522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average</w:t>
            </w:r>
          </w:p>
        </w:tc>
        <w:tc>
          <w:tcPr>
            <w:tcW w:w="461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stdev</w:t>
            </w:r>
            <w:proofErr w:type="spellEnd"/>
          </w:p>
        </w:tc>
      </w:tr>
      <w:tr w:rsidR="007B1B2F" w:rsidRPr="00F0497C" w:rsidTr="007B1B2F">
        <w:trPr>
          <w:trHeight w:val="285"/>
        </w:trPr>
        <w:tc>
          <w:tcPr>
            <w:tcW w:w="782" w:type="pct"/>
            <w:noWrap/>
            <w:hideMark/>
          </w:tcPr>
          <w:p w:rsidR="007B1B2F" w:rsidRPr="007B1B2F" w:rsidRDefault="007B1B2F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Bubble</w:t>
            </w:r>
          </w:p>
        </w:tc>
        <w:tc>
          <w:tcPr>
            <w:tcW w:w="368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3289</w:t>
            </w:r>
          </w:p>
        </w:tc>
        <w:tc>
          <w:tcPr>
            <w:tcW w:w="368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1197</w:t>
            </w:r>
          </w:p>
        </w:tc>
        <w:tc>
          <w:tcPr>
            <w:tcW w:w="522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2549.13 </w:t>
            </w:r>
          </w:p>
        </w:tc>
        <w:tc>
          <w:tcPr>
            <w:tcW w:w="461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441.66 </w:t>
            </w:r>
          </w:p>
        </w:tc>
        <w:tc>
          <w:tcPr>
            <w:tcW w:w="782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Bubble</w:t>
            </w:r>
          </w:p>
        </w:tc>
        <w:tc>
          <w:tcPr>
            <w:tcW w:w="368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6664</w:t>
            </w:r>
          </w:p>
        </w:tc>
        <w:tc>
          <w:tcPr>
            <w:tcW w:w="368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3437</w:t>
            </w:r>
          </w:p>
        </w:tc>
        <w:tc>
          <w:tcPr>
            <w:tcW w:w="522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5010.33 </w:t>
            </w:r>
          </w:p>
        </w:tc>
        <w:tc>
          <w:tcPr>
            <w:tcW w:w="461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817.64 </w:t>
            </w:r>
          </w:p>
        </w:tc>
      </w:tr>
      <w:tr w:rsidR="007B1B2F" w:rsidRPr="00F0497C" w:rsidTr="007B1B2F">
        <w:trPr>
          <w:trHeight w:val="285"/>
        </w:trPr>
        <w:tc>
          <w:tcPr>
            <w:tcW w:w="782" w:type="pct"/>
            <w:noWrap/>
            <w:hideMark/>
          </w:tcPr>
          <w:p w:rsidR="007B1B2F" w:rsidRPr="007B1B2F" w:rsidRDefault="007B1B2F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Insertion</w:t>
            </w:r>
          </w:p>
        </w:tc>
        <w:tc>
          <w:tcPr>
            <w:tcW w:w="368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368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22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1.57 </w:t>
            </w:r>
          </w:p>
        </w:tc>
        <w:tc>
          <w:tcPr>
            <w:tcW w:w="461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3.42 </w:t>
            </w:r>
          </w:p>
        </w:tc>
        <w:tc>
          <w:tcPr>
            <w:tcW w:w="782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Insertion</w:t>
            </w:r>
          </w:p>
        </w:tc>
        <w:tc>
          <w:tcPr>
            <w:tcW w:w="368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2497</w:t>
            </w:r>
          </w:p>
        </w:tc>
        <w:tc>
          <w:tcPr>
            <w:tcW w:w="368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1985</w:t>
            </w:r>
          </w:p>
        </w:tc>
        <w:tc>
          <w:tcPr>
            <w:tcW w:w="522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2082.97 </w:t>
            </w:r>
          </w:p>
        </w:tc>
        <w:tc>
          <w:tcPr>
            <w:tcW w:w="461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103.19 </w:t>
            </w:r>
          </w:p>
        </w:tc>
      </w:tr>
      <w:tr w:rsidR="007B1B2F" w:rsidRPr="00F0497C" w:rsidTr="007B1B2F">
        <w:trPr>
          <w:trHeight w:val="285"/>
        </w:trPr>
        <w:tc>
          <w:tcPr>
            <w:tcW w:w="782" w:type="pct"/>
            <w:noWrap/>
            <w:hideMark/>
          </w:tcPr>
          <w:p w:rsidR="007B1B2F" w:rsidRPr="007B1B2F" w:rsidRDefault="007B1B2F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Heap</w:t>
            </w:r>
          </w:p>
        </w:tc>
        <w:tc>
          <w:tcPr>
            <w:tcW w:w="368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34</w:t>
            </w:r>
          </w:p>
        </w:tc>
        <w:tc>
          <w:tcPr>
            <w:tcW w:w="368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522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18.60 </w:t>
            </w:r>
          </w:p>
        </w:tc>
        <w:tc>
          <w:tcPr>
            <w:tcW w:w="461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7.96 </w:t>
            </w:r>
          </w:p>
        </w:tc>
        <w:tc>
          <w:tcPr>
            <w:tcW w:w="782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Heap</w:t>
            </w:r>
          </w:p>
        </w:tc>
        <w:tc>
          <w:tcPr>
            <w:tcW w:w="368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368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7</w:t>
            </w:r>
          </w:p>
        </w:tc>
        <w:tc>
          <w:tcPr>
            <w:tcW w:w="522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10.67 </w:t>
            </w:r>
          </w:p>
        </w:tc>
        <w:tc>
          <w:tcPr>
            <w:tcW w:w="461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2.97 </w:t>
            </w:r>
          </w:p>
        </w:tc>
      </w:tr>
      <w:tr w:rsidR="007B1B2F" w:rsidRPr="00F0497C" w:rsidTr="007B1B2F">
        <w:trPr>
          <w:trHeight w:val="285"/>
        </w:trPr>
        <w:tc>
          <w:tcPr>
            <w:tcW w:w="782" w:type="pct"/>
            <w:noWrap/>
            <w:hideMark/>
          </w:tcPr>
          <w:p w:rsidR="007B1B2F" w:rsidRPr="007B1B2F" w:rsidRDefault="007B1B2F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Merge</w:t>
            </w:r>
          </w:p>
        </w:tc>
        <w:tc>
          <w:tcPr>
            <w:tcW w:w="368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368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522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17.30 </w:t>
            </w:r>
          </w:p>
        </w:tc>
        <w:tc>
          <w:tcPr>
            <w:tcW w:w="461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3.31 </w:t>
            </w:r>
          </w:p>
        </w:tc>
        <w:tc>
          <w:tcPr>
            <w:tcW w:w="782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Merge</w:t>
            </w:r>
          </w:p>
        </w:tc>
        <w:tc>
          <w:tcPr>
            <w:tcW w:w="368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368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522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12.30 </w:t>
            </w:r>
          </w:p>
        </w:tc>
        <w:tc>
          <w:tcPr>
            <w:tcW w:w="461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2.00 </w:t>
            </w:r>
          </w:p>
        </w:tc>
      </w:tr>
      <w:tr w:rsidR="007B1B2F" w:rsidRPr="00F0497C" w:rsidTr="007B1B2F">
        <w:trPr>
          <w:trHeight w:val="285"/>
        </w:trPr>
        <w:tc>
          <w:tcPr>
            <w:tcW w:w="782" w:type="pct"/>
            <w:noWrap/>
            <w:hideMark/>
          </w:tcPr>
          <w:p w:rsidR="007B1B2F" w:rsidRPr="007B1B2F" w:rsidRDefault="007B1B2F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Quick</w:t>
            </w:r>
          </w:p>
        </w:tc>
        <w:tc>
          <w:tcPr>
            <w:tcW w:w="368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368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7</w:t>
            </w:r>
          </w:p>
        </w:tc>
        <w:tc>
          <w:tcPr>
            <w:tcW w:w="522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11.67 </w:t>
            </w:r>
          </w:p>
        </w:tc>
        <w:tc>
          <w:tcPr>
            <w:tcW w:w="461" w:type="pct"/>
            <w:noWrap/>
            <w:hideMark/>
          </w:tcPr>
          <w:p w:rsidR="007B1B2F" w:rsidRPr="007B1B2F" w:rsidRDefault="007B1B2F" w:rsidP="00F049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6.78 </w:t>
            </w:r>
          </w:p>
        </w:tc>
        <w:tc>
          <w:tcPr>
            <w:tcW w:w="782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Quick</w:t>
            </w:r>
          </w:p>
        </w:tc>
        <w:tc>
          <w:tcPr>
            <w:tcW w:w="368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368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</w:p>
        </w:tc>
        <w:tc>
          <w:tcPr>
            <w:tcW w:w="522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8.47 </w:t>
            </w:r>
          </w:p>
        </w:tc>
        <w:tc>
          <w:tcPr>
            <w:tcW w:w="461" w:type="pct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3.05 </w:t>
            </w:r>
          </w:p>
        </w:tc>
      </w:tr>
      <w:tr w:rsidR="007B1B2F" w:rsidRPr="00F0497C" w:rsidTr="007B1B2F">
        <w:trPr>
          <w:trHeight w:val="285"/>
        </w:trPr>
        <w:tc>
          <w:tcPr>
            <w:tcW w:w="782" w:type="pct"/>
            <w:noWrap/>
            <w:hideMark/>
          </w:tcPr>
          <w:p w:rsidR="007B1B2F" w:rsidRPr="007B1B2F" w:rsidRDefault="007B1B2F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Radix</w:t>
            </w:r>
          </w:p>
        </w:tc>
        <w:tc>
          <w:tcPr>
            <w:tcW w:w="368" w:type="pct"/>
            <w:noWrap/>
            <w:vAlign w:val="center"/>
            <w:hideMark/>
          </w:tcPr>
          <w:p w:rsidR="007B1B2F" w:rsidRPr="007B1B2F" w:rsidRDefault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11</w:t>
            </w:r>
          </w:p>
        </w:tc>
        <w:tc>
          <w:tcPr>
            <w:tcW w:w="368" w:type="pct"/>
            <w:noWrap/>
            <w:vAlign w:val="center"/>
            <w:hideMark/>
          </w:tcPr>
          <w:p w:rsidR="007B1B2F" w:rsidRPr="007B1B2F" w:rsidRDefault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3</w:t>
            </w:r>
          </w:p>
        </w:tc>
        <w:tc>
          <w:tcPr>
            <w:tcW w:w="522" w:type="pct"/>
            <w:noWrap/>
            <w:vAlign w:val="center"/>
            <w:hideMark/>
          </w:tcPr>
          <w:p w:rsidR="007B1B2F" w:rsidRPr="007B1B2F" w:rsidRDefault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5.73 </w:t>
            </w:r>
          </w:p>
        </w:tc>
        <w:tc>
          <w:tcPr>
            <w:tcW w:w="461" w:type="pct"/>
            <w:noWrap/>
            <w:vAlign w:val="center"/>
            <w:hideMark/>
          </w:tcPr>
          <w:p w:rsidR="007B1B2F" w:rsidRPr="007B1B2F" w:rsidRDefault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2.24 </w:t>
            </w:r>
          </w:p>
        </w:tc>
        <w:tc>
          <w:tcPr>
            <w:tcW w:w="782" w:type="pct"/>
          </w:tcPr>
          <w:p w:rsidR="007B1B2F" w:rsidRPr="007B1B2F" w:rsidRDefault="007B1B2F" w:rsidP="007B1B2F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Radix</w:t>
            </w:r>
          </w:p>
        </w:tc>
        <w:tc>
          <w:tcPr>
            <w:tcW w:w="368" w:type="pct"/>
            <w:vAlign w:val="center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10</w:t>
            </w:r>
          </w:p>
        </w:tc>
        <w:tc>
          <w:tcPr>
            <w:tcW w:w="368" w:type="pct"/>
            <w:vAlign w:val="center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3</w:t>
            </w:r>
          </w:p>
        </w:tc>
        <w:tc>
          <w:tcPr>
            <w:tcW w:w="522" w:type="pct"/>
            <w:vAlign w:val="center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5.07 </w:t>
            </w:r>
          </w:p>
        </w:tc>
        <w:tc>
          <w:tcPr>
            <w:tcW w:w="461" w:type="pct"/>
            <w:vAlign w:val="center"/>
          </w:tcPr>
          <w:p w:rsidR="007B1B2F" w:rsidRPr="007B1B2F" w:rsidRDefault="007B1B2F" w:rsidP="007B1B2F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1.80 </w:t>
            </w:r>
          </w:p>
        </w:tc>
      </w:tr>
    </w:tbl>
    <w:p w:rsidR="00206C70" w:rsidRPr="00206C70" w:rsidRDefault="00F0497C" w:rsidP="007B1B2F">
      <w:pPr>
        <w:pStyle w:val="a7"/>
        <w:jc w:val="center"/>
      </w:pPr>
      <w:r>
        <w:t xml:space="preserve">Table </w:t>
      </w:r>
      <w:r w:rsidR="00DC0CC4">
        <w:rPr>
          <w:rFonts w:hint="eastAsia"/>
        </w:rPr>
        <w:t>2</w:t>
      </w:r>
      <w:r>
        <w:rPr>
          <w:rFonts w:hint="eastAsia"/>
        </w:rPr>
        <w:t xml:space="preserve"> Sorted 0.1m</w:t>
      </w:r>
      <w:r w:rsidR="007B1B2F">
        <w:rPr>
          <w:rFonts w:hint="eastAsia"/>
        </w:rPr>
        <w:t>, Reverse-sorted 0.1m</w:t>
      </w:r>
      <w:r>
        <w:rPr>
          <w:rFonts w:hint="eastAsia"/>
        </w:rPr>
        <w:t xml:space="preserve"> input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260"/>
        <w:gridCol w:w="864"/>
        <w:gridCol w:w="864"/>
        <w:gridCol w:w="981"/>
        <w:gridCol w:w="864"/>
        <w:gridCol w:w="1374"/>
        <w:gridCol w:w="619"/>
        <w:gridCol w:w="573"/>
        <w:gridCol w:w="980"/>
        <w:gridCol w:w="863"/>
      </w:tblGrid>
      <w:tr w:rsidR="00DC0CC4" w:rsidRPr="003C7105" w:rsidTr="00DC0CC4">
        <w:trPr>
          <w:trHeight w:val="285"/>
        </w:trPr>
        <w:tc>
          <w:tcPr>
            <w:tcW w:w="681" w:type="pct"/>
            <w:noWrap/>
            <w:hideMark/>
          </w:tcPr>
          <w:p w:rsidR="00DC0CC4" w:rsidRPr="007B1B2F" w:rsidRDefault="00DC0CC4" w:rsidP="007B1B2F">
            <w:pPr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sam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e 0.1m</w:t>
            </w:r>
          </w:p>
        </w:tc>
        <w:tc>
          <w:tcPr>
            <w:tcW w:w="467" w:type="pct"/>
            <w:noWrap/>
            <w:hideMark/>
          </w:tcPr>
          <w:p w:rsidR="00DC0CC4" w:rsidRPr="007B1B2F" w:rsidRDefault="00DC0CC4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max</w:t>
            </w:r>
          </w:p>
        </w:tc>
        <w:tc>
          <w:tcPr>
            <w:tcW w:w="467" w:type="pct"/>
            <w:noWrap/>
            <w:hideMark/>
          </w:tcPr>
          <w:p w:rsidR="00DC0CC4" w:rsidRPr="007B1B2F" w:rsidRDefault="00DC0CC4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min</w:t>
            </w:r>
          </w:p>
        </w:tc>
        <w:tc>
          <w:tcPr>
            <w:tcW w:w="530" w:type="pct"/>
            <w:noWrap/>
            <w:hideMark/>
          </w:tcPr>
          <w:p w:rsidR="00DC0CC4" w:rsidRPr="007B1B2F" w:rsidRDefault="00DC0CC4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average</w:t>
            </w:r>
          </w:p>
        </w:tc>
        <w:tc>
          <w:tcPr>
            <w:tcW w:w="467" w:type="pct"/>
            <w:noWrap/>
            <w:hideMark/>
          </w:tcPr>
          <w:p w:rsidR="00DC0CC4" w:rsidRPr="007B1B2F" w:rsidRDefault="00DC0CC4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stdev</w:t>
            </w:r>
            <w:proofErr w:type="spellEnd"/>
          </w:p>
        </w:tc>
        <w:tc>
          <w:tcPr>
            <w:tcW w:w="743" w:type="pct"/>
          </w:tcPr>
          <w:p w:rsidR="00DC0CC4" w:rsidRPr="007B1B2F" w:rsidRDefault="00DC0CC4" w:rsidP="00E475FC">
            <w:pPr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same 0.01m</w:t>
            </w:r>
          </w:p>
        </w:tc>
        <w:tc>
          <w:tcPr>
            <w:tcW w:w="335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max</w:t>
            </w:r>
          </w:p>
        </w:tc>
        <w:tc>
          <w:tcPr>
            <w:tcW w:w="310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min</w:t>
            </w:r>
          </w:p>
        </w:tc>
        <w:tc>
          <w:tcPr>
            <w:tcW w:w="530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average</w:t>
            </w:r>
          </w:p>
        </w:tc>
        <w:tc>
          <w:tcPr>
            <w:tcW w:w="467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stdev</w:t>
            </w:r>
            <w:proofErr w:type="spellEnd"/>
          </w:p>
        </w:tc>
      </w:tr>
      <w:tr w:rsidR="00DC0CC4" w:rsidRPr="003C7105" w:rsidTr="00DC0CC4">
        <w:trPr>
          <w:trHeight w:val="285"/>
        </w:trPr>
        <w:tc>
          <w:tcPr>
            <w:tcW w:w="681" w:type="pct"/>
            <w:noWrap/>
            <w:hideMark/>
          </w:tcPr>
          <w:p w:rsidR="00DC0CC4" w:rsidRPr="007B1B2F" w:rsidRDefault="00DC0CC4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Bubble</w:t>
            </w:r>
          </w:p>
        </w:tc>
        <w:tc>
          <w:tcPr>
            <w:tcW w:w="467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3221</w:t>
            </w:r>
          </w:p>
        </w:tc>
        <w:tc>
          <w:tcPr>
            <w:tcW w:w="467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2118</w:t>
            </w:r>
          </w:p>
        </w:tc>
        <w:tc>
          <w:tcPr>
            <w:tcW w:w="530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2750.33 </w:t>
            </w:r>
          </w:p>
        </w:tc>
        <w:tc>
          <w:tcPr>
            <w:tcW w:w="467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297.62 </w:t>
            </w:r>
          </w:p>
        </w:tc>
        <w:tc>
          <w:tcPr>
            <w:tcW w:w="743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Bubble</w:t>
            </w:r>
          </w:p>
        </w:tc>
        <w:tc>
          <w:tcPr>
            <w:tcW w:w="335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310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530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46.33 </w:t>
            </w:r>
          </w:p>
        </w:tc>
        <w:tc>
          <w:tcPr>
            <w:tcW w:w="467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20.55 </w:t>
            </w:r>
          </w:p>
        </w:tc>
      </w:tr>
      <w:tr w:rsidR="00DC0CC4" w:rsidRPr="003C7105" w:rsidTr="00DC0CC4">
        <w:trPr>
          <w:trHeight w:val="285"/>
        </w:trPr>
        <w:tc>
          <w:tcPr>
            <w:tcW w:w="681" w:type="pct"/>
            <w:noWrap/>
            <w:hideMark/>
          </w:tcPr>
          <w:p w:rsidR="00DC0CC4" w:rsidRPr="007B1B2F" w:rsidRDefault="00DC0CC4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Insertion</w:t>
            </w:r>
          </w:p>
        </w:tc>
        <w:tc>
          <w:tcPr>
            <w:tcW w:w="467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467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30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1.57 </w:t>
            </w:r>
          </w:p>
        </w:tc>
        <w:tc>
          <w:tcPr>
            <w:tcW w:w="467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3.14 </w:t>
            </w:r>
          </w:p>
        </w:tc>
        <w:tc>
          <w:tcPr>
            <w:tcW w:w="743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Insertion</w:t>
            </w:r>
          </w:p>
        </w:tc>
        <w:tc>
          <w:tcPr>
            <w:tcW w:w="335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310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30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1.17 </w:t>
            </w:r>
          </w:p>
        </w:tc>
        <w:tc>
          <w:tcPr>
            <w:tcW w:w="467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2.61 </w:t>
            </w:r>
          </w:p>
        </w:tc>
      </w:tr>
      <w:tr w:rsidR="00DC0CC4" w:rsidRPr="003C7105" w:rsidTr="00DC0CC4">
        <w:trPr>
          <w:trHeight w:val="285"/>
        </w:trPr>
        <w:tc>
          <w:tcPr>
            <w:tcW w:w="681" w:type="pct"/>
            <w:noWrap/>
            <w:hideMark/>
          </w:tcPr>
          <w:p w:rsidR="00DC0CC4" w:rsidRPr="007B1B2F" w:rsidRDefault="00DC0CC4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Heap</w:t>
            </w:r>
          </w:p>
        </w:tc>
        <w:tc>
          <w:tcPr>
            <w:tcW w:w="467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467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30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6.00 </w:t>
            </w:r>
          </w:p>
        </w:tc>
        <w:tc>
          <w:tcPr>
            <w:tcW w:w="467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7.16 </w:t>
            </w:r>
          </w:p>
        </w:tc>
        <w:tc>
          <w:tcPr>
            <w:tcW w:w="743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Heap</w:t>
            </w:r>
          </w:p>
        </w:tc>
        <w:tc>
          <w:tcPr>
            <w:tcW w:w="335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310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30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2.47 </w:t>
            </w:r>
          </w:p>
        </w:tc>
        <w:tc>
          <w:tcPr>
            <w:tcW w:w="467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3.79 </w:t>
            </w:r>
          </w:p>
        </w:tc>
      </w:tr>
      <w:tr w:rsidR="00DC0CC4" w:rsidRPr="003C7105" w:rsidTr="00DC0CC4">
        <w:trPr>
          <w:trHeight w:val="285"/>
        </w:trPr>
        <w:tc>
          <w:tcPr>
            <w:tcW w:w="681" w:type="pct"/>
            <w:noWrap/>
            <w:hideMark/>
          </w:tcPr>
          <w:p w:rsidR="00DC0CC4" w:rsidRPr="007B1B2F" w:rsidRDefault="00DC0CC4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Merge</w:t>
            </w:r>
          </w:p>
        </w:tc>
        <w:tc>
          <w:tcPr>
            <w:tcW w:w="467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34</w:t>
            </w:r>
          </w:p>
        </w:tc>
        <w:tc>
          <w:tcPr>
            <w:tcW w:w="467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530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17.10 </w:t>
            </w:r>
          </w:p>
        </w:tc>
        <w:tc>
          <w:tcPr>
            <w:tcW w:w="467" w:type="pct"/>
            <w:noWrap/>
            <w:hideMark/>
          </w:tcPr>
          <w:p w:rsidR="00DC0CC4" w:rsidRPr="007B1B2F" w:rsidRDefault="00DC0CC4" w:rsidP="003C7105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3.66 </w:t>
            </w:r>
          </w:p>
        </w:tc>
        <w:tc>
          <w:tcPr>
            <w:tcW w:w="743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Merge</w:t>
            </w:r>
          </w:p>
        </w:tc>
        <w:tc>
          <w:tcPr>
            <w:tcW w:w="335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310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30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9.87 </w:t>
            </w:r>
          </w:p>
        </w:tc>
        <w:tc>
          <w:tcPr>
            <w:tcW w:w="467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13.15 </w:t>
            </w:r>
          </w:p>
        </w:tc>
      </w:tr>
      <w:tr w:rsidR="00DC0CC4" w:rsidRPr="003C7105" w:rsidTr="00DC0CC4">
        <w:trPr>
          <w:trHeight w:val="285"/>
        </w:trPr>
        <w:tc>
          <w:tcPr>
            <w:tcW w:w="681" w:type="pct"/>
            <w:noWrap/>
            <w:hideMark/>
          </w:tcPr>
          <w:p w:rsidR="00DC0CC4" w:rsidRPr="007B1B2F" w:rsidRDefault="00DC0CC4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Quick</w:t>
            </w:r>
          </w:p>
        </w:tc>
        <w:tc>
          <w:tcPr>
            <w:tcW w:w="467" w:type="pct"/>
            <w:noWrap/>
          </w:tcPr>
          <w:p w:rsidR="00DC0CC4" w:rsidRPr="007B1B2F" w:rsidRDefault="00DC0CC4" w:rsidP="00C97F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OOME</w:t>
            </w:r>
          </w:p>
        </w:tc>
        <w:tc>
          <w:tcPr>
            <w:tcW w:w="467" w:type="pct"/>
            <w:noWrap/>
          </w:tcPr>
          <w:p w:rsidR="00DC0CC4" w:rsidRPr="007B1B2F" w:rsidRDefault="00DC0CC4" w:rsidP="00C97F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OOME</w:t>
            </w:r>
          </w:p>
        </w:tc>
        <w:tc>
          <w:tcPr>
            <w:tcW w:w="530" w:type="pct"/>
            <w:noWrap/>
          </w:tcPr>
          <w:p w:rsidR="00DC0CC4" w:rsidRPr="007B1B2F" w:rsidRDefault="00DC0CC4" w:rsidP="00C97F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OOME</w:t>
            </w:r>
          </w:p>
        </w:tc>
        <w:tc>
          <w:tcPr>
            <w:tcW w:w="467" w:type="pct"/>
            <w:noWrap/>
          </w:tcPr>
          <w:p w:rsidR="00DC0CC4" w:rsidRPr="007B1B2F" w:rsidRDefault="00DC0CC4" w:rsidP="00C97F7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OOME</w:t>
            </w:r>
          </w:p>
        </w:tc>
        <w:tc>
          <w:tcPr>
            <w:tcW w:w="743" w:type="pct"/>
          </w:tcPr>
          <w:p w:rsidR="00DC0CC4" w:rsidRPr="007B1B2F" w:rsidRDefault="00DC0CC4" w:rsidP="00DC0CC4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Quick</w:t>
            </w:r>
          </w:p>
        </w:tc>
        <w:tc>
          <w:tcPr>
            <w:tcW w:w="335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638</w:t>
            </w:r>
          </w:p>
        </w:tc>
        <w:tc>
          <w:tcPr>
            <w:tcW w:w="310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177</w:t>
            </w:r>
          </w:p>
        </w:tc>
        <w:tc>
          <w:tcPr>
            <w:tcW w:w="530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331.13 </w:t>
            </w:r>
          </w:p>
        </w:tc>
        <w:tc>
          <w:tcPr>
            <w:tcW w:w="467" w:type="pct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117.61 </w:t>
            </w:r>
          </w:p>
        </w:tc>
      </w:tr>
      <w:tr w:rsidR="00DC0CC4" w:rsidRPr="003C7105" w:rsidTr="00DC0CC4">
        <w:trPr>
          <w:trHeight w:val="285"/>
        </w:trPr>
        <w:tc>
          <w:tcPr>
            <w:tcW w:w="681" w:type="pct"/>
            <w:noWrap/>
            <w:hideMark/>
          </w:tcPr>
          <w:p w:rsidR="00DC0CC4" w:rsidRPr="007B1B2F" w:rsidRDefault="00DC0CC4" w:rsidP="00511B73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Radix</w:t>
            </w:r>
          </w:p>
        </w:tc>
        <w:tc>
          <w:tcPr>
            <w:tcW w:w="467" w:type="pct"/>
            <w:noWrap/>
            <w:vAlign w:val="center"/>
            <w:hideMark/>
          </w:tcPr>
          <w:p w:rsidR="00DC0CC4" w:rsidRPr="007B1B2F" w:rsidRDefault="00DC0CC4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11</w:t>
            </w:r>
          </w:p>
        </w:tc>
        <w:tc>
          <w:tcPr>
            <w:tcW w:w="467" w:type="pct"/>
            <w:noWrap/>
            <w:vAlign w:val="center"/>
            <w:hideMark/>
          </w:tcPr>
          <w:p w:rsidR="00DC0CC4" w:rsidRPr="007B1B2F" w:rsidRDefault="00DC0CC4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3</w:t>
            </w:r>
          </w:p>
        </w:tc>
        <w:tc>
          <w:tcPr>
            <w:tcW w:w="530" w:type="pct"/>
            <w:noWrap/>
            <w:vAlign w:val="center"/>
            <w:hideMark/>
          </w:tcPr>
          <w:p w:rsidR="00DC0CC4" w:rsidRPr="007B1B2F" w:rsidRDefault="00DC0CC4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6.03 </w:t>
            </w:r>
          </w:p>
        </w:tc>
        <w:tc>
          <w:tcPr>
            <w:tcW w:w="467" w:type="pct"/>
            <w:noWrap/>
            <w:vAlign w:val="center"/>
            <w:hideMark/>
          </w:tcPr>
          <w:p w:rsidR="00DC0CC4" w:rsidRPr="007B1B2F" w:rsidRDefault="00DC0CC4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2.53 </w:t>
            </w:r>
          </w:p>
        </w:tc>
        <w:tc>
          <w:tcPr>
            <w:tcW w:w="743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Radix</w:t>
            </w:r>
          </w:p>
        </w:tc>
        <w:tc>
          <w:tcPr>
            <w:tcW w:w="335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12</w:t>
            </w:r>
          </w:p>
        </w:tc>
        <w:tc>
          <w:tcPr>
            <w:tcW w:w="310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1</w:t>
            </w:r>
          </w:p>
        </w:tc>
        <w:tc>
          <w:tcPr>
            <w:tcW w:w="530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6.27 </w:t>
            </w:r>
          </w:p>
        </w:tc>
        <w:tc>
          <w:tcPr>
            <w:tcW w:w="467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4.39 </w:t>
            </w:r>
          </w:p>
        </w:tc>
      </w:tr>
    </w:tbl>
    <w:p w:rsidR="00511B73" w:rsidRDefault="00C97F7C" w:rsidP="00DC0CC4">
      <w:pPr>
        <w:pStyle w:val="a7"/>
        <w:jc w:val="center"/>
      </w:pPr>
      <w:r>
        <w:t xml:space="preserve">Table </w:t>
      </w:r>
      <w:r w:rsidR="00DC0CC4">
        <w:rPr>
          <w:rFonts w:hint="eastAsia"/>
        </w:rP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Same</w:t>
      </w:r>
      <w:proofErr w:type="gramEnd"/>
      <w:r>
        <w:rPr>
          <w:rFonts w:hint="eastAsia"/>
        </w:rPr>
        <w:t xml:space="preserve"> 0.1m</w:t>
      </w:r>
      <w:r w:rsidR="00DC0CC4">
        <w:rPr>
          <w:rFonts w:hint="eastAsia"/>
        </w:rPr>
        <w:t>, 0.01m</w:t>
      </w:r>
      <w:r>
        <w:rPr>
          <w:rFonts w:hint="eastAsia"/>
        </w:rPr>
        <w:t xml:space="preserve"> input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06"/>
        <w:gridCol w:w="762"/>
        <w:gridCol w:w="762"/>
        <w:gridCol w:w="973"/>
        <w:gridCol w:w="878"/>
        <w:gridCol w:w="1263"/>
        <w:gridCol w:w="773"/>
        <w:gridCol w:w="647"/>
        <w:gridCol w:w="939"/>
        <w:gridCol w:w="939"/>
      </w:tblGrid>
      <w:tr w:rsidR="00DC0CC4" w:rsidRPr="00E10706" w:rsidTr="008030E3">
        <w:trPr>
          <w:trHeight w:val="285"/>
        </w:trPr>
        <w:tc>
          <w:tcPr>
            <w:tcW w:w="707" w:type="pct"/>
            <w:noWrap/>
            <w:hideMark/>
          </w:tcPr>
          <w:p w:rsidR="00DC0CC4" w:rsidRPr="00E10706" w:rsidRDefault="00DC0CC4" w:rsidP="007B1B2F">
            <w:pPr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R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andom 1m</w:t>
            </w:r>
          </w:p>
        </w:tc>
        <w:tc>
          <w:tcPr>
            <w:tcW w:w="412" w:type="pct"/>
            <w:noWrap/>
            <w:hideMark/>
          </w:tcPr>
          <w:p w:rsidR="00DC0CC4" w:rsidRPr="00E10706" w:rsidRDefault="00DC0CC4" w:rsidP="00E10706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>max</w:t>
            </w:r>
          </w:p>
        </w:tc>
        <w:tc>
          <w:tcPr>
            <w:tcW w:w="412" w:type="pct"/>
            <w:noWrap/>
            <w:hideMark/>
          </w:tcPr>
          <w:p w:rsidR="00DC0CC4" w:rsidRPr="00E10706" w:rsidRDefault="00DC0CC4" w:rsidP="00E10706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>min</w:t>
            </w:r>
          </w:p>
        </w:tc>
        <w:tc>
          <w:tcPr>
            <w:tcW w:w="517" w:type="pct"/>
            <w:noWrap/>
            <w:hideMark/>
          </w:tcPr>
          <w:p w:rsidR="00DC0CC4" w:rsidRPr="00E10706" w:rsidRDefault="00DC0CC4" w:rsidP="00E10706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>average</w:t>
            </w:r>
          </w:p>
        </w:tc>
        <w:tc>
          <w:tcPr>
            <w:tcW w:w="475" w:type="pct"/>
            <w:noWrap/>
            <w:hideMark/>
          </w:tcPr>
          <w:p w:rsidR="00DC0CC4" w:rsidRPr="00E10706" w:rsidRDefault="00DC0CC4" w:rsidP="00E10706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>stdev</w:t>
            </w:r>
            <w:proofErr w:type="spellEnd"/>
          </w:p>
        </w:tc>
        <w:tc>
          <w:tcPr>
            <w:tcW w:w="692" w:type="pct"/>
          </w:tcPr>
          <w:p w:rsidR="00DC0CC4" w:rsidRPr="007B1B2F" w:rsidRDefault="00DC0CC4" w:rsidP="00E475FC">
            <w:pPr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0.1m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summary</w:t>
            </w:r>
            <w:r w:rsidRPr="007B1B2F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418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max</w:t>
            </w:r>
          </w:p>
        </w:tc>
        <w:tc>
          <w:tcPr>
            <w:tcW w:w="350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min</w:t>
            </w:r>
          </w:p>
        </w:tc>
        <w:tc>
          <w:tcPr>
            <w:tcW w:w="508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average</w:t>
            </w:r>
          </w:p>
        </w:tc>
        <w:tc>
          <w:tcPr>
            <w:tcW w:w="508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spellStart"/>
            <w:r w:rsidRPr="007B1B2F">
              <w:rPr>
                <w:rFonts w:ascii="Arial" w:eastAsia="굴림" w:hAnsi="Arial" w:cs="Arial"/>
                <w:color w:val="000000"/>
                <w:kern w:val="0"/>
                <w:szCs w:val="20"/>
              </w:rPr>
              <w:t>stdev</w:t>
            </w:r>
            <w:proofErr w:type="spellEnd"/>
          </w:p>
        </w:tc>
      </w:tr>
      <w:tr w:rsidR="008030E3" w:rsidRPr="00E10706" w:rsidTr="008030E3">
        <w:trPr>
          <w:trHeight w:val="285"/>
        </w:trPr>
        <w:tc>
          <w:tcPr>
            <w:tcW w:w="707" w:type="pct"/>
            <w:noWrap/>
          </w:tcPr>
          <w:p w:rsidR="008030E3" w:rsidRPr="00E10706" w:rsidRDefault="008030E3" w:rsidP="00E10706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Bubble</w:t>
            </w:r>
          </w:p>
        </w:tc>
        <w:tc>
          <w:tcPr>
            <w:tcW w:w="412" w:type="pct"/>
            <w:noWrap/>
            <w:vAlign w:val="center"/>
          </w:tcPr>
          <w:p w:rsidR="008030E3" w:rsidRPr="008030E3" w:rsidRDefault="008030E3">
            <w:pPr>
              <w:jc w:val="right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8030E3">
              <w:rPr>
                <w:rFonts w:ascii="Arial" w:hAnsi="Arial" w:cs="Arial"/>
                <w:color w:val="000000"/>
                <w:sz w:val="14"/>
                <w:szCs w:val="14"/>
              </w:rPr>
              <w:t>2629732</w:t>
            </w:r>
          </w:p>
        </w:tc>
        <w:tc>
          <w:tcPr>
            <w:tcW w:w="412" w:type="pct"/>
            <w:noWrap/>
            <w:vAlign w:val="center"/>
          </w:tcPr>
          <w:p w:rsidR="008030E3" w:rsidRPr="008030E3" w:rsidRDefault="008030E3">
            <w:pPr>
              <w:jc w:val="right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8030E3">
              <w:rPr>
                <w:rFonts w:ascii="Arial" w:hAnsi="Arial" w:cs="Arial"/>
                <w:color w:val="000000"/>
                <w:sz w:val="14"/>
                <w:szCs w:val="14"/>
              </w:rPr>
              <w:t>1553040</w:t>
            </w:r>
          </w:p>
        </w:tc>
        <w:tc>
          <w:tcPr>
            <w:tcW w:w="517" w:type="pct"/>
            <w:noWrap/>
            <w:vAlign w:val="center"/>
          </w:tcPr>
          <w:p w:rsidR="008030E3" w:rsidRPr="008030E3" w:rsidRDefault="008030E3">
            <w:pPr>
              <w:jc w:val="right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8030E3">
              <w:rPr>
                <w:rFonts w:ascii="Arial" w:hAnsi="Arial" w:cs="Arial"/>
                <w:color w:val="000000"/>
                <w:sz w:val="14"/>
                <w:szCs w:val="14"/>
              </w:rPr>
              <w:t xml:space="preserve">1949869.89 </w:t>
            </w:r>
          </w:p>
        </w:tc>
        <w:tc>
          <w:tcPr>
            <w:tcW w:w="475" w:type="pct"/>
            <w:noWrap/>
            <w:vAlign w:val="center"/>
          </w:tcPr>
          <w:p w:rsidR="008030E3" w:rsidRPr="008030E3" w:rsidRDefault="008030E3">
            <w:pPr>
              <w:jc w:val="right"/>
              <w:rPr>
                <w:rFonts w:ascii="Arial" w:eastAsia="굴림" w:hAnsi="Arial" w:cs="Arial"/>
                <w:color w:val="000000"/>
                <w:sz w:val="14"/>
                <w:szCs w:val="14"/>
              </w:rPr>
            </w:pPr>
            <w:r w:rsidRPr="008030E3">
              <w:rPr>
                <w:rFonts w:ascii="Arial" w:hAnsi="Arial" w:cs="Arial"/>
                <w:color w:val="000000"/>
                <w:sz w:val="14"/>
                <w:szCs w:val="14"/>
              </w:rPr>
              <w:t xml:space="preserve">320531.09 </w:t>
            </w:r>
          </w:p>
        </w:tc>
        <w:tc>
          <w:tcPr>
            <w:tcW w:w="692" w:type="pct"/>
          </w:tcPr>
          <w:p w:rsidR="008030E3" w:rsidRPr="007B1B2F" w:rsidRDefault="008030E3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Bubble</w:t>
            </w:r>
          </w:p>
        </w:tc>
        <w:tc>
          <w:tcPr>
            <w:tcW w:w="418" w:type="pct"/>
            <w:vAlign w:val="center"/>
          </w:tcPr>
          <w:p w:rsidR="008030E3" w:rsidRPr="007B1B2F" w:rsidRDefault="008030E3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28270</w:t>
            </w:r>
          </w:p>
        </w:tc>
        <w:tc>
          <w:tcPr>
            <w:tcW w:w="350" w:type="pct"/>
            <w:vAlign w:val="center"/>
          </w:tcPr>
          <w:p w:rsidR="008030E3" w:rsidRPr="007B1B2F" w:rsidRDefault="008030E3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1197</w:t>
            </w:r>
          </w:p>
        </w:tc>
        <w:tc>
          <w:tcPr>
            <w:tcW w:w="508" w:type="pct"/>
            <w:vAlign w:val="center"/>
          </w:tcPr>
          <w:p w:rsidR="008030E3" w:rsidRPr="007B1B2F" w:rsidRDefault="008030E3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8121.58 </w:t>
            </w:r>
          </w:p>
        </w:tc>
        <w:tc>
          <w:tcPr>
            <w:tcW w:w="508" w:type="pct"/>
            <w:vAlign w:val="center"/>
          </w:tcPr>
          <w:p w:rsidR="008030E3" w:rsidRPr="007B1B2F" w:rsidRDefault="008030E3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6682.42 </w:t>
            </w:r>
          </w:p>
        </w:tc>
      </w:tr>
      <w:tr w:rsidR="008030E3" w:rsidRPr="00E10706" w:rsidTr="008030E3">
        <w:trPr>
          <w:trHeight w:val="285"/>
        </w:trPr>
        <w:tc>
          <w:tcPr>
            <w:tcW w:w="707" w:type="pct"/>
            <w:noWrap/>
          </w:tcPr>
          <w:p w:rsidR="008030E3" w:rsidRPr="00E10706" w:rsidRDefault="008030E3" w:rsidP="00E10706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Insertion</w:t>
            </w:r>
          </w:p>
        </w:tc>
        <w:tc>
          <w:tcPr>
            <w:tcW w:w="412" w:type="pct"/>
            <w:noWrap/>
            <w:vAlign w:val="center"/>
          </w:tcPr>
          <w:p w:rsidR="008030E3" w:rsidRPr="008030E3" w:rsidRDefault="008030E3">
            <w:pPr>
              <w:jc w:val="right"/>
              <w:rPr>
                <w:rFonts w:ascii="Arial" w:eastAsia="굴림" w:hAnsi="Arial" w:cs="Arial"/>
                <w:color w:val="000000"/>
                <w:sz w:val="16"/>
                <w:szCs w:val="16"/>
              </w:rPr>
            </w:pPr>
            <w:r w:rsidRPr="008030E3">
              <w:rPr>
                <w:rFonts w:ascii="Arial" w:hAnsi="Arial" w:cs="Arial"/>
                <w:color w:val="000000"/>
                <w:sz w:val="16"/>
                <w:szCs w:val="16"/>
              </w:rPr>
              <w:t>125391</w:t>
            </w:r>
          </w:p>
        </w:tc>
        <w:tc>
          <w:tcPr>
            <w:tcW w:w="412" w:type="pct"/>
            <w:noWrap/>
            <w:vAlign w:val="center"/>
          </w:tcPr>
          <w:p w:rsidR="008030E3" w:rsidRPr="008030E3" w:rsidRDefault="008030E3">
            <w:pPr>
              <w:jc w:val="right"/>
              <w:rPr>
                <w:rFonts w:ascii="Arial" w:eastAsia="굴림" w:hAnsi="Arial" w:cs="Arial"/>
                <w:color w:val="000000"/>
                <w:sz w:val="16"/>
                <w:szCs w:val="16"/>
              </w:rPr>
            </w:pPr>
            <w:r w:rsidRPr="008030E3">
              <w:rPr>
                <w:rFonts w:ascii="Arial" w:hAnsi="Arial" w:cs="Arial"/>
                <w:color w:val="000000"/>
                <w:sz w:val="16"/>
                <w:szCs w:val="16"/>
              </w:rPr>
              <w:t>122248</w:t>
            </w:r>
          </w:p>
        </w:tc>
        <w:tc>
          <w:tcPr>
            <w:tcW w:w="517" w:type="pct"/>
            <w:noWrap/>
            <w:vAlign w:val="center"/>
          </w:tcPr>
          <w:p w:rsidR="008030E3" w:rsidRPr="008030E3" w:rsidRDefault="008030E3">
            <w:pPr>
              <w:jc w:val="right"/>
              <w:rPr>
                <w:rFonts w:ascii="Arial" w:eastAsia="굴림" w:hAnsi="Arial" w:cs="Arial"/>
                <w:color w:val="000000"/>
                <w:sz w:val="16"/>
                <w:szCs w:val="16"/>
              </w:rPr>
            </w:pPr>
            <w:r w:rsidRPr="008030E3">
              <w:rPr>
                <w:rFonts w:ascii="Arial" w:hAnsi="Arial" w:cs="Arial"/>
                <w:color w:val="000000"/>
                <w:sz w:val="16"/>
                <w:szCs w:val="16"/>
              </w:rPr>
              <w:t xml:space="preserve">123320.00 </w:t>
            </w:r>
          </w:p>
        </w:tc>
        <w:tc>
          <w:tcPr>
            <w:tcW w:w="475" w:type="pct"/>
            <w:noWrap/>
            <w:vAlign w:val="center"/>
          </w:tcPr>
          <w:p w:rsidR="008030E3" w:rsidRPr="008030E3" w:rsidRDefault="008030E3">
            <w:pPr>
              <w:jc w:val="right"/>
              <w:rPr>
                <w:rFonts w:ascii="Arial" w:eastAsia="굴림" w:hAnsi="Arial" w:cs="Arial"/>
                <w:color w:val="000000"/>
                <w:sz w:val="16"/>
                <w:szCs w:val="16"/>
              </w:rPr>
            </w:pPr>
            <w:r w:rsidRPr="008030E3">
              <w:rPr>
                <w:rFonts w:ascii="Arial" w:hAnsi="Arial" w:cs="Arial"/>
                <w:color w:val="000000"/>
                <w:sz w:val="16"/>
                <w:szCs w:val="16"/>
              </w:rPr>
              <w:t xml:space="preserve">1061.11 </w:t>
            </w:r>
          </w:p>
        </w:tc>
        <w:tc>
          <w:tcPr>
            <w:tcW w:w="692" w:type="pct"/>
          </w:tcPr>
          <w:p w:rsidR="008030E3" w:rsidRPr="007B1B2F" w:rsidRDefault="008030E3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Insertion</w:t>
            </w:r>
          </w:p>
        </w:tc>
        <w:tc>
          <w:tcPr>
            <w:tcW w:w="418" w:type="pct"/>
            <w:vAlign w:val="center"/>
          </w:tcPr>
          <w:p w:rsidR="008030E3" w:rsidRPr="007B1B2F" w:rsidRDefault="008030E3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2497</w:t>
            </w:r>
          </w:p>
        </w:tc>
        <w:tc>
          <w:tcPr>
            <w:tcW w:w="350" w:type="pct"/>
            <w:vAlign w:val="center"/>
          </w:tcPr>
          <w:p w:rsidR="008030E3" w:rsidRPr="007B1B2F" w:rsidRDefault="008030E3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0</w:t>
            </w:r>
          </w:p>
        </w:tc>
        <w:tc>
          <w:tcPr>
            <w:tcW w:w="508" w:type="pct"/>
            <w:vAlign w:val="center"/>
          </w:tcPr>
          <w:p w:rsidR="008030E3" w:rsidRPr="007B1B2F" w:rsidRDefault="008030E3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992.91 </w:t>
            </w:r>
          </w:p>
        </w:tc>
        <w:tc>
          <w:tcPr>
            <w:tcW w:w="508" w:type="pct"/>
            <w:vAlign w:val="center"/>
          </w:tcPr>
          <w:p w:rsidR="008030E3" w:rsidRPr="007B1B2F" w:rsidRDefault="008030E3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859.74 </w:t>
            </w:r>
          </w:p>
        </w:tc>
      </w:tr>
      <w:tr w:rsidR="00DC0CC4" w:rsidRPr="00E10706" w:rsidTr="008030E3">
        <w:trPr>
          <w:trHeight w:val="285"/>
        </w:trPr>
        <w:tc>
          <w:tcPr>
            <w:tcW w:w="707" w:type="pct"/>
            <w:noWrap/>
          </w:tcPr>
          <w:p w:rsidR="00DC0CC4" w:rsidRPr="00E10706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Heap</w:t>
            </w:r>
          </w:p>
        </w:tc>
        <w:tc>
          <w:tcPr>
            <w:tcW w:w="412" w:type="pct"/>
            <w:noWrap/>
          </w:tcPr>
          <w:p w:rsidR="00DC0CC4" w:rsidRPr="00E10706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>197</w:t>
            </w:r>
          </w:p>
        </w:tc>
        <w:tc>
          <w:tcPr>
            <w:tcW w:w="412" w:type="pct"/>
            <w:noWrap/>
          </w:tcPr>
          <w:p w:rsidR="00DC0CC4" w:rsidRPr="00E10706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>135</w:t>
            </w:r>
          </w:p>
        </w:tc>
        <w:tc>
          <w:tcPr>
            <w:tcW w:w="517" w:type="pct"/>
            <w:noWrap/>
          </w:tcPr>
          <w:p w:rsidR="00DC0CC4" w:rsidRPr="00E10706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156.78 </w:t>
            </w:r>
          </w:p>
        </w:tc>
        <w:tc>
          <w:tcPr>
            <w:tcW w:w="475" w:type="pct"/>
            <w:noWrap/>
          </w:tcPr>
          <w:p w:rsidR="00DC0CC4" w:rsidRPr="00E10706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21.90 </w:t>
            </w:r>
          </w:p>
        </w:tc>
        <w:tc>
          <w:tcPr>
            <w:tcW w:w="692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Heap</w:t>
            </w:r>
          </w:p>
        </w:tc>
        <w:tc>
          <w:tcPr>
            <w:tcW w:w="418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34</w:t>
            </w:r>
          </w:p>
        </w:tc>
        <w:tc>
          <w:tcPr>
            <w:tcW w:w="350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7</w:t>
            </w:r>
          </w:p>
        </w:tc>
        <w:tc>
          <w:tcPr>
            <w:tcW w:w="508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13.48 </w:t>
            </w:r>
          </w:p>
        </w:tc>
        <w:tc>
          <w:tcPr>
            <w:tcW w:w="508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6.12 </w:t>
            </w:r>
          </w:p>
        </w:tc>
      </w:tr>
      <w:tr w:rsidR="00DC0CC4" w:rsidRPr="00E10706" w:rsidTr="008030E3">
        <w:trPr>
          <w:trHeight w:val="285"/>
        </w:trPr>
        <w:tc>
          <w:tcPr>
            <w:tcW w:w="707" w:type="pct"/>
            <w:noWrap/>
          </w:tcPr>
          <w:p w:rsidR="00DC0CC4" w:rsidRPr="00E10706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Merge</w:t>
            </w:r>
          </w:p>
        </w:tc>
        <w:tc>
          <w:tcPr>
            <w:tcW w:w="412" w:type="pct"/>
            <w:noWrap/>
          </w:tcPr>
          <w:p w:rsidR="00DC0CC4" w:rsidRPr="00E10706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>210</w:t>
            </w:r>
          </w:p>
        </w:tc>
        <w:tc>
          <w:tcPr>
            <w:tcW w:w="412" w:type="pct"/>
            <w:noWrap/>
          </w:tcPr>
          <w:p w:rsidR="00DC0CC4" w:rsidRPr="00E10706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>139</w:t>
            </w:r>
          </w:p>
        </w:tc>
        <w:tc>
          <w:tcPr>
            <w:tcW w:w="517" w:type="pct"/>
            <w:noWrap/>
          </w:tcPr>
          <w:p w:rsidR="00DC0CC4" w:rsidRPr="00E10706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151.56 </w:t>
            </w:r>
          </w:p>
        </w:tc>
        <w:tc>
          <w:tcPr>
            <w:tcW w:w="475" w:type="pct"/>
            <w:noWrap/>
          </w:tcPr>
          <w:p w:rsidR="00DC0CC4" w:rsidRPr="00E10706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22.55 </w:t>
            </w:r>
          </w:p>
        </w:tc>
        <w:tc>
          <w:tcPr>
            <w:tcW w:w="692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Merge</w:t>
            </w:r>
          </w:p>
        </w:tc>
        <w:tc>
          <w:tcPr>
            <w:tcW w:w="418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29</w:t>
            </w:r>
          </w:p>
        </w:tc>
        <w:tc>
          <w:tcPr>
            <w:tcW w:w="350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10</w:t>
            </w:r>
          </w:p>
        </w:tc>
        <w:tc>
          <w:tcPr>
            <w:tcW w:w="508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15.30 </w:t>
            </w:r>
          </w:p>
        </w:tc>
        <w:tc>
          <w:tcPr>
            <w:tcW w:w="508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3.16 </w:t>
            </w:r>
          </w:p>
        </w:tc>
      </w:tr>
      <w:tr w:rsidR="00DC0CC4" w:rsidRPr="00E10706" w:rsidTr="008030E3">
        <w:trPr>
          <w:trHeight w:val="285"/>
        </w:trPr>
        <w:tc>
          <w:tcPr>
            <w:tcW w:w="707" w:type="pct"/>
            <w:noWrap/>
          </w:tcPr>
          <w:p w:rsidR="00DC0CC4" w:rsidRPr="00E10706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Quick</w:t>
            </w:r>
          </w:p>
        </w:tc>
        <w:tc>
          <w:tcPr>
            <w:tcW w:w="412" w:type="pct"/>
            <w:noWrap/>
          </w:tcPr>
          <w:p w:rsidR="00DC0CC4" w:rsidRPr="00E10706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>193</w:t>
            </w:r>
          </w:p>
        </w:tc>
        <w:tc>
          <w:tcPr>
            <w:tcW w:w="412" w:type="pct"/>
            <w:noWrap/>
          </w:tcPr>
          <w:p w:rsidR="00DC0CC4" w:rsidRPr="00E10706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>121</w:t>
            </w:r>
          </w:p>
        </w:tc>
        <w:tc>
          <w:tcPr>
            <w:tcW w:w="517" w:type="pct"/>
            <w:noWrap/>
          </w:tcPr>
          <w:p w:rsidR="00DC0CC4" w:rsidRPr="00E10706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143.22 </w:t>
            </w:r>
          </w:p>
        </w:tc>
        <w:tc>
          <w:tcPr>
            <w:tcW w:w="475" w:type="pct"/>
            <w:noWrap/>
          </w:tcPr>
          <w:p w:rsidR="00DC0CC4" w:rsidRPr="00E10706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23.03 </w:t>
            </w:r>
          </w:p>
        </w:tc>
        <w:tc>
          <w:tcPr>
            <w:tcW w:w="692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Quick</w:t>
            </w:r>
          </w:p>
        </w:tc>
        <w:tc>
          <w:tcPr>
            <w:tcW w:w="418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39</w:t>
            </w:r>
          </w:p>
        </w:tc>
        <w:tc>
          <w:tcPr>
            <w:tcW w:w="350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5</w:t>
            </w:r>
          </w:p>
        </w:tc>
        <w:tc>
          <w:tcPr>
            <w:tcW w:w="508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11.93 </w:t>
            </w:r>
          </w:p>
        </w:tc>
        <w:tc>
          <w:tcPr>
            <w:tcW w:w="508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6.01 </w:t>
            </w:r>
          </w:p>
        </w:tc>
      </w:tr>
      <w:tr w:rsidR="00DC0CC4" w:rsidRPr="00E10706" w:rsidTr="008030E3">
        <w:trPr>
          <w:trHeight w:val="285"/>
        </w:trPr>
        <w:tc>
          <w:tcPr>
            <w:tcW w:w="707" w:type="pct"/>
            <w:noWrap/>
          </w:tcPr>
          <w:p w:rsidR="00DC0CC4" w:rsidRPr="00E10706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Radix</w:t>
            </w:r>
          </w:p>
        </w:tc>
        <w:tc>
          <w:tcPr>
            <w:tcW w:w="412" w:type="pct"/>
            <w:noWrap/>
          </w:tcPr>
          <w:p w:rsidR="00DC0CC4" w:rsidRPr="00E10706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>158</w:t>
            </w:r>
          </w:p>
        </w:tc>
        <w:tc>
          <w:tcPr>
            <w:tcW w:w="412" w:type="pct"/>
            <w:noWrap/>
          </w:tcPr>
          <w:p w:rsidR="00DC0CC4" w:rsidRPr="00E10706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>119</w:t>
            </w:r>
          </w:p>
        </w:tc>
        <w:tc>
          <w:tcPr>
            <w:tcW w:w="517" w:type="pct"/>
            <w:noWrap/>
          </w:tcPr>
          <w:p w:rsidR="00DC0CC4" w:rsidRPr="00E10706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143.44 </w:t>
            </w:r>
          </w:p>
        </w:tc>
        <w:tc>
          <w:tcPr>
            <w:tcW w:w="475" w:type="pct"/>
            <w:noWrap/>
          </w:tcPr>
          <w:p w:rsidR="00DC0CC4" w:rsidRPr="00E10706" w:rsidRDefault="00DC0CC4" w:rsidP="00E475FC">
            <w:pPr>
              <w:keepNext/>
              <w:jc w:val="righ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E10706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17.65 </w:t>
            </w:r>
          </w:p>
        </w:tc>
        <w:tc>
          <w:tcPr>
            <w:tcW w:w="692" w:type="pct"/>
          </w:tcPr>
          <w:p w:rsidR="00DC0CC4" w:rsidRPr="007B1B2F" w:rsidRDefault="00DC0CC4" w:rsidP="00E475FC">
            <w:pPr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Radix</w:t>
            </w:r>
          </w:p>
        </w:tc>
        <w:tc>
          <w:tcPr>
            <w:tcW w:w="418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14</w:t>
            </w:r>
          </w:p>
        </w:tc>
        <w:tc>
          <w:tcPr>
            <w:tcW w:w="350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>3</w:t>
            </w:r>
          </w:p>
        </w:tc>
        <w:tc>
          <w:tcPr>
            <w:tcW w:w="508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7.06 </w:t>
            </w:r>
          </w:p>
        </w:tc>
        <w:tc>
          <w:tcPr>
            <w:tcW w:w="508" w:type="pct"/>
            <w:vAlign w:val="center"/>
          </w:tcPr>
          <w:p w:rsidR="00DC0CC4" w:rsidRPr="007B1B2F" w:rsidRDefault="00DC0CC4" w:rsidP="00E475FC">
            <w:pPr>
              <w:jc w:val="right"/>
              <w:rPr>
                <w:rFonts w:ascii="Arial" w:eastAsia="굴림" w:hAnsi="Arial" w:cs="Arial"/>
                <w:color w:val="000000"/>
                <w:szCs w:val="20"/>
              </w:rPr>
            </w:pPr>
            <w:r w:rsidRPr="007B1B2F">
              <w:rPr>
                <w:rFonts w:ascii="Arial" w:hAnsi="Arial" w:cs="Arial"/>
                <w:color w:val="000000"/>
                <w:szCs w:val="20"/>
              </w:rPr>
              <w:t xml:space="preserve">2.94 </w:t>
            </w:r>
          </w:p>
        </w:tc>
      </w:tr>
    </w:tbl>
    <w:p w:rsidR="00E10706" w:rsidRPr="00E10706" w:rsidRDefault="00E10706" w:rsidP="00E10706">
      <w:pPr>
        <w:pStyle w:val="a7"/>
        <w:jc w:val="center"/>
      </w:pPr>
      <w:r>
        <w:t xml:space="preserve">Table </w:t>
      </w:r>
      <w:r w:rsidR="00DC0CC4">
        <w:rPr>
          <w:rFonts w:hint="eastAsia"/>
        </w:rPr>
        <w:t>4</w:t>
      </w:r>
      <w:r>
        <w:rPr>
          <w:rFonts w:hint="eastAsia"/>
        </w:rPr>
        <w:t xml:space="preserve"> Random 1m input</w:t>
      </w:r>
      <w:r w:rsidR="000F7B0F">
        <w:rPr>
          <w:rFonts w:hint="eastAsia"/>
        </w:rPr>
        <w:t>, 0.1m summary</w:t>
      </w:r>
    </w:p>
    <w:p w:rsidR="00C97F7C" w:rsidRDefault="00C97F7C" w:rsidP="00C562C5">
      <w:pPr>
        <w:rPr>
          <w:szCs w:val="20"/>
        </w:rPr>
      </w:pPr>
      <w:r>
        <w:rPr>
          <w:rFonts w:hint="eastAsia"/>
        </w:rPr>
        <w:t xml:space="preserve"> Table </w:t>
      </w:r>
      <w:r w:rsidR="00C562C5">
        <w:rPr>
          <w:rFonts w:hint="eastAsia"/>
        </w:rPr>
        <w:t>1은</w:t>
      </w:r>
      <w:r>
        <w:rPr>
          <w:rFonts w:hint="eastAsia"/>
        </w:rPr>
        <w:t xml:space="preserve"> r 10000 -300000 300000</w:t>
      </w:r>
      <w:r w:rsidR="00C562C5">
        <w:rPr>
          <w:rFonts w:hint="eastAsia"/>
        </w:rPr>
        <w:t>, r 100000 -300000 300000</w:t>
      </w:r>
      <w:r>
        <w:rPr>
          <w:rFonts w:hint="eastAsia"/>
        </w:rPr>
        <w:t xml:space="preserve"> 명령어를 통해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생성한 후</w:t>
      </w:r>
      <w:r w:rsidR="00206C70">
        <w:rPr>
          <w:rFonts w:hint="eastAsia"/>
        </w:rPr>
        <w:t xml:space="preserve"> </w:t>
      </w:r>
      <w:r>
        <w:rPr>
          <w:rFonts w:hint="eastAsia"/>
        </w:rPr>
        <w:t xml:space="preserve">각 정렬알고리즘을 시행한 결과이다. </w:t>
      </w:r>
      <w:r w:rsidR="00206C70">
        <w:rPr>
          <w:rFonts w:hint="eastAsia"/>
        </w:rPr>
        <w:t xml:space="preserve">비교적 적은 </w:t>
      </w:r>
      <w:r w:rsidR="008867F3">
        <w:rPr>
          <w:rFonts w:hint="eastAsia"/>
        </w:rPr>
        <w:t xml:space="preserve">만 개의 </w:t>
      </w:r>
      <w:r w:rsidR="00206C70">
        <w:rPr>
          <w:rFonts w:hint="eastAsia"/>
        </w:rPr>
        <w:t>data에 대해서 Bubble sort도 0.1</w:t>
      </w:r>
      <w:r w:rsidR="0057709F">
        <w:rPr>
          <w:rFonts w:hint="eastAsia"/>
        </w:rPr>
        <w:t xml:space="preserve">초 정도로 빠르다고 느낄 수 있지만 다른 정렬 알고리즘에 비해 굉장히 느리다. Insertion sort는 같은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 w:rsidR="0057709F">
        <w:rPr>
          <w:rFonts w:hint="eastAsia"/>
          <w:szCs w:val="20"/>
        </w:rPr>
        <w:t xml:space="preserve">의 시간복잡도를 갖는 Bubble sort에 비해 10배정도 빠른 정렬속도를 보이는데 이는 Insertion sort의 worst case가 Bubble sort와 같은 수준의 비교 횟수를 가지고, bubble sort 내 </w:t>
      </w:r>
      <w:r w:rsidR="00E244C7">
        <w:rPr>
          <w:rFonts w:hint="eastAsia"/>
          <w:szCs w:val="20"/>
        </w:rPr>
        <w:t xml:space="preserve">assign 횟수보다 Insertion sort에서의 assign횟수가 더 적기 때문에 average case인 random input에 대해서 10배 정도의 차이가 난다. 이외에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nlog</m:t>
            </m:r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  <m:r>
          <w:rPr>
            <w:rFonts w:ascii="Cambria Math" w:hAnsi="Cambria Math"/>
            <w:szCs w:val="20"/>
          </w:rPr>
          <m:t>)</m:t>
        </m:r>
      </m:oMath>
      <w:r w:rsidR="00E244C7">
        <w:rPr>
          <w:rFonts w:hint="eastAsia"/>
          <w:szCs w:val="20"/>
        </w:rPr>
        <w:t xml:space="preserve"> 이하의 시간복잡도를 갖는 나머지 정렬 알고리즘의 경우 평균적으로 2ms정도 시간이 걸렸다.</w:t>
      </w:r>
    </w:p>
    <w:p w:rsidR="00E244C7" w:rsidRDefault="008867F3" w:rsidP="00206C7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>10만 개의 결과를 만 개</w:t>
      </w:r>
      <w:r w:rsidR="00E244C7">
        <w:rPr>
          <w:rFonts w:hint="eastAsia"/>
          <w:szCs w:val="20"/>
        </w:rPr>
        <w:t xml:space="preserve">의 결과와 비교해보면, input의 개수가 만 개에서 십만 개로 열 배 늘었을 때 Bubble sort는 약 150배, Insertion sort는 약 90배 정도 수행시간이 늘어난 반면 나머지 정렬들의 경우 약 8배정도 늘어났다. </w:t>
      </w:r>
      <w:r w:rsidR="001301E5">
        <w:rPr>
          <w:rFonts w:hint="eastAsia"/>
          <w:szCs w:val="20"/>
        </w:rPr>
        <w:t>10만개의 input에 대하여 Bubble sort로 정렬할 경우 한번 정렬하는데 약 16초가 걸리므로 굉장히 비효율적이다.</w:t>
      </w:r>
    </w:p>
    <w:p w:rsidR="00DF3E1E" w:rsidRDefault="008867F3" w:rsidP="008867F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Table 2</w:t>
      </w:r>
      <w:r w:rsidR="001301E5">
        <w:rPr>
          <w:rFonts w:hint="eastAsia"/>
          <w:szCs w:val="20"/>
        </w:rPr>
        <w:t>의 결과는 정렬된 10만개의 input</w:t>
      </w:r>
      <w:r>
        <w:rPr>
          <w:rFonts w:hint="eastAsia"/>
          <w:szCs w:val="20"/>
        </w:rPr>
        <w:t>과 내림차순으로 정렬된 10만개의 input</w:t>
      </w:r>
      <w:r w:rsidR="001301E5">
        <w:rPr>
          <w:rFonts w:hint="eastAsia"/>
          <w:szCs w:val="20"/>
        </w:rPr>
        <w:t xml:space="preserve">에 대하여 정렬 알고리즘을 수행한 결과이다. </w:t>
      </w:r>
      <w:r w:rsidR="00511B73">
        <w:rPr>
          <w:rFonts w:hint="eastAsia"/>
          <w:szCs w:val="20"/>
        </w:rPr>
        <w:t xml:space="preserve">정렬된 배열에 대하여 가장 좋은 효율을 나타내는 알고리즘은 Insertion Sort로 알려져 있는데, 이는 이미 정렬된 배열의 가장 오른쪽과 그 다음 값을 비교하는 방식으로 정렬된 배열의 크기를 늘려가는 방식이기 때문에 이미 정렬이 되어있다면 n-1번의 비교만으로 끝나게 된다. 따라서 평균 1.57ms의 굉장히 빠른 정렬속도를 </w:t>
      </w:r>
      <w:r w:rsidR="00DF3E1E">
        <w:rPr>
          <w:rFonts w:hint="eastAsia"/>
          <w:szCs w:val="20"/>
        </w:rPr>
        <w:t>보여준다.</w:t>
      </w:r>
      <w:r>
        <w:rPr>
          <w:rFonts w:hint="eastAsia"/>
          <w:szCs w:val="20"/>
        </w:rPr>
        <w:t xml:space="preserve"> 내림차순으로 정렬된 10만 개</w:t>
      </w:r>
      <w:r w:rsidR="00DF3E1E">
        <w:rPr>
          <w:rFonts w:hint="eastAsia"/>
          <w:szCs w:val="20"/>
        </w:rPr>
        <w:t xml:space="preserve">의 결과는 Insertion sort를 사용하지 않는 이유를 보여주는데, 만약 내림차순으로 정렬되어 있는 경우 Insertion sort는 모든 값에 대해 비교 및 밀어내기가 일어나기 때문에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szCs w:val="20"/>
              </w:rPr>
            </m:ctrlPr>
          </m:e>
        </m:d>
      </m:oMath>
      <w:r w:rsidR="00DF3E1E">
        <w:rPr>
          <w:rFonts w:hint="eastAsia"/>
          <w:szCs w:val="20"/>
        </w:rPr>
        <w:t>의 시간복잡도를 갖게 되어 10만개의 input에 대하여 평균 2초의 시간이 걸린다.</w:t>
      </w:r>
    </w:p>
    <w:p w:rsidR="00E10706" w:rsidRDefault="008867F3" w:rsidP="00206C7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Table 3</w:t>
      </w:r>
      <w:r w:rsidR="00DF3E1E">
        <w:rPr>
          <w:rFonts w:hint="eastAsia"/>
          <w:szCs w:val="20"/>
        </w:rPr>
        <w:t>의 결과는 Quick sort의 단점을 보여준다. 10만개의 input이 모두 숫자 2인 경우</w:t>
      </w:r>
      <w:r>
        <w:rPr>
          <w:rFonts w:hint="eastAsia"/>
          <w:szCs w:val="20"/>
        </w:rPr>
        <w:t>와 만개의 input이 모두 숫자 2인 경우</w:t>
      </w:r>
      <w:r w:rsidR="00DF3E1E">
        <w:rPr>
          <w:rFonts w:hint="eastAsia"/>
          <w:szCs w:val="20"/>
        </w:rPr>
        <w:t xml:space="preserve">의 테스트 결과인데, Quick sort의 알고리즘에서 pivot보다 작은 것은 finger1을 증가시키지 않고, 크거나 같은 것은 finger1을 증가시키기 때문에 partition이 극단적으로 나뉘게 되고(0:n-1) 이는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szCs w:val="20"/>
              </w:rPr>
            </m:ctrlPr>
          </m:e>
        </m:d>
      </m:oMath>
      <w:r w:rsidR="00DF3E1E">
        <w:rPr>
          <w:rFonts w:hint="eastAsia"/>
          <w:szCs w:val="20"/>
        </w:rPr>
        <w:t xml:space="preserve">번의 method call이 생겨 JAVA에서는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szCs w:val="20"/>
              </w:rPr>
            </m:ctrlPr>
          </m:e>
        </m:d>
      </m:oMath>
      <w:r w:rsidR="00DF3E1E">
        <w:rPr>
          <w:rFonts w:hint="eastAsia"/>
          <w:szCs w:val="20"/>
        </w:rPr>
        <w:t xml:space="preserve">의 공간복잡도를 갖게 된다. </w:t>
      </w:r>
      <w:r>
        <w:rPr>
          <w:rFonts w:hint="eastAsia"/>
          <w:szCs w:val="20"/>
        </w:rPr>
        <w:t xml:space="preserve">10만개의 input의 경우 </w:t>
      </w:r>
      <w:r w:rsidR="00DF3E1E">
        <w:rPr>
          <w:rFonts w:hint="eastAsia"/>
          <w:szCs w:val="20"/>
        </w:rPr>
        <w:t xml:space="preserve">JVM의 기본 Heap Size를 초과하여 </w:t>
      </w:r>
      <w:proofErr w:type="spellStart"/>
      <w:r w:rsidR="00DF3E1E">
        <w:rPr>
          <w:rFonts w:hint="eastAsia"/>
          <w:szCs w:val="20"/>
        </w:rPr>
        <w:t>OutOfMemoryError</w:t>
      </w:r>
      <w:proofErr w:type="spellEnd"/>
      <w:r w:rsidR="00DF3E1E">
        <w:rPr>
          <w:rFonts w:hint="eastAsia"/>
          <w:szCs w:val="20"/>
        </w:rPr>
        <w:t xml:space="preserve">가 떴고, 이는 </w:t>
      </w:r>
      <w:r>
        <w:rPr>
          <w:rFonts w:hint="eastAsia"/>
          <w:szCs w:val="20"/>
        </w:rPr>
        <w:t xml:space="preserve">설정을 변경해 </w:t>
      </w:r>
      <w:r w:rsidR="00DF3E1E">
        <w:rPr>
          <w:rFonts w:hint="eastAsia"/>
          <w:szCs w:val="20"/>
        </w:rPr>
        <w:t xml:space="preserve">Heap size를 늘리더라도 input의 크기가 커진다면 언제든 다시 발생할 수 있음을 나타낸다. </w:t>
      </w:r>
      <w:r w:rsidR="00E10706">
        <w:rPr>
          <w:rFonts w:hint="eastAsia"/>
          <w:szCs w:val="20"/>
        </w:rPr>
        <w:t xml:space="preserve">Insertion sort는 Stable한 속성 때문에 Table </w:t>
      </w:r>
      <w:r>
        <w:rPr>
          <w:rFonts w:hint="eastAsia"/>
          <w:szCs w:val="20"/>
        </w:rPr>
        <w:t>3</w:t>
      </w:r>
      <w:r w:rsidR="00E10706">
        <w:rPr>
          <w:rFonts w:hint="eastAsia"/>
          <w:szCs w:val="20"/>
        </w:rPr>
        <w:t>의 결과에서도 가장 빠른 정렬 속도를 나타낸다.</w:t>
      </w:r>
      <w:r>
        <w:rPr>
          <w:rFonts w:hint="eastAsia"/>
          <w:szCs w:val="20"/>
        </w:rPr>
        <w:t xml:space="preserve"> </w:t>
      </w:r>
      <w:r w:rsidR="00E10706">
        <w:rPr>
          <w:rFonts w:hint="eastAsia"/>
          <w:szCs w:val="20"/>
        </w:rPr>
        <w:t xml:space="preserve">입력의 크기를 만 개로 </w:t>
      </w:r>
      <w:r>
        <w:rPr>
          <w:rFonts w:hint="eastAsia"/>
          <w:szCs w:val="20"/>
        </w:rPr>
        <w:t>줄여 Quick sort의 worst case를 다른 정렬 알고리즘과 비교해 볼 때</w:t>
      </w:r>
      <w:r w:rsidR="00E10706">
        <w:rPr>
          <w:rFonts w:hint="eastAsia"/>
          <w:szCs w:val="20"/>
        </w:rPr>
        <w:t>, 재귀적 호출 및 극단적인 partition 등이 겹쳐 bubble sort보다 느린 정렬속도를 보였다</w:t>
      </w:r>
      <w:r w:rsidR="00D621A7">
        <w:rPr>
          <w:rFonts w:hint="eastAsia"/>
          <w:szCs w:val="20"/>
        </w:rPr>
        <w:t>.</w:t>
      </w:r>
      <w:r w:rsidR="000B1252">
        <w:rPr>
          <w:rFonts w:hint="eastAsia"/>
          <w:szCs w:val="20"/>
        </w:rPr>
        <w:t xml:space="preserve"> 따라서 Quicksort를 java에서 사용하려면</w:t>
      </w:r>
      <w:r w:rsidR="000B1252" w:rsidRPr="000B1252">
        <w:rPr>
          <w:rFonts w:hint="eastAsia"/>
          <w:szCs w:val="20"/>
        </w:rPr>
        <w:t xml:space="preserve"> </w:t>
      </w:r>
      <w:r w:rsidR="000B1252">
        <w:rPr>
          <w:rFonts w:hint="eastAsia"/>
          <w:szCs w:val="20"/>
        </w:rPr>
        <w:t>굉장히 많은 중복이 가능한 input의 경우</w:t>
      </w:r>
      <w:r w:rsidR="000F7B0F">
        <w:rPr>
          <w:rFonts w:hint="eastAsia"/>
          <w:szCs w:val="20"/>
        </w:rPr>
        <w:t xml:space="preserve"> 적절하지 않으며 그렇지 않은 경우</w:t>
      </w:r>
      <w:r w:rsidR="000B1252">
        <w:rPr>
          <w:rFonts w:hint="eastAsia"/>
          <w:szCs w:val="20"/>
        </w:rPr>
        <w:t xml:space="preserve"> private로 멤버 변수를 선언한 뒤 이를 멤버 </w:t>
      </w:r>
      <w:proofErr w:type="spellStart"/>
      <w:r w:rsidR="000B1252">
        <w:rPr>
          <w:rFonts w:hint="eastAsia"/>
          <w:szCs w:val="20"/>
        </w:rPr>
        <w:t>메서드에서</w:t>
      </w:r>
      <w:proofErr w:type="spellEnd"/>
      <w:r w:rsidR="000B1252">
        <w:rPr>
          <w:rFonts w:hint="eastAsia"/>
          <w:szCs w:val="20"/>
        </w:rPr>
        <w:t xml:space="preserve"> 구간을 받아 </w:t>
      </w:r>
      <w:proofErr w:type="spellStart"/>
      <w:r w:rsidR="000B1252">
        <w:rPr>
          <w:rFonts w:hint="eastAsia"/>
          <w:szCs w:val="20"/>
        </w:rPr>
        <w:t>this.array</w:t>
      </w:r>
      <w:proofErr w:type="spellEnd"/>
      <w:r w:rsidR="000B1252">
        <w:rPr>
          <w:rFonts w:hint="eastAsia"/>
          <w:szCs w:val="20"/>
        </w:rPr>
        <w:t>를 직접 바꿔주는 방식으로 해야 할 것이다.</w:t>
      </w:r>
    </w:p>
    <w:p w:rsidR="00D621A7" w:rsidRDefault="00D621A7" w:rsidP="00206C7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Table </w:t>
      </w:r>
      <w:r w:rsidR="000F7B0F">
        <w:rPr>
          <w:rFonts w:hint="eastAsia"/>
          <w:szCs w:val="20"/>
        </w:rPr>
        <w:t>4의 좌측은</w:t>
      </w:r>
      <w:r>
        <w:rPr>
          <w:rFonts w:hint="eastAsia"/>
          <w:szCs w:val="20"/>
        </w:rPr>
        <w:t xml:space="preserve"> </w:t>
      </w:r>
      <w:r w:rsidR="008B2234">
        <w:rPr>
          <w:rFonts w:hint="eastAsia"/>
          <w:szCs w:val="20"/>
        </w:rPr>
        <w:t xml:space="preserve">백만 개의 random input을 정렬하였는데, Table </w:t>
      </w:r>
      <w:r w:rsidR="000F7B0F">
        <w:rPr>
          <w:rFonts w:hint="eastAsia"/>
          <w:szCs w:val="20"/>
        </w:rPr>
        <w:t>1</w:t>
      </w:r>
      <w:r w:rsidR="008B2234">
        <w:rPr>
          <w:rFonts w:hint="eastAsia"/>
          <w:szCs w:val="20"/>
        </w:rPr>
        <w:t>에서</w:t>
      </w:r>
      <w:r w:rsidR="000F7B0F">
        <w:rPr>
          <w:rFonts w:hint="eastAsia"/>
          <w:szCs w:val="20"/>
        </w:rPr>
        <w:t xml:space="preserve"> </w:t>
      </w:r>
      <w:r w:rsidR="008030E3">
        <w:rPr>
          <w:rFonts w:hint="eastAsia"/>
          <w:szCs w:val="20"/>
        </w:rPr>
        <w:t xml:space="preserve">input이 </w:t>
      </w:r>
      <w:r w:rsidR="000F7B0F">
        <w:rPr>
          <w:rFonts w:hint="eastAsia"/>
          <w:szCs w:val="20"/>
        </w:rPr>
        <w:t>10배 늘어나는</w:t>
      </w:r>
      <w:r w:rsidR="008B2234">
        <w:rPr>
          <w:rFonts w:hint="eastAsia"/>
          <w:szCs w:val="20"/>
        </w:rPr>
        <w:t xml:space="preserve"> 것과 비슷하게 </w:t>
      </w:r>
      <w:r w:rsidR="000034C8">
        <w:rPr>
          <w:rFonts w:hint="eastAsia"/>
          <w:szCs w:val="20"/>
        </w:rPr>
        <w:t>수행시간이 늘어났다. Bubble sort와 Insertion sort의 경우</w:t>
      </w:r>
      <w:r w:rsidR="000F7B0F">
        <w:rPr>
          <w:rFonts w:hint="eastAsia"/>
          <w:szCs w:val="20"/>
        </w:rPr>
        <w:t xml:space="preserve"> </w:t>
      </w:r>
      <w:r w:rsidR="008030E3">
        <w:rPr>
          <w:rFonts w:hint="eastAsia"/>
          <w:szCs w:val="20"/>
        </w:rPr>
        <w:t>약 100배 가량 증가하여 평균 32분, 20분이 걸렸으며, 이외의 경우 0.1-2</w:t>
      </w:r>
      <w:r w:rsidR="009B61DF">
        <w:rPr>
          <w:rFonts w:hint="eastAsia"/>
          <w:szCs w:val="20"/>
        </w:rPr>
        <w:t>초로 100만개의 input에서 확연하게 그 차이를 느낄 수 있었다.</w:t>
      </w:r>
    </w:p>
    <w:p w:rsidR="000034C8" w:rsidRDefault="000034C8" w:rsidP="00206C7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Table </w:t>
      </w:r>
      <w:r w:rsidR="000F7B0F">
        <w:rPr>
          <w:rFonts w:hint="eastAsia"/>
          <w:szCs w:val="20"/>
        </w:rPr>
        <w:t>4의 우측은</w:t>
      </w:r>
      <w:r>
        <w:rPr>
          <w:rFonts w:hint="eastAsia"/>
          <w:szCs w:val="20"/>
        </w:rPr>
        <w:t xml:space="preserve"> 0.1m의 input인 Table</w:t>
      </w:r>
      <w:r w:rsidR="000F7B0F">
        <w:rPr>
          <w:rFonts w:hint="eastAsia"/>
          <w:szCs w:val="20"/>
        </w:rPr>
        <w:t xml:space="preserve"> 1의 우측</w:t>
      </w:r>
      <w:r>
        <w:rPr>
          <w:rFonts w:hint="eastAsia"/>
          <w:szCs w:val="20"/>
        </w:rPr>
        <w:t xml:space="preserve">, </w:t>
      </w:r>
      <w:r w:rsidR="008030E3">
        <w:rPr>
          <w:rFonts w:hint="eastAsia"/>
          <w:szCs w:val="20"/>
        </w:rPr>
        <w:t xml:space="preserve">Table </w:t>
      </w:r>
      <w:r w:rsidR="000F7B0F">
        <w:rPr>
          <w:rFonts w:hint="eastAsia"/>
          <w:szCs w:val="20"/>
        </w:rPr>
        <w:t>2</w:t>
      </w:r>
      <w:r>
        <w:rPr>
          <w:rFonts w:hint="eastAsia"/>
          <w:szCs w:val="20"/>
        </w:rPr>
        <w:t xml:space="preserve">를 종합한 결과이다.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/>
                <w:szCs w:val="20"/>
              </w:rPr>
            </m:ctrlPr>
          </m:e>
        </m:d>
      </m:oMath>
      <w:r>
        <w:rPr>
          <w:rFonts w:hint="eastAsia"/>
          <w:szCs w:val="20"/>
        </w:rPr>
        <w:t xml:space="preserve">의 시간 복잡도를 가진 Radix sort가 가장 평균이 낮고, 가장 표준편차가 </w:t>
      </w:r>
      <w:r w:rsidR="00E847AD">
        <w:rPr>
          <w:rFonts w:hint="eastAsia"/>
          <w:szCs w:val="20"/>
        </w:rPr>
        <w:t>낮</w:t>
      </w:r>
      <w:r>
        <w:rPr>
          <w:rFonts w:hint="eastAsia"/>
          <w:szCs w:val="20"/>
        </w:rPr>
        <w:t>은데 이는 input에 관계없이 같은 방식으로 수행하기 때문이다.</w:t>
      </w:r>
      <w:r w:rsidR="00E847AD">
        <w:rPr>
          <w:rFonts w:hint="eastAsia"/>
          <w:szCs w:val="20"/>
        </w:rPr>
        <w:t xml:space="preserve"> Merge sort 또한 input의 크기가 같으면 binary tree처럼 생각하였을 때 tree의 높이가 같기 때문에 낮은 표준편차를 가진다. Heap과 Quick은 비슷한 결과를 보여 메모리 오버로드</w:t>
      </w:r>
      <w:r w:rsidR="000F7B0F">
        <w:rPr>
          <w:rFonts w:hint="eastAsia"/>
          <w:szCs w:val="20"/>
        </w:rPr>
        <w:t>나 과도한 중복</w:t>
      </w:r>
      <w:r w:rsidR="00E847AD">
        <w:rPr>
          <w:rFonts w:hint="eastAsia"/>
          <w:szCs w:val="20"/>
        </w:rPr>
        <w:t xml:space="preserve">에 대한 문제가 해결된다면 무엇을 사용해도 상관 </w:t>
      </w:r>
      <w:r w:rsidR="00F65EC6">
        <w:rPr>
          <w:rFonts w:hint="eastAsia"/>
          <w:szCs w:val="20"/>
        </w:rPr>
        <w:t xml:space="preserve">없고 만약 해결되지 않는다면 Heap sort를 사용하는 편이 더 </w:t>
      </w:r>
      <w:r w:rsidR="00C7463D">
        <w:rPr>
          <w:rFonts w:hint="eastAsia"/>
          <w:szCs w:val="20"/>
        </w:rPr>
        <w:t>좋</w:t>
      </w:r>
      <w:r w:rsidR="00F65EC6">
        <w:rPr>
          <w:rFonts w:hint="eastAsia"/>
          <w:szCs w:val="20"/>
        </w:rPr>
        <w:t>다</w:t>
      </w:r>
      <w:r w:rsidR="00E847AD">
        <w:rPr>
          <w:rFonts w:hint="eastAsia"/>
          <w:szCs w:val="20"/>
        </w:rPr>
        <w:t>. 이미 정렬된 알고리즘 또는 처음부터 input을 하나씩 받으면서 정렬한다면 Insertion sort를 사용해도 빠른 실행시간을 확보할 수 있다.</w:t>
      </w:r>
    </w:p>
    <w:p w:rsidR="00260F9A" w:rsidRDefault="00260F9A" w:rsidP="00206C70">
      <w:pPr>
        <w:ind w:firstLineChars="100" w:firstLine="200"/>
        <w:rPr>
          <w:szCs w:val="20"/>
        </w:rPr>
      </w:pPr>
    </w:p>
    <w:p w:rsidR="0061369F" w:rsidRDefault="0061369F" w:rsidP="006136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Test case 및 code</w:t>
      </w:r>
    </w:p>
    <w:p w:rsidR="0061369F" w:rsidRPr="00E847AD" w:rsidRDefault="000B7F95" w:rsidP="0061369F">
      <w:hyperlink r:id="rId9" w:history="1">
        <w:r w:rsidR="0061369F">
          <w:rPr>
            <w:rStyle w:val="a8"/>
          </w:rPr>
          <w:t>https://github.com/ulgal/DS-sorting</w:t>
        </w:r>
      </w:hyperlink>
    </w:p>
    <w:sectPr w:rsidR="0061369F" w:rsidRPr="00E84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F95" w:rsidRDefault="000B7F95" w:rsidP="008030E3">
      <w:r>
        <w:separator/>
      </w:r>
    </w:p>
  </w:endnote>
  <w:endnote w:type="continuationSeparator" w:id="0">
    <w:p w:rsidR="000B7F95" w:rsidRDefault="000B7F95" w:rsidP="0080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F95" w:rsidRDefault="000B7F95" w:rsidP="008030E3">
      <w:r>
        <w:separator/>
      </w:r>
    </w:p>
  </w:footnote>
  <w:footnote w:type="continuationSeparator" w:id="0">
    <w:p w:rsidR="000B7F95" w:rsidRDefault="000B7F95" w:rsidP="00803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A4719"/>
    <w:multiLevelType w:val="multilevel"/>
    <w:tmpl w:val="60C830E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2D"/>
    <w:rsid w:val="000034C8"/>
    <w:rsid w:val="000B1252"/>
    <w:rsid w:val="000B7F95"/>
    <w:rsid w:val="000F7B0F"/>
    <w:rsid w:val="001301E5"/>
    <w:rsid w:val="001305D3"/>
    <w:rsid w:val="001767DB"/>
    <w:rsid w:val="001A7494"/>
    <w:rsid w:val="00206C70"/>
    <w:rsid w:val="00213267"/>
    <w:rsid w:val="00260F9A"/>
    <w:rsid w:val="00261415"/>
    <w:rsid w:val="003C7105"/>
    <w:rsid w:val="003D3008"/>
    <w:rsid w:val="00511B73"/>
    <w:rsid w:val="0057709F"/>
    <w:rsid w:val="0061369F"/>
    <w:rsid w:val="006B4815"/>
    <w:rsid w:val="006C4D66"/>
    <w:rsid w:val="006F2D11"/>
    <w:rsid w:val="0078170E"/>
    <w:rsid w:val="007B1B2F"/>
    <w:rsid w:val="007C2FE7"/>
    <w:rsid w:val="008030E3"/>
    <w:rsid w:val="0085282D"/>
    <w:rsid w:val="008867F3"/>
    <w:rsid w:val="008B2234"/>
    <w:rsid w:val="008C13DA"/>
    <w:rsid w:val="008D347C"/>
    <w:rsid w:val="00956700"/>
    <w:rsid w:val="00966902"/>
    <w:rsid w:val="009B61DF"/>
    <w:rsid w:val="00A97128"/>
    <w:rsid w:val="00BD1D4E"/>
    <w:rsid w:val="00C00ADE"/>
    <w:rsid w:val="00C562C5"/>
    <w:rsid w:val="00C7463D"/>
    <w:rsid w:val="00C97F7C"/>
    <w:rsid w:val="00D17ED1"/>
    <w:rsid w:val="00D546B6"/>
    <w:rsid w:val="00D621A7"/>
    <w:rsid w:val="00DC0CC4"/>
    <w:rsid w:val="00DD0E7E"/>
    <w:rsid w:val="00DF3E1E"/>
    <w:rsid w:val="00E03DF9"/>
    <w:rsid w:val="00E10706"/>
    <w:rsid w:val="00E244C7"/>
    <w:rsid w:val="00E723FA"/>
    <w:rsid w:val="00E847AD"/>
    <w:rsid w:val="00E8735B"/>
    <w:rsid w:val="00EA789E"/>
    <w:rsid w:val="00EB4D30"/>
    <w:rsid w:val="00EB7FDE"/>
    <w:rsid w:val="00F0497C"/>
    <w:rsid w:val="00F6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700"/>
    <w:pPr>
      <w:ind w:leftChars="400" w:left="800"/>
    </w:pPr>
  </w:style>
  <w:style w:type="character" w:styleId="a4">
    <w:name w:val="Placeholder Text"/>
    <w:basedOn w:val="a0"/>
    <w:uiPriority w:val="99"/>
    <w:semiHidden/>
    <w:rsid w:val="0095670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5670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5670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261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8D347C"/>
    <w:rPr>
      <w:b/>
      <w:bCs/>
      <w:szCs w:val="20"/>
    </w:rPr>
  </w:style>
  <w:style w:type="character" w:styleId="a8">
    <w:name w:val="Hyperlink"/>
    <w:basedOn w:val="a0"/>
    <w:uiPriority w:val="99"/>
    <w:semiHidden/>
    <w:unhideWhenUsed/>
    <w:rsid w:val="0061369F"/>
    <w:rPr>
      <w:color w:val="0000FF"/>
      <w:u w:val="single"/>
    </w:rPr>
  </w:style>
  <w:style w:type="paragraph" w:styleId="a9">
    <w:name w:val="header"/>
    <w:basedOn w:val="a"/>
    <w:link w:val="Char0"/>
    <w:uiPriority w:val="99"/>
    <w:unhideWhenUsed/>
    <w:rsid w:val="008030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8030E3"/>
  </w:style>
  <w:style w:type="paragraph" w:styleId="aa">
    <w:name w:val="footer"/>
    <w:basedOn w:val="a"/>
    <w:link w:val="Char1"/>
    <w:uiPriority w:val="99"/>
    <w:unhideWhenUsed/>
    <w:rsid w:val="008030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8030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700"/>
    <w:pPr>
      <w:ind w:leftChars="400" w:left="800"/>
    </w:pPr>
  </w:style>
  <w:style w:type="character" w:styleId="a4">
    <w:name w:val="Placeholder Text"/>
    <w:basedOn w:val="a0"/>
    <w:uiPriority w:val="99"/>
    <w:semiHidden/>
    <w:rsid w:val="0095670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5670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5670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261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8D347C"/>
    <w:rPr>
      <w:b/>
      <w:bCs/>
      <w:szCs w:val="20"/>
    </w:rPr>
  </w:style>
  <w:style w:type="character" w:styleId="a8">
    <w:name w:val="Hyperlink"/>
    <w:basedOn w:val="a0"/>
    <w:uiPriority w:val="99"/>
    <w:semiHidden/>
    <w:unhideWhenUsed/>
    <w:rsid w:val="0061369F"/>
    <w:rPr>
      <w:color w:val="0000FF"/>
      <w:u w:val="single"/>
    </w:rPr>
  </w:style>
  <w:style w:type="paragraph" w:styleId="a9">
    <w:name w:val="header"/>
    <w:basedOn w:val="a"/>
    <w:link w:val="Char0"/>
    <w:uiPriority w:val="99"/>
    <w:unhideWhenUsed/>
    <w:rsid w:val="008030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8030E3"/>
  </w:style>
  <w:style w:type="paragraph" w:styleId="aa">
    <w:name w:val="footer"/>
    <w:basedOn w:val="a"/>
    <w:link w:val="Char1"/>
    <w:uiPriority w:val="99"/>
    <w:unhideWhenUsed/>
    <w:rsid w:val="008030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803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ulgal/DS-sort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6BD1F-55EE-4210-B7B5-2859F0815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박성민</dc:creator>
  <cp:lastModifiedBy>박성민</cp:lastModifiedBy>
  <cp:revision>29</cp:revision>
  <cp:lastPrinted>2019-05-10T06:37:00Z</cp:lastPrinted>
  <dcterms:created xsi:type="dcterms:W3CDTF">2019-05-06T04:10:00Z</dcterms:created>
  <dcterms:modified xsi:type="dcterms:W3CDTF">2019-05-10T06:38:00Z</dcterms:modified>
</cp:coreProperties>
</file>