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40" w:rsidRDefault="008B4F40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4F40" w:rsidRPr="008B4F40" w:rsidRDefault="008B4F40" w:rsidP="008B4F40">
      <w:pPr>
        <w:pStyle w:val="a3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color w:val="000000"/>
          <w:kern w:val="36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b/>
          <w:i/>
          <w:color w:val="000000"/>
          <w:kern w:val="36"/>
          <w:sz w:val="28"/>
          <w:szCs w:val="28"/>
          <w:lang w:eastAsia="ru-RU"/>
        </w:rPr>
        <w:t>Сущность социальной девиации и проблема ее определения. Структура социальной девиации</w:t>
      </w:r>
    </w:p>
    <w:p w:rsid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Социальная девиация-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отклонение от социальной нормы. </w:t>
      </w:r>
    </w:p>
    <w:p w:rsidR="00466A4D" w:rsidRDefault="008B4F40" w:rsidP="00466A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B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Девиа́нтное</w:t>
      </w:r>
      <w:proofErr w:type="spellEnd"/>
      <w:r w:rsidRPr="008B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(также </w:t>
      </w:r>
      <w:r w:rsidRPr="008B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социальная девиация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Девиация с трудом поддаётся определению, что связано с многообразием социальных ожиданий, которые часто представляются спорными. Эти ожидания могут быть неясными, меняющимися со временем, кроме того, на основе разных культур могут формироваться различные социальные ожидания. С учетом этих проблем, социологи определяют девиацию как поведение, которое считается отклонением от норм группы и влечет за собой изоляцию, лечение, исправление или другое наказание.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 определения зависит от:</w:t>
      </w:r>
    </w:p>
    <w:p w:rsidR="00466A4D" w:rsidRDefault="008B4F40" w:rsidP="00466A4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От социальных условий.</w:t>
      </w:r>
      <w:r w:rsidR="00466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Требование «не убивать»</w:t>
      </w: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мирной жизни убийство- преступление и преследуется законом, а на войне это требование приобретают противоречивые условия, так как нормы изменились</w:t>
      </w:r>
      <w:r w:rsidR="00466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войне за убийство противника награждают)</w:t>
      </w:r>
    </w:p>
    <w:p w:rsidR="00466A4D" w:rsidRPr="00466A4D" w:rsidRDefault="008B4F40" w:rsidP="00466A4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A4D">
        <w:rPr>
          <w:rFonts w:ascii="Times New Roman" w:hAnsi="Times New Roman" w:cs="Times New Roman"/>
          <w:b/>
          <w:i/>
          <w:sz w:val="28"/>
          <w:szCs w:val="28"/>
        </w:rPr>
        <w:t>От времени.</w:t>
      </w:r>
      <w:r w:rsidRPr="00466A4D">
        <w:rPr>
          <w:rFonts w:ascii="Times New Roman" w:hAnsi="Times New Roman" w:cs="Times New Roman"/>
          <w:sz w:val="28"/>
          <w:szCs w:val="28"/>
        </w:rPr>
        <w:t xml:space="preserve"> В одно время что-то было девиацией, а стало нормой и наоборот. Более того, ожидания, определяющие 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 поведение, со временем меняются. Об этом свидетельствуют данные, касающиеся курения. В период гражданской войны сигареты были включены в обычный паек, выдававшийся солдатам. Но в начале XX в. противодействие курению, вызванное нравственными и религиозными мотивами, было настолько сильным, что 14 штатов приняли законы, запрещавшие курение. После второй мировой войны курение не только получило распространение, но и снискало социальное одобрение. Однако к 1957 г., после того как ученые доказали, что курение является причиной множества заболеваний, включая рак легких, возникла новая волна противодействия этой привычке (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Ньюэринг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Маркл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, 1974). С тех пор курильщики стали объектами растущего всеобщего осуждения. Фактически в настоящее время курение начали </w:t>
      </w:r>
      <w:r w:rsidR="00466A4D" w:rsidRPr="00466A4D">
        <w:rPr>
          <w:rFonts w:ascii="Times New Roman" w:hAnsi="Times New Roman" w:cs="Times New Roman"/>
          <w:sz w:val="28"/>
          <w:szCs w:val="28"/>
        </w:rPr>
        <w:t xml:space="preserve">считать </w:t>
      </w:r>
      <w:proofErr w:type="spellStart"/>
      <w:r w:rsidR="00466A4D" w:rsidRPr="00466A4D">
        <w:rPr>
          <w:rFonts w:ascii="Times New Roman" w:hAnsi="Times New Roman" w:cs="Times New Roman"/>
          <w:sz w:val="28"/>
          <w:szCs w:val="28"/>
        </w:rPr>
        <w:t>девиантным</w:t>
      </w:r>
      <w:proofErr w:type="spellEnd"/>
      <w:r w:rsidR="00466A4D" w:rsidRPr="00466A4D">
        <w:rPr>
          <w:rFonts w:ascii="Times New Roman" w:hAnsi="Times New Roman" w:cs="Times New Roman"/>
          <w:sz w:val="28"/>
          <w:szCs w:val="28"/>
        </w:rPr>
        <w:t xml:space="preserve"> поведением.</w:t>
      </w:r>
    </w:p>
    <w:p w:rsidR="008B4F40" w:rsidRPr="00466A4D" w:rsidRDefault="008B4F40" w:rsidP="00466A4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A4D">
        <w:rPr>
          <w:rFonts w:ascii="Times New Roman" w:hAnsi="Times New Roman" w:cs="Times New Roman"/>
          <w:b/>
          <w:i/>
          <w:sz w:val="28"/>
          <w:szCs w:val="28"/>
        </w:rPr>
        <w:t>От степени согласия в обществе.</w:t>
      </w:r>
      <w:r w:rsidR="00466A4D">
        <w:rPr>
          <w:rFonts w:ascii="Times New Roman" w:hAnsi="Times New Roman" w:cs="Times New Roman"/>
          <w:sz w:val="28"/>
          <w:szCs w:val="28"/>
        </w:rPr>
        <w:t xml:space="preserve"> </w:t>
      </w:r>
      <w:r w:rsidR="00466A4D" w:rsidRPr="00466A4D">
        <w:rPr>
          <w:rFonts w:ascii="Times New Roman" w:hAnsi="Times New Roman" w:cs="Times New Roman"/>
          <w:sz w:val="28"/>
          <w:szCs w:val="28"/>
        </w:rPr>
        <w:t>Если ожидания, правила или нор</w:t>
      </w:r>
      <w:r w:rsidRPr="00466A4D">
        <w:rPr>
          <w:rFonts w:ascii="Times New Roman" w:hAnsi="Times New Roman" w:cs="Times New Roman"/>
          <w:sz w:val="28"/>
          <w:szCs w:val="28"/>
        </w:rPr>
        <w:t>мы</w:t>
      </w:r>
      <w:r w:rsidR="00466A4D" w:rsidRPr="00466A4D">
        <w:rPr>
          <w:rFonts w:ascii="Times New Roman" w:hAnsi="Times New Roman" w:cs="Times New Roman"/>
          <w:sz w:val="28"/>
          <w:szCs w:val="28"/>
        </w:rPr>
        <w:t xml:space="preserve"> </w:t>
      </w:r>
      <w:r w:rsidRPr="00466A4D">
        <w:rPr>
          <w:rFonts w:ascii="Times New Roman" w:hAnsi="Times New Roman" w:cs="Times New Roman"/>
          <w:sz w:val="28"/>
          <w:szCs w:val="28"/>
        </w:rPr>
        <w:t xml:space="preserve">поведения ясно сформулированы, среди населения могут возникнуть разногласия относительно их законности и правильности. Например, в период с 1919 по 1933 г., когда в Америке была запрещена продажа алкогольных напитков, среди американцев не было единодушия относительно того, насколько это законно. Такие же разногласия существуют в настоящее время по поводу употребления марихуаны. 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 xml:space="preserve"> поведение одного человека другим человеком может считаться нормальным (</w:t>
      </w:r>
      <w:proofErr w:type="spellStart"/>
      <w:r w:rsidRPr="00466A4D">
        <w:rPr>
          <w:rFonts w:ascii="Times New Roman" w:hAnsi="Times New Roman" w:cs="Times New Roman"/>
          <w:sz w:val="28"/>
          <w:szCs w:val="28"/>
        </w:rPr>
        <w:t>Матца</w:t>
      </w:r>
      <w:proofErr w:type="spellEnd"/>
      <w:r w:rsidRPr="00466A4D">
        <w:rPr>
          <w:rFonts w:ascii="Times New Roman" w:hAnsi="Times New Roman" w:cs="Times New Roman"/>
          <w:sz w:val="28"/>
          <w:szCs w:val="28"/>
        </w:rPr>
        <w:t>, 1969).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Структура социальной девиации: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человека, которому свойственно определенное поведение;</w:t>
      </w:r>
    </w:p>
    <w:p w:rsidR="008B4F40" w:rsidRPr="008B4F40" w:rsidRDefault="008B4F40" w:rsidP="008B4F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норму или ожидание, являющиеся критерием оценки поведения как </w:t>
      </w:r>
      <w:proofErr w:type="spellStart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девиантного</w:t>
      </w:r>
      <w:proofErr w:type="spellEnd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;(нет норм, нет девиации)</w:t>
      </w:r>
    </w:p>
    <w:p w:rsidR="00466A4D" w:rsidRPr="00B95B10" w:rsidRDefault="008B4F40" w:rsidP="00B95B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группа, реагирующие на данное </w:t>
      </w:r>
      <w:proofErr w:type="gramStart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поведение.(</w:t>
      </w:r>
      <w:proofErr w:type="gramEnd"/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носитель нормы)</w:t>
      </w:r>
    </w:p>
    <w:p w:rsidR="00466A4D" w:rsidRDefault="00466A4D" w:rsidP="00466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A4D">
        <w:rPr>
          <w:rFonts w:ascii="Times New Roman" w:hAnsi="Times New Roman" w:cs="Times New Roman"/>
          <w:sz w:val="28"/>
          <w:szCs w:val="28"/>
        </w:rPr>
        <w:t>Отклонение от нормы наблюдается как в отрицательную, так и в положительную сторону. Соответстве</w:t>
      </w:r>
      <w:r w:rsidR="00346450">
        <w:rPr>
          <w:rFonts w:ascii="Times New Roman" w:hAnsi="Times New Roman" w:cs="Times New Roman"/>
          <w:sz w:val="28"/>
          <w:szCs w:val="28"/>
        </w:rPr>
        <w:t>нно можно выделить негативную</w:t>
      </w:r>
      <w:r w:rsidRPr="00466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(она осуждается) </w:t>
      </w:r>
      <w:r w:rsidR="00346450">
        <w:rPr>
          <w:rFonts w:ascii="Times New Roman" w:hAnsi="Times New Roman" w:cs="Times New Roman"/>
          <w:sz w:val="28"/>
          <w:szCs w:val="28"/>
        </w:rPr>
        <w:t>или позитивную</w:t>
      </w:r>
      <w:r w:rsidRPr="00466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(она одобряется) </w:t>
      </w:r>
      <w:r w:rsidRPr="00466A4D">
        <w:rPr>
          <w:rFonts w:ascii="Times New Roman" w:hAnsi="Times New Roman" w:cs="Times New Roman"/>
          <w:sz w:val="28"/>
          <w:szCs w:val="28"/>
        </w:rPr>
        <w:t>девиацию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4D" w:rsidRPr="00346450" w:rsidRDefault="00466A4D" w:rsidP="0034645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46450">
        <w:rPr>
          <w:rFonts w:ascii="Times New Roman" w:hAnsi="Times New Roman" w:cs="Times New Roman"/>
          <w:i/>
          <w:sz w:val="24"/>
          <w:szCs w:val="24"/>
        </w:rPr>
        <w:t xml:space="preserve">В нашем обществе люди, попадающие под определение гения, героя, лидера, избранника народа - это культурно одобряемые отклонения. Такие отклонения связаны с понятием возвеличивания, т.е. </w:t>
      </w:r>
      <w:r w:rsidRPr="00346450">
        <w:rPr>
          <w:rFonts w:ascii="Times New Roman" w:hAnsi="Times New Roman" w:cs="Times New Roman"/>
          <w:i/>
          <w:sz w:val="24"/>
          <w:szCs w:val="24"/>
        </w:rPr>
        <w:lastRenderedPageBreak/>
        <w:t>возвышения над другими, что и составляет основу отклонения. Например, когда появляется потребность в защите общества, на первое место по значимости выходят гениальные полководцы, в другое время самыми великими могут стать политические деятели, деятели культуры, ученые. Попытаемся выделить необходимые качества и способы поведения, которые могут привести к со</w:t>
      </w:r>
      <w:r w:rsidR="00346450" w:rsidRPr="00346450">
        <w:rPr>
          <w:rFonts w:ascii="Times New Roman" w:hAnsi="Times New Roman" w:cs="Times New Roman"/>
          <w:i/>
          <w:sz w:val="24"/>
          <w:szCs w:val="24"/>
        </w:rPr>
        <w:t>циально одобряемым отклонениям.</w:t>
      </w:r>
    </w:p>
    <w:p w:rsidR="00466A4D" w:rsidRPr="00346450" w:rsidRDefault="00466A4D" w:rsidP="00466A4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46450">
        <w:rPr>
          <w:rFonts w:ascii="Times New Roman" w:hAnsi="Times New Roman" w:cs="Times New Roman"/>
          <w:b/>
          <w:i/>
          <w:sz w:val="24"/>
          <w:szCs w:val="24"/>
        </w:rPr>
        <w:t>Сверхинтеллектуальность</w:t>
      </w:r>
      <w:proofErr w:type="spellEnd"/>
      <w:r w:rsidRPr="0034645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46450">
        <w:rPr>
          <w:rFonts w:ascii="Times New Roman" w:hAnsi="Times New Roman" w:cs="Times New Roman"/>
          <w:i/>
          <w:sz w:val="24"/>
          <w:szCs w:val="24"/>
        </w:rPr>
        <w:t xml:space="preserve"> Повышенная интеллектуальность может рассматриваться как способ поведения, приводящий к социально одобряемым отклонениям лишь при достижении ограниченного числа социальных статусов. Интеллектуальная посредственность невозможна при исполнении ролей крупного ученого или культурного деятеля, в то же время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сверхинтеллектуальность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менее необходима для актера, спортсмена или политического лидера.</w:t>
      </w:r>
    </w:p>
    <w:p w:rsidR="00466A4D" w:rsidRPr="00346450" w:rsidRDefault="00466A4D" w:rsidP="00466A4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46450">
        <w:rPr>
          <w:rFonts w:ascii="Times New Roman" w:hAnsi="Times New Roman" w:cs="Times New Roman"/>
          <w:b/>
          <w:i/>
          <w:sz w:val="24"/>
          <w:szCs w:val="24"/>
        </w:rPr>
        <w:t>Особые склонности</w:t>
      </w:r>
      <w:r w:rsidRPr="00346450">
        <w:rPr>
          <w:rFonts w:ascii="Times New Roman" w:hAnsi="Times New Roman" w:cs="Times New Roman"/>
          <w:i/>
          <w:sz w:val="24"/>
          <w:szCs w:val="24"/>
        </w:rPr>
        <w:t xml:space="preserve"> позволяют проявлять уникальные качества на очень узких, специфических участках деятельности. Возвеличивание спортсмена, актера, балерины, художника больше зависит от особых склонностей человека, чем от его общей интеллектуальности.</w:t>
      </w:r>
    </w:p>
    <w:p w:rsidR="00466A4D" w:rsidRPr="00346450" w:rsidRDefault="00466A4D" w:rsidP="00466A4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46450">
        <w:rPr>
          <w:rFonts w:ascii="Times New Roman" w:hAnsi="Times New Roman" w:cs="Times New Roman"/>
          <w:b/>
          <w:i/>
          <w:sz w:val="24"/>
          <w:szCs w:val="24"/>
        </w:rPr>
        <w:t>Сверхмотивация</w:t>
      </w:r>
      <w:proofErr w:type="spellEnd"/>
      <w:r w:rsidRPr="0034645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46450">
        <w:rPr>
          <w:rFonts w:ascii="Times New Roman" w:hAnsi="Times New Roman" w:cs="Times New Roman"/>
          <w:i/>
          <w:sz w:val="24"/>
          <w:szCs w:val="24"/>
        </w:rPr>
        <w:t xml:space="preserve"> Мы часто и много говорим о высокой мотивации, но знаем о ней чрезвычайно мало. Безусловно, ее наличие у индивида является фактором, способствующим его возвышению над остальными людьми; неясно только, почему люди становятся высокомотивированными. Например, семейная традиция может стать основой высокой мотивации для возвышения индивида в той области, в которой протекает деятельность его родителей. Многие социологи считают, что интенсивная мотивация часто служит компенсацией за лишения или переживания, перенесенные в детстве или в юности. Так, существует мнение, что Наполеон имел высокую мотивацию к достижению успеха и власти в результате одиночества, испытанного им в детстве; непривлекательная внешность и отсутствие внимания со стороны окружающих в детстве стали основой для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сверхмотивации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Ричарда III;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Николло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Паганини постоянно стремился к славе и почету в результате испытанной в детстве нужды и насмешек сверстников. Известно, например, что воинственность часто появляется из-за </w:t>
      </w:r>
      <w:proofErr w:type="spellStart"/>
      <w:r w:rsidRPr="00346450">
        <w:rPr>
          <w:rFonts w:ascii="Times New Roman" w:hAnsi="Times New Roman" w:cs="Times New Roman"/>
          <w:i/>
          <w:sz w:val="24"/>
          <w:szCs w:val="24"/>
        </w:rPr>
        <w:t>сверхстрогости</w:t>
      </w:r>
      <w:proofErr w:type="spellEnd"/>
      <w:r w:rsidRPr="00346450">
        <w:rPr>
          <w:rFonts w:ascii="Times New Roman" w:hAnsi="Times New Roman" w:cs="Times New Roman"/>
          <w:i/>
          <w:sz w:val="24"/>
          <w:szCs w:val="24"/>
        </w:rPr>
        <w:t xml:space="preserve"> родителей</w:t>
      </w:r>
    </w:p>
    <w:p w:rsidR="00466A4D" w:rsidRDefault="00466A4D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A74D8B" w:rsidSect="00B422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617D3" w:rsidRDefault="009617D3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17D3" w:rsidRPr="009617D3" w:rsidRDefault="009617D3" w:rsidP="009617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617D3">
        <w:rPr>
          <w:rFonts w:ascii="Times New Roman" w:hAnsi="Times New Roman" w:cs="Times New Roman"/>
          <w:b/>
          <w:i/>
          <w:sz w:val="28"/>
          <w:szCs w:val="28"/>
        </w:rPr>
        <w:t>Основные типы и форм</w:t>
      </w:r>
      <w:r w:rsidR="00B370FE">
        <w:rPr>
          <w:rFonts w:ascii="Times New Roman" w:hAnsi="Times New Roman" w:cs="Times New Roman"/>
          <w:b/>
          <w:i/>
          <w:sz w:val="28"/>
          <w:szCs w:val="28"/>
        </w:rPr>
        <w:t xml:space="preserve">ы </w:t>
      </w:r>
      <w:proofErr w:type="spellStart"/>
      <w:r w:rsidR="00B370FE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="00B370FE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поведения.</w:t>
      </w:r>
    </w:p>
    <w:p w:rsidR="009052A5" w:rsidRDefault="009617D3" w:rsidP="00905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7D3">
        <w:rPr>
          <w:rFonts w:ascii="Times New Roman" w:hAnsi="Times New Roman" w:cs="Times New Roman"/>
          <w:sz w:val="28"/>
          <w:szCs w:val="28"/>
        </w:rPr>
        <w:t>Принято подразделять на три вида:</w:t>
      </w:r>
    </w:p>
    <w:p w:rsidR="009052A5" w:rsidRPr="009052A5" w:rsidRDefault="009052A5" w:rsidP="009052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2A5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9052A5">
        <w:rPr>
          <w:rFonts w:ascii="Times New Roman" w:hAnsi="Times New Roman" w:cs="Times New Roman"/>
          <w:sz w:val="28"/>
          <w:szCs w:val="28"/>
        </w:rPr>
        <w:t xml:space="preserve"> поведение личности;</w:t>
      </w:r>
    </w:p>
    <w:p w:rsidR="009052A5" w:rsidRPr="009052A5" w:rsidRDefault="009617D3" w:rsidP="009052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2A5">
        <w:rPr>
          <w:rFonts w:ascii="Times New Roman" w:hAnsi="Times New Roman" w:cs="Times New Roman"/>
          <w:sz w:val="28"/>
          <w:szCs w:val="28"/>
        </w:rPr>
        <w:t>де</w:t>
      </w:r>
      <w:r w:rsidR="009052A5" w:rsidRPr="009052A5">
        <w:rPr>
          <w:rFonts w:ascii="Times New Roman" w:hAnsi="Times New Roman" w:cs="Times New Roman"/>
          <w:sz w:val="28"/>
          <w:szCs w:val="28"/>
        </w:rPr>
        <w:t>линквентное</w:t>
      </w:r>
      <w:proofErr w:type="spellEnd"/>
      <w:r w:rsidR="009052A5" w:rsidRPr="009052A5">
        <w:rPr>
          <w:rFonts w:ascii="Times New Roman" w:hAnsi="Times New Roman" w:cs="Times New Roman"/>
          <w:sz w:val="28"/>
          <w:szCs w:val="28"/>
        </w:rPr>
        <w:t xml:space="preserve"> поведение личности;</w:t>
      </w:r>
    </w:p>
    <w:p w:rsidR="00047289" w:rsidRPr="00047289" w:rsidRDefault="009617D3" w:rsidP="0004728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52A5">
        <w:rPr>
          <w:rFonts w:ascii="Times New Roman" w:hAnsi="Times New Roman" w:cs="Times New Roman"/>
          <w:sz w:val="28"/>
          <w:szCs w:val="28"/>
        </w:rPr>
        <w:t>аддиктивное</w:t>
      </w:r>
      <w:proofErr w:type="spellEnd"/>
      <w:r w:rsidRPr="009052A5">
        <w:rPr>
          <w:rFonts w:ascii="Times New Roman" w:hAnsi="Times New Roman" w:cs="Times New Roman"/>
          <w:sz w:val="28"/>
          <w:szCs w:val="28"/>
        </w:rPr>
        <w:t xml:space="preserve"> поведение личности.</w:t>
      </w:r>
    </w:p>
    <w:p w:rsidR="00047289" w:rsidRPr="00047289" w:rsidRDefault="00047289" w:rsidP="000472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289">
        <w:rPr>
          <w:rFonts w:ascii="Times New Roman" w:hAnsi="Times New Roman" w:cs="Times New Roman"/>
          <w:sz w:val="28"/>
          <w:szCs w:val="28"/>
        </w:rPr>
        <w:t xml:space="preserve">Поведение, которое не соответствует требованиям социальных норм, называется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девиантным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(или отклоняющимся).</w:t>
      </w:r>
    </w:p>
    <w:p w:rsidR="00047289" w:rsidRDefault="00047289" w:rsidP="000472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289">
        <w:rPr>
          <w:rFonts w:ascii="Times New Roman" w:hAnsi="Times New Roman" w:cs="Times New Roman"/>
          <w:sz w:val="28"/>
          <w:szCs w:val="28"/>
        </w:rPr>
        <w:t xml:space="preserve">Противоправные действия, проступки и правонарушения принято называть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делинквентным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поведением. Например, к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делинквентным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можно отнести хулиганство, нецензурную брань в общественном месте, участие в драке и прочие действия, нарушающие правовые нормы, но еще не являющиеся серьезным уголовным преступлением.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Делинквентное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поведение является разновидностью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>.</w:t>
      </w:r>
    </w:p>
    <w:p w:rsidR="00047289" w:rsidRPr="00047289" w:rsidRDefault="00047289" w:rsidP="000472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Аддиктивное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поведение – это зависимое поведение (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аддикция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— пагубное пристрастие), когда человек стремится убежать от сложностей реальной жизни, используя для этого алкоголь, наркотики, азартные игры. Итогом </w:t>
      </w:r>
      <w:proofErr w:type="spellStart"/>
      <w:r w:rsidRPr="00047289">
        <w:rPr>
          <w:rFonts w:ascii="Times New Roman" w:hAnsi="Times New Roman" w:cs="Times New Roman"/>
          <w:sz w:val="28"/>
          <w:szCs w:val="28"/>
        </w:rPr>
        <w:t>аддикции</w:t>
      </w:r>
      <w:proofErr w:type="spellEnd"/>
      <w:r w:rsidRPr="00047289">
        <w:rPr>
          <w:rFonts w:ascii="Times New Roman" w:hAnsi="Times New Roman" w:cs="Times New Roman"/>
          <w:sz w:val="28"/>
          <w:szCs w:val="28"/>
        </w:rPr>
        <w:t xml:space="preserve"> является разрушение личности.</w:t>
      </w:r>
    </w:p>
    <w:p w:rsidR="009052A5" w:rsidRDefault="009617D3" w:rsidP="009052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7D3">
        <w:rPr>
          <w:rFonts w:ascii="Times New Roman" w:hAnsi="Times New Roman" w:cs="Times New Roman"/>
          <w:sz w:val="28"/>
          <w:szCs w:val="28"/>
        </w:rPr>
        <w:t>Основные формы: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криминальное поведение;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бродяжничество;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алкогольные девиация;</w:t>
      </w:r>
    </w:p>
    <w:p w:rsidR="009052A5" w:rsidRPr="005D6809" w:rsidRDefault="009617D3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наркотичес</w:t>
      </w:r>
      <w:r w:rsidR="009052A5" w:rsidRPr="005D6809">
        <w:rPr>
          <w:rFonts w:ascii="Times New Roman" w:hAnsi="Times New Roman" w:cs="Times New Roman"/>
          <w:sz w:val="28"/>
          <w:szCs w:val="28"/>
        </w:rPr>
        <w:t>кие (наркомания, токсикомания);</w:t>
      </w:r>
    </w:p>
    <w:p w:rsidR="009052A5" w:rsidRPr="005D6809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сексуальные девиации;</w:t>
      </w:r>
    </w:p>
    <w:p w:rsidR="009052A5" w:rsidRPr="005D6809" w:rsidRDefault="009617D3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6809">
        <w:rPr>
          <w:rFonts w:ascii="Times New Roman" w:hAnsi="Times New Roman" w:cs="Times New Roman"/>
          <w:sz w:val="28"/>
          <w:szCs w:val="28"/>
        </w:rPr>
        <w:t>ауто</w:t>
      </w:r>
      <w:proofErr w:type="spellEnd"/>
      <w:r w:rsidRPr="005D6809">
        <w:rPr>
          <w:rFonts w:ascii="Times New Roman" w:hAnsi="Times New Roman" w:cs="Times New Roman"/>
          <w:sz w:val="28"/>
          <w:szCs w:val="28"/>
        </w:rPr>
        <w:t xml:space="preserve"> – (самокалечение, </w:t>
      </w:r>
      <w:proofErr w:type="spellStart"/>
      <w:r w:rsidRPr="005D6809">
        <w:rPr>
          <w:rFonts w:ascii="Times New Roman" w:hAnsi="Times New Roman" w:cs="Times New Roman"/>
          <w:sz w:val="28"/>
          <w:szCs w:val="28"/>
        </w:rPr>
        <w:t>самопорезы</w:t>
      </w:r>
      <w:proofErr w:type="spellEnd"/>
      <w:r w:rsidRPr="005D6809">
        <w:rPr>
          <w:rFonts w:ascii="Times New Roman" w:hAnsi="Times New Roman" w:cs="Times New Roman"/>
          <w:sz w:val="28"/>
          <w:szCs w:val="28"/>
        </w:rPr>
        <w:t>, суицид) и гетеро (направленно на</w:t>
      </w:r>
      <w:r w:rsidR="009052A5" w:rsidRPr="005D6809">
        <w:rPr>
          <w:rFonts w:ascii="Times New Roman" w:hAnsi="Times New Roman" w:cs="Times New Roman"/>
          <w:sz w:val="28"/>
          <w:szCs w:val="28"/>
        </w:rPr>
        <w:t xml:space="preserve"> другого человека) – агрессия;</w:t>
      </w:r>
    </w:p>
    <w:p w:rsidR="009617D3" w:rsidRDefault="009052A5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проституция;</w:t>
      </w:r>
    </w:p>
    <w:p w:rsidR="00047289" w:rsidRPr="005D6809" w:rsidRDefault="00047289" w:rsidP="005D68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игромания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66A4D" w:rsidRPr="00A74D8B" w:rsidRDefault="009052A5" w:rsidP="00B370F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09">
        <w:rPr>
          <w:rFonts w:ascii="Times New Roman" w:hAnsi="Times New Roman" w:cs="Times New Roman"/>
          <w:sz w:val="28"/>
          <w:szCs w:val="28"/>
        </w:rPr>
        <w:t>бюрократия</w:t>
      </w:r>
    </w:p>
    <w:p w:rsidR="00B370FE" w:rsidRDefault="00B370FE" w:rsidP="00B370F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70FE">
        <w:rPr>
          <w:rFonts w:ascii="Times New Roman" w:hAnsi="Times New Roman" w:cs="Times New Roman"/>
          <w:sz w:val="28"/>
          <w:szCs w:val="28"/>
        </w:rPr>
        <w:t>К типам социальной девиации относятся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4D8B">
        <w:rPr>
          <w:rFonts w:ascii="Times New Roman" w:hAnsi="Times New Roman" w:cs="Times New Roman"/>
          <w:b/>
          <w:i/>
          <w:sz w:val="28"/>
          <w:szCs w:val="28"/>
        </w:rPr>
        <w:t>Конформист.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Такой тип считает необходимым приспособиться к господствующим социальным ценностям, вписаться в систему социальных норм, выбрать в жизни цель «как у всех», пользоваться только одобряемыми обществом средствами, постепенно и последовательно добиваться поставленной цели. Перед нами типичный представитель эпохи, единственный </w:t>
      </w:r>
      <w:proofErr w:type="spellStart"/>
      <w:r w:rsidRPr="00A74D8B">
        <w:rPr>
          <w:rFonts w:ascii="Times New Roman" w:hAnsi="Times New Roman" w:cs="Times New Roman"/>
          <w:sz w:val="28"/>
          <w:szCs w:val="28"/>
        </w:rPr>
        <w:t>недевиант</w:t>
      </w:r>
      <w:proofErr w:type="spellEnd"/>
      <w:r w:rsidRPr="00A74D8B">
        <w:rPr>
          <w:rFonts w:ascii="Times New Roman" w:hAnsi="Times New Roman" w:cs="Times New Roman"/>
          <w:sz w:val="28"/>
          <w:szCs w:val="28"/>
        </w:rPr>
        <w:t xml:space="preserve"> среди пяти представленных типов, олицетворяющий подавляющее большинство людей в каждом обществе.</w:t>
      </w:r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D8B">
        <w:rPr>
          <w:rFonts w:ascii="Times New Roman" w:hAnsi="Times New Roman" w:cs="Times New Roman"/>
          <w:b/>
          <w:i/>
          <w:sz w:val="28"/>
          <w:szCs w:val="28"/>
        </w:rPr>
        <w:t>Инноватор</w:t>
      </w:r>
      <w:proofErr w:type="spellEnd"/>
      <w:r w:rsidRPr="00A74D8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Ценности общества признаются, и жизненная цель принимается, но так как законными средствами цели не достичь, средства предлагаются иные, незаконные. Чаще вс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преступник.</w:t>
      </w:r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D8B">
        <w:rPr>
          <w:rFonts w:ascii="Times New Roman" w:hAnsi="Times New Roman" w:cs="Times New Roman"/>
          <w:b/>
          <w:i/>
          <w:sz w:val="28"/>
          <w:szCs w:val="28"/>
        </w:rPr>
        <w:t>Ритуалист</w:t>
      </w:r>
      <w:proofErr w:type="spellEnd"/>
      <w:r w:rsidRPr="00A74D8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Ценности общества и диктуемые ими цели жизни отвергаются, а законные методы и средства признаются. В результате девиации перед нами портрет ревностного бюрократа, или неудачливого бизнесмена, или педанта-преподавателя, для которого выполнение повседневных норм, ритуал полностью зас</w:t>
      </w:r>
      <w:r>
        <w:rPr>
          <w:rFonts w:ascii="Times New Roman" w:hAnsi="Times New Roman" w:cs="Times New Roman"/>
          <w:sz w:val="28"/>
          <w:szCs w:val="28"/>
        </w:rPr>
        <w:t>лоняют значимые жизненные цели.</w:t>
      </w:r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D8B">
        <w:rPr>
          <w:rFonts w:ascii="Times New Roman" w:hAnsi="Times New Roman" w:cs="Times New Roman"/>
          <w:b/>
          <w:i/>
          <w:sz w:val="28"/>
          <w:szCs w:val="28"/>
        </w:rPr>
        <w:t>Ретреат</w:t>
      </w:r>
      <w:proofErr w:type="spellEnd"/>
      <w:r w:rsidRPr="00A74D8B">
        <w:rPr>
          <w:rFonts w:ascii="Times New Roman" w:hAnsi="Times New Roman" w:cs="Times New Roman"/>
          <w:b/>
          <w:i/>
          <w:sz w:val="28"/>
          <w:szCs w:val="28"/>
        </w:rPr>
        <w:t xml:space="preserve"> (отступник).</w:t>
      </w:r>
      <w:r w:rsidRPr="00A74D8B">
        <w:rPr>
          <w:rFonts w:ascii="Times New Roman" w:hAnsi="Times New Roman" w:cs="Times New Roman"/>
          <w:sz w:val="28"/>
          <w:szCs w:val="28"/>
        </w:rPr>
        <w:t xml:space="preserve"> Этот тип отвергает и ценности с целями, и законные средства их осуществления. Он вообще оставляет этот мир (самоубийца) или отходит</w:t>
      </w:r>
      <w:r>
        <w:rPr>
          <w:rFonts w:ascii="Times New Roman" w:hAnsi="Times New Roman" w:cs="Times New Roman"/>
          <w:sz w:val="28"/>
          <w:szCs w:val="28"/>
        </w:rPr>
        <w:t xml:space="preserve"> от него (наркоман, алкоголик).</w:t>
      </w:r>
    </w:p>
    <w:p w:rsidR="00B370FE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4D8B">
        <w:rPr>
          <w:rFonts w:ascii="Times New Roman" w:hAnsi="Times New Roman" w:cs="Times New Roman"/>
          <w:b/>
          <w:i/>
          <w:sz w:val="28"/>
          <w:szCs w:val="28"/>
        </w:rPr>
        <w:lastRenderedPageBreak/>
        <w:t>Бунтарь.</w:t>
      </w:r>
      <w:r w:rsidRPr="00A74D8B">
        <w:rPr>
          <w:rFonts w:ascii="Times New Roman" w:hAnsi="Times New Roman" w:cs="Times New Roman"/>
          <w:sz w:val="28"/>
          <w:szCs w:val="28"/>
        </w:rPr>
        <w:t xml:space="preserve"> Он не только отвергает ценности, цели и средства этого несовершенного мира, но и хочет заменить его своими идеальными, делающими (он свято верит в это) мир более совершенным. Это революционер, отстаивающий свой социальный идеал.</w:t>
      </w:r>
    </w:p>
    <w:p w:rsidR="00A74D8B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A74D8B" w:rsidSect="00B422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4D8B" w:rsidRPr="00B370FE" w:rsidRDefault="00A74D8B" w:rsidP="00A74D8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86D0F" w:rsidRPr="00B370FE" w:rsidRDefault="00386D0F" w:rsidP="00B370F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370FE">
        <w:rPr>
          <w:rFonts w:ascii="Times New Roman" w:hAnsi="Times New Roman" w:cs="Times New Roman"/>
          <w:b/>
          <w:i/>
          <w:sz w:val="28"/>
          <w:szCs w:val="28"/>
        </w:rPr>
        <w:t xml:space="preserve">Теории </w:t>
      </w:r>
      <w:proofErr w:type="spellStart"/>
      <w:r w:rsidRPr="00B370FE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Pr="00B370FE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</w:t>
      </w:r>
      <w:r w:rsidR="003A6CDF" w:rsidRPr="00B370FE">
        <w:rPr>
          <w:rFonts w:ascii="Times New Roman" w:hAnsi="Times New Roman" w:cs="Times New Roman"/>
          <w:b/>
          <w:i/>
          <w:sz w:val="28"/>
          <w:szCs w:val="28"/>
        </w:rPr>
        <w:t xml:space="preserve"> (почему появляется ненормальное поведение)</w:t>
      </w:r>
    </w:p>
    <w:p w:rsidR="005D6809" w:rsidRPr="003D57D5" w:rsidRDefault="005D6809" w:rsidP="005D6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57D5">
        <w:rPr>
          <w:rFonts w:ascii="Times New Roman" w:hAnsi="Times New Roman" w:cs="Times New Roman"/>
          <w:b/>
          <w:i/>
          <w:sz w:val="24"/>
          <w:szCs w:val="24"/>
        </w:rPr>
        <w:t>Биологические и психологические концепции</w:t>
      </w:r>
    </w:p>
    <w:p w:rsidR="005D6809" w:rsidRPr="005D6809" w:rsidRDefault="003D57D5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>Биологическое объяснение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D6809" w:rsidRPr="005D6809">
        <w:rPr>
          <w:rFonts w:ascii="Times New Roman" w:hAnsi="Times New Roman" w:cs="Times New Roman"/>
          <w:sz w:val="24"/>
          <w:szCs w:val="24"/>
        </w:rPr>
        <w:t>Физические особенн</w:t>
      </w:r>
      <w:r>
        <w:rPr>
          <w:rFonts w:ascii="Times New Roman" w:hAnsi="Times New Roman" w:cs="Times New Roman"/>
          <w:sz w:val="24"/>
          <w:szCs w:val="24"/>
        </w:rPr>
        <w:t>ости являются причиной девиации.</w:t>
      </w:r>
    </w:p>
    <w:p w:rsidR="005D6809" w:rsidRPr="005D6809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В конце XIX в. итальянский врач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Чезаре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Ломброзо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обнаружил связь между криминальным поведением и определенными физическими чертами. Он считал,</w:t>
      </w:r>
      <w:r w:rsidR="003D57D5">
        <w:rPr>
          <w:rFonts w:ascii="Times New Roman" w:hAnsi="Times New Roman" w:cs="Times New Roman"/>
          <w:sz w:val="24"/>
          <w:szCs w:val="24"/>
        </w:rPr>
        <w:t xml:space="preserve"> что люди предрасположены </w:t>
      </w:r>
      <w:r w:rsidRPr="005D6809">
        <w:rPr>
          <w:rFonts w:ascii="Times New Roman" w:hAnsi="Times New Roman" w:cs="Times New Roman"/>
          <w:sz w:val="24"/>
          <w:szCs w:val="24"/>
        </w:rPr>
        <w:t>к определенным типам поведения по своему биологическому складу. Он утверждал, что "криминальный тип" есть результат деградации к более ранним стадиям человеческой эволюции. Этот тип можно определить по таким характерным чертам, как выступающая нижняя челюсть, реденькая бородка и пониженная чувствительность к боли. Теория</w:t>
      </w:r>
      <w:r w:rsidR="003D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Ломброзо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получила широкое распространение, и некоторые мыслители стали его последователями - они тоже устанавливали связь между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девиантным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поведением и определен</w:t>
      </w:r>
      <w:r w:rsidR="003D57D5">
        <w:rPr>
          <w:rFonts w:ascii="Times New Roman" w:hAnsi="Times New Roman" w:cs="Times New Roman"/>
          <w:sz w:val="24"/>
          <w:szCs w:val="24"/>
        </w:rPr>
        <w:t>ными физическими чертами людей.</w:t>
      </w:r>
    </w:p>
    <w:p w:rsidR="003D57D5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Уильям X.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Шелдон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(1940), известный американский психолог и врач, подчеркивал важность строения тела. Он считал, что у собак некоторых пород имеется склонность следовать определенным образцам поведения. Также и у людей определенное строение тела означает присутствие характерных личностных черт.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Эндоморфу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(человеку умеренной полноты с мягким и несколько округлым телом) свойственны общительность, умение ладить с людьми и потворство своим желаниям.</w:t>
      </w:r>
      <w:r w:rsidR="003D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Мезоморф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(чье тело отличается силой и стройностью) проявляет склонность к беспокойству, он активен и не слишком чувствителен. И наконец,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эктоморф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>, отличающийся тонкостью и хрупкостью тела, склонен к самоанализу, наделен повышенной чу</w:t>
      </w:r>
      <w:r w:rsidR="003D57D5">
        <w:rPr>
          <w:rFonts w:ascii="Times New Roman" w:hAnsi="Times New Roman" w:cs="Times New Roman"/>
          <w:sz w:val="24"/>
          <w:szCs w:val="24"/>
        </w:rPr>
        <w:t>вствительностью и нервозностью.</w:t>
      </w:r>
    </w:p>
    <w:p w:rsidR="005D6809" w:rsidRPr="005D6809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Опираясь на исследование поведения двухсот юношей в центре реабилитации,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Шелдон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сделал вывод, что наиболее склонны к девиации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мезоморфы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>, хотя они отнюдь не всегда становятся преступниками.</w:t>
      </w:r>
    </w:p>
    <w:p w:rsidR="005D6809" w:rsidRPr="005D6809" w:rsidRDefault="003D57D5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>Психологическое объяснение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D6809" w:rsidRPr="005D6809">
        <w:rPr>
          <w:rFonts w:ascii="Times New Roman" w:hAnsi="Times New Roman" w:cs="Times New Roman"/>
          <w:sz w:val="24"/>
          <w:szCs w:val="24"/>
        </w:rPr>
        <w:t>Конфликты, свойствен</w:t>
      </w:r>
      <w:r>
        <w:rPr>
          <w:rFonts w:ascii="Times New Roman" w:hAnsi="Times New Roman" w:cs="Times New Roman"/>
          <w:sz w:val="24"/>
          <w:szCs w:val="24"/>
        </w:rPr>
        <w:t>ные личности, вызывают девиацию.</w:t>
      </w:r>
    </w:p>
    <w:p w:rsidR="005D6809" w:rsidRPr="005D6809" w:rsidRDefault="005D6809" w:rsidP="003D5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Психологический подход, так </w:t>
      </w:r>
      <w:proofErr w:type="gramStart"/>
      <w:r w:rsidRPr="005D6809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5D6809">
        <w:rPr>
          <w:rFonts w:ascii="Times New Roman" w:hAnsi="Times New Roman" w:cs="Times New Roman"/>
          <w:sz w:val="24"/>
          <w:szCs w:val="24"/>
        </w:rPr>
        <w:t xml:space="preserve"> как и биологические теории, рассмотренные выше, часто применяется к анализу криминального поведения. Мыслители прошлого, которые стремились к психологическому объяснению девиации, подчеркивали важность так называемых общ</w:t>
      </w:r>
      <w:r w:rsidR="003D57D5">
        <w:rPr>
          <w:rFonts w:ascii="Times New Roman" w:hAnsi="Times New Roman" w:cs="Times New Roman"/>
          <w:sz w:val="24"/>
          <w:szCs w:val="24"/>
        </w:rPr>
        <w:t xml:space="preserve">их состояний: "умственных </w:t>
      </w:r>
      <w:r w:rsidRPr="005D6809">
        <w:rPr>
          <w:rFonts w:ascii="Times New Roman" w:hAnsi="Times New Roman" w:cs="Times New Roman"/>
          <w:sz w:val="24"/>
          <w:szCs w:val="24"/>
        </w:rPr>
        <w:t xml:space="preserve">дефектов", "дегенеративности", "слабоумия" и "психопатии". Криминологи старались с помощью научных методов установить связь между названными состояниями и криминальным поведением. Психоаналитики предложили теорию, которая связывала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девиантные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поступки с психическими отклонениями. Например, Фрейд ввел понятие - "преступники с чувством вины" - речь идет о людях, которые желают, чтобы их поймали и наказали потому, что они чувствуют себя виноватыми из-за своего "влечения к разрушению", они уверены, что тюремное заключение в какой-то мере помогло бы им преодолеть это влечение. (Фрейд, 1916-1957). Что касается сексуальной девиации, то некоторые психологи полагали, что эксгибиционизм, половые извращения и фетишизм обусловлены непреодоленным страхом кастрации. Например, демонстрируя свой половой орган, эксгибиционист, возможно, тем самым убеждался в его с</w:t>
      </w:r>
      <w:r w:rsidR="003D57D5">
        <w:rPr>
          <w:rFonts w:ascii="Times New Roman" w:hAnsi="Times New Roman" w:cs="Times New Roman"/>
          <w:sz w:val="24"/>
          <w:szCs w:val="24"/>
        </w:rPr>
        <w:t>охранности.</w:t>
      </w:r>
    </w:p>
    <w:p w:rsidR="00386D0F" w:rsidRDefault="005D6809" w:rsidP="005D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6809">
        <w:rPr>
          <w:rFonts w:ascii="Times New Roman" w:hAnsi="Times New Roman" w:cs="Times New Roman"/>
          <w:sz w:val="24"/>
          <w:szCs w:val="24"/>
        </w:rPr>
        <w:t xml:space="preserve">Тщательные исследования показали, что сущность девиации нельзя объяснить только лишь на основе анализа психологических факторов. В 1950 г.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Шуэсслер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Кресси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проделали критический обзор многих научных работ, авторы которых пытались доказать, что правонарушителям и преступникам свойственны некоторые психологические особенности, не характерные для законопослушных граждан. Однако не было выявлено ни одной психологической черты, например, эмоциональная незрелость, психическая неустойчивость или обеспокоенность, которые могли бы быть наблюдаемы у всех преступников (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Шуэсслер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Кресси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, 1950). В настоящее время большинство психологов и социологов признают, что особенности личности и мотивы ее поступков, наверное, оказывают важное влияние на все виды </w:t>
      </w:r>
      <w:proofErr w:type="spellStart"/>
      <w:r w:rsidRPr="005D6809">
        <w:rPr>
          <w:rFonts w:ascii="Times New Roman" w:hAnsi="Times New Roman" w:cs="Times New Roman"/>
          <w:sz w:val="24"/>
          <w:szCs w:val="24"/>
        </w:rPr>
        <w:t>девиантного</w:t>
      </w:r>
      <w:proofErr w:type="spellEnd"/>
      <w:r w:rsidRPr="005D6809">
        <w:rPr>
          <w:rFonts w:ascii="Times New Roman" w:hAnsi="Times New Roman" w:cs="Times New Roman"/>
          <w:sz w:val="24"/>
          <w:szCs w:val="24"/>
        </w:rPr>
        <w:t xml:space="preserve"> поведения. Но, по-видимому, с помощью анализа какой-то одной психологической черты, конфликта или "комплекса" нельзя объяснить сущность преступности или любого другого типа девиации. Более вероятно, что девиация</w:t>
      </w:r>
      <w:r w:rsidR="003D57D5">
        <w:rPr>
          <w:rFonts w:ascii="Times New Roman" w:hAnsi="Times New Roman" w:cs="Times New Roman"/>
          <w:sz w:val="24"/>
          <w:szCs w:val="24"/>
        </w:rPr>
        <w:t xml:space="preserve"> </w:t>
      </w:r>
      <w:r w:rsidRPr="005D6809">
        <w:rPr>
          <w:rFonts w:ascii="Times New Roman" w:hAnsi="Times New Roman" w:cs="Times New Roman"/>
          <w:sz w:val="24"/>
          <w:szCs w:val="24"/>
        </w:rPr>
        <w:t>возникает в результате сочетания многих социальных и психологических факторов</w:t>
      </w:r>
    </w:p>
    <w:p w:rsidR="003D57D5" w:rsidRDefault="003D57D5" w:rsidP="005D6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57D5" w:rsidRPr="00047289" w:rsidRDefault="003D57D5" w:rsidP="00047289">
      <w:pPr>
        <w:pStyle w:val="a4"/>
        <w:spacing w:before="0" w:beforeAutospacing="0" w:after="0" w:afterAutospacing="0"/>
        <w:ind w:firstLine="708"/>
        <w:rPr>
          <w:i/>
          <w:color w:val="000000"/>
        </w:rPr>
      </w:pPr>
      <w:r w:rsidRPr="00047289">
        <w:rPr>
          <w:b/>
          <w:bCs/>
          <w:i/>
          <w:color w:val="000000"/>
        </w:rPr>
        <w:t>Социологическое объяснение = Девиация, в частности самоубийства, происходит вследствие нарушения или отсутствия ясных социальных норм.</w:t>
      </w:r>
    </w:p>
    <w:p w:rsidR="003D57D5" w:rsidRPr="003D57D5" w:rsidRDefault="003D57D5" w:rsidP="003D57D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Fonts w:ascii="Arial" w:hAnsi="Arial" w:cs="Arial"/>
          <w:color w:val="000000"/>
        </w:rPr>
        <w:lastRenderedPageBreak/>
        <w:t>.</w:t>
      </w:r>
      <w:r w:rsidRPr="003D57D5">
        <w:rPr>
          <w:rFonts w:ascii="Arial" w:hAnsi="Arial" w:cs="Arial"/>
          <w:color w:val="000000"/>
        </w:rPr>
        <w:t xml:space="preserve"> </w:t>
      </w:r>
      <w:r w:rsidRPr="003D57D5">
        <w:rPr>
          <w:color w:val="000000"/>
        </w:rPr>
        <w:t xml:space="preserve">Биологическое и психологическое объяснения девиации связаны главным образом с анализом природы </w:t>
      </w:r>
      <w:proofErr w:type="spellStart"/>
      <w:r w:rsidRPr="003D57D5">
        <w:rPr>
          <w:color w:val="000000"/>
        </w:rPr>
        <w:t>девиантной</w:t>
      </w:r>
      <w:proofErr w:type="spellEnd"/>
      <w:r w:rsidRPr="003D57D5">
        <w:rPr>
          <w:color w:val="000000"/>
        </w:rPr>
        <w:t xml:space="preserve"> личности. Социологическое объяснение учитывает социальные и культурные факторы, на основе которых людей считают </w:t>
      </w:r>
      <w:proofErr w:type="spellStart"/>
      <w:r w:rsidRPr="003D57D5">
        <w:rPr>
          <w:color w:val="000000"/>
        </w:rPr>
        <w:t>девиантами</w:t>
      </w:r>
      <w:proofErr w:type="spellEnd"/>
      <w:r w:rsidRPr="003D57D5">
        <w:rPr>
          <w:color w:val="000000"/>
        </w:rPr>
        <w:t>.</w:t>
      </w:r>
    </w:p>
    <w:p w:rsidR="003D57D5" w:rsidRPr="00B370FE" w:rsidRDefault="003D57D5" w:rsidP="003D57D5">
      <w:pPr>
        <w:pStyle w:val="a4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B370FE">
        <w:rPr>
          <w:b/>
          <w:i/>
          <w:iCs/>
          <w:color w:val="000000"/>
        </w:rPr>
        <w:t>Теория аномии</w:t>
      </w:r>
    </w:p>
    <w:p w:rsidR="003D57D5" w:rsidRPr="003D57D5" w:rsidRDefault="003D57D5" w:rsidP="003D57D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3D57D5">
        <w:rPr>
          <w:color w:val="000000"/>
        </w:rPr>
        <w:t>Впервые социологическое объяснение девиации было предложено в теории аномии, разработанной Эмилем Дюркгеймом. Дюркгейм использовал эту теорию в своем классическом исследовании сущности самоубийства. Он считал одной из причин самоубийства явление, названное аномией (буквально "</w:t>
      </w:r>
      <w:proofErr w:type="spellStart"/>
      <w:r w:rsidRPr="003D57D5">
        <w:rPr>
          <w:color w:val="000000"/>
        </w:rPr>
        <w:t>разрегулированность</w:t>
      </w:r>
      <w:proofErr w:type="spellEnd"/>
      <w:r w:rsidRPr="003D57D5">
        <w:rPr>
          <w:color w:val="000000"/>
        </w:rPr>
        <w:t>"). Объясняя это явление, он подчеркивал, что с</w:t>
      </w:r>
      <w:r>
        <w:rPr>
          <w:color w:val="000000"/>
        </w:rPr>
        <w:t xml:space="preserve">оциальные правила играют важную </w:t>
      </w:r>
      <w:r w:rsidRPr="003D57D5">
        <w:rPr>
          <w:color w:val="000000"/>
        </w:rPr>
        <w:t>роль</w:t>
      </w:r>
      <w:r>
        <w:rPr>
          <w:color w:val="000000"/>
        </w:rPr>
        <w:t xml:space="preserve"> </w:t>
      </w:r>
      <w:r w:rsidRPr="003D57D5">
        <w:rPr>
          <w:color w:val="000000"/>
        </w:rPr>
        <w:t>в регуляции жизни людей.</w:t>
      </w:r>
      <w:r>
        <w:rPr>
          <w:color w:val="000000"/>
        </w:rPr>
        <w:t xml:space="preserve"> </w:t>
      </w:r>
      <w:r w:rsidRPr="003D57D5">
        <w:rPr>
          <w:color w:val="000000"/>
        </w:rPr>
        <w:t>Нормы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управляют их поведением, они знают, чего следует ожидать от других и что ждут от них. Жизненный опыт людей (т.е. их удовольствия и разочарования) более или менее соответствует ожиданиям, которые обусловлены социальными нормами. Однако во время кризисов или радикальных социальных перемен, </w:t>
      </w:r>
      <w:proofErr w:type="gramStart"/>
      <w:r w:rsidRPr="003D57D5">
        <w:rPr>
          <w:color w:val="000000"/>
        </w:rPr>
        <w:t>например</w:t>
      </w:r>
      <w:proofErr w:type="gramEnd"/>
      <w:r w:rsidRPr="003D57D5">
        <w:rPr>
          <w:color w:val="000000"/>
        </w:rPr>
        <w:t xml:space="preserve"> в связи со спадом деловой активности и безудержной инфляцией, жизненный опыт перестает соответствовать идеалам, воплощенным в социальных нормах. В результате люди испытывают состояние запутанности и дезориентации. Чтобы продемонстрировать воздействие аномии на поведение людей, Дюркгейм показал, что во время неожиданных экономических спадов и подъемов уровень самоубийств, как правило, становится выше обычного. Он считал, что неожиданные упадок и процветание связаны с "нарушениями коллективного порядка". Социальные</w:t>
      </w:r>
      <w:r>
        <w:rPr>
          <w:color w:val="000000"/>
        </w:rPr>
        <w:t xml:space="preserve"> </w:t>
      </w:r>
      <w:r w:rsidRPr="003D57D5">
        <w:rPr>
          <w:color w:val="000000"/>
        </w:rPr>
        <w:t>нормы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разрушаются, люди теряют ориентацию и - все это способствует </w:t>
      </w:r>
      <w:proofErr w:type="spellStart"/>
      <w:r w:rsidRPr="003D57D5">
        <w:rPr>
          <w:color w:val="000000"/>
        </w:rPr>
        <w:t>девиантному</w:t>
      </w:r>
      <w:proofErr w:type="spellEnd"/>
      <w:r w:rsidRPr="003D57D5">
        <w:rPr>
          <w:color w:val="000000"/>
        </w:rPr>
        <w:t xml:space="preserve"> поведению (Дюркгейм, 1897).</w:t>
      </w:r>
    </w:p>
    <w:p w:rsidR="003D57D5" w:rsidRPr="003D57D5" w:rsidRDefault="003D57D5" w:rsidP="003D57D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Хотя </w:t>
      </w:r>
      <w:r w:rsidRPr="003D57D5">
        <w:rPr>
          <w:color w:val="000000"/>
        </w:rPr>
        <w:t>теория</w:t>
      </w:r>
      <w:r>
        <w:rPr>
          <w:color w:val="000000"/>
        </w:rPr>
        <w:t xml:space="preserve"> </w:t>
      </w:r>
      <w:r w:rsidRPr="003D57D5">
        <w:rPr>
          <w:color w:val="000000"/>
        </w:rPr>
        <w:t>Дюркгейма подверглась критике, основная мысль о том, что</w:t>
      </w:r>
      <w:r>
        <w:rPr>
          <w:color w:val="000000"/>
        </w:rPr>
        <w:t xml:space="preserve"> </w:t>
      </w:r>
      <w:r w:rsidRPr="003D57D5">
        <w:rPr>
          <w:color w:val="000000"/>
        </w:rPr>
        <w:t>социальная дезорганизация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является причиной </w:t>
      </w:r>
      <w:proofErr w:type="spellStart"/>
      <w:r w:rsidRPr="003D57D5">
        <w:rPr>
          <w:color w:val="000000"/>
        </w:rPr>
        <w:t>девиантного</w:t>
      </w:r>
      <w:proofErr w:type="spellEnd"/>
      <w:r w:rsidRPr="003D57D5">
        <w:rPr>
          <w:color w:val="000000"/>
        </w:rPr>
        <w:t xml:space="preserve"> поведения, и в наши дни считается общепризнанной. Термин "социальная дезорганизация" обозначает состояние общества, когда культурные</w:t>
      </w:r>
      <w:r>
        <w:rPr>
          <w:color w:val="000000"/>
        </w:rPr>
        <w:t xml:space="preserve"> </w:t>
      </w:r>
      <w:r w:rsidRPr="003D57D5">
        <w:rPr>
          <w:color w:val="000000"/>
        </w:rPr>
        <w:t>ценности,</w:t>
      </w:r>
      <w:r>
        <w:rPr>
          <w:color w:val="000000"/>
        </w:rPr>
        <w:t xml:space="preserve"> </w:t>
      </w:r>
      <w:r w:rsidRPr="003D57D5">
        <w:rPr>
          <w:color w:val="000000"/>
        </w:rPr>
        <w:t>нормы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и социальные взаимосвязи отсутствуют, ослабевают или противоречат друг другу. Это может быть, например, результатом смешения религиозных, этнических и расовых групп, имеющих различные верования, проявляющих верность различным идеалам, в частности, по-разному относящихся к азартным играм, употреблению спиртных напитков и другим типам поведения. Это может наблюдаться при высоком уровне миграции членов поселенческих общностей, что также приводит к неоднородности и неустойчивости социальных связей. В своем классическом исследовании Шоу и </w:t>
      </w:r>
      <w:proofErr w:type="spellStart"/>
      <w:r w:rsidRPr="003D57D5">
        <w:rPr>
          <w:color w:val="000000"/>
        </w:rPr>
        <w:t>Маккэй</w:t>
      </w:r>
      <w:proofErr w:type="spellEnd"/>
      <w:r w:rsidRPr="003D57D5">
        <w:rPr>
          <w:color w:val="000000"/>
        </w:rPr>
        <w:t xml:space="preserve"> (1942) установили, что официальный уровень правонарушений среди подростков особенно высок в городских районах, где проживают люди различного происхождения и наблюдается высокая степень текучести </w:t>
      </w:r>
      <w:r>
        <w:rPr>
          <w:color w:val="000000"/>
        </w:rPr>
        <w:t>населения. Для жизни таких</w:t>
      </w:r>
      <w:r w:rsidRPr="003D57D5">
        <w:rPr>
          <w:color w:val="000000"/>
        </w:rPr>
        <w:t xml:space="preserve"> районов характерен не только конфликт между культурными ценностями (что приводит к отсутствию единой совокупности ожиданий), но возникают трудности в связи с контролем за соблюдением любых стандартов, и должностные лица даже не пытаются его осуществлять (Коэн, Шорт, 1961). Противоречивые критерии оценки поведения людей и слабый контроль со стороны властей в значительной мере способствуют росту правонарушений.</w:t>
      </w:r>
    </w:p>
    <w:p w:rsidR="003D57D5" w:rsidRPr="00B370FE" w:rsidRDefault="003D57D5" w:rsidP="003D57D5">
      <w:pPr>
        <w:pStyle w:val="a4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B370FE">
        <w:rPr>
          <w:b/>
          <w:i/>
          <w:iCs/>
          <w:color w:val="000000"/>
        </w:rPr>
        <w:t>Теория аномии Мертона</w:t>
      </w:r>
    </w:p>
    <w:p w:rsidR="002A6185" w:rsidRDefault="003D57D5" w:rsidP="002A618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3D57D5">
        <w:rPr>
          <w:color w:val="000000"/>
        </w:rPr>
        <w:t xml:space="preserve">Роберт К. Мертон (1938) внес некоторые изменения в концепцию аномии, предложенную Дюркгеймом. Он считает, что причиной девиации является разрыв между культурными целями общества и социально одобряемыми средствами их достижения. В качестве примера можно привести противоречивое отношение американцев к проблеме богатства. Они с восхищением относятся к финансовому успеху, достижение богатства является общепринятой в американской культуре целью. Социально одобряемые или </w:t>
      </w:r>
      <w:proofErr w:type="spellStart"/>
      <w:r w:rsidRPr="003D57D5">
        <w:rPr>
          <w:color w:val="000000"/>
        </w:rPr>
        <w:t>институционализированные</w:t>
      </w:r>
      <w:proofErr w:type="spellEnd"/>
      <w:r w:rsidRPr="003D57D5">
        <w:rPr>
          <w:color w:val="000000"/>
        </w:rPr>
        <w:t xml:space="preserve"> средства достижения этой цели подразумевают такие традиционные методы, как получение хорошего образования и устройство на работу в торгов</w:t>
      </w:r>
      <w:r>
        <w:rPr>
          <w:color w:val="000000"/>
        </w:rPr>
        <w:t xml:space="preserve">ую или юридическую фирму. </w:t>
      </w:r>
      <w:r w:rsidRPr="003D57D5">
        <w:rPr>
          <w:color w:val="000000"/>
        </w:rPr>
        <w:t>Но когда мы сталкиваемся с реальным положением дел в американском обществе, становится ясно, что эти социально одобряемые средства недоступны для большинства населения. Многие люди не могут платить за хорошее</w:t>
      </w:r>
      <w:r>
        <w:rPr>
          <w:color w:val="000000"/>
        </w:rPr>
        <w:t xml:space="preserve"> </w:t>
      </w:r>
      <w:r w:rsidRPr="003D57D5">
        <w:rPr>
          <w:color w:val="000000"/>
        </w:rPr>
        <w:t xml:space="preserve">образование, а лучшие предприятия принимают на работу лишь ограниченное количество специалистов. Согласно Мертону, когда люди стремятся к финансовому успеху, но убеждаются в том, что его нельзя достичь с помощью социально одобряемых средств, они могут прибегнуть к незаконным способам, например, рэкету, спекуляции на скачках или торговле наркотиками. </w:t>
      </w:r>
    </w:p>
    <w:p w:rsidR="00DC4C67" w:rsidRPr="00B370FE" w:rsidRDefault="00DC4C67" w:rsidP="002A6185">
      <w:pPr>
        <w:pStyle w:val="a4"/>
        <w:spacing w:before="0" w:beforeAutospacing="0" w:after="0" w:afterAutospacing="0"/>
        <w:ind w:firstLine="709"/>
        <w:jc w:val="both"/>
        <w:rPr>
          <w:b/>
          <w:i/>
          <w:color w:val="000000"/>
        </w:rPr>
      </w:pPr>
      <w:r w:rsidRPr="00B370FE">
        <w:rPr>
          <w:b/>
          <w:i/>
          <w:color w:val="000000"/>
        </w:rPr>
        <w:t>Теория стигматизации</w:t>
      </w:r>
    </w:p>
    <w:p w:rsidR="00536A99" w:rsidRDefault="00DC4C67" w:rsidP="00536A99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DC4C67">
        <w:rPr>
          <w:color w:val="000000"/>
        </w:rPr>
        <w:t xml:space="preserve">Стигматизация — это реакция социального окружения на </w:t>
      </w:r>
      <w:proofErr w:type="spellStart"/>
      <w:r w:rsidRPr="00DC4C67">
        <w:rPr>
          <w:color w:val="000000"/>
        </w:rPr>
        <w:t>девиантное</w:t>
      </w:r>
      <w:proofErr w:type="spellEnd"/>
      <w:r w:rsidRPr="00DC4C67">
        <w:rPr>
          <w:color w:val="000000"/>
        </w:rPr>
        <w:t xml:space="preserve"> поведение, выражающаяся в навешивании на людей ярлыков «</w:t>
      </w:r>
      <w:proofErr w:type="spellStart"/>
      <w:r w:rsidRPr="00DC4C67">
        <w:rPr>
          <w:color w:val="000000"/>
        </w:rPr>
        <w:t>девиантов</w:t>
      </w:r>
      <w:proofErr w:type="spellEnd"/>
      <w:r w:rsidRPr="00DC4C67">
        <w:rPr>
          <w:color w:val="000000"/>
        </w:rPr>
        <w:t xml:space="preserve">» или преступников. Термин был введен И. </w:t>
      </w:r>
      <w:proofErr w:type="spellStart"/>
      <w:r w:rsidRPr="00DC4C67">
        <w:rPr>
          <w:color w:val="000000"/>
        </w:rPr>
        <w:t>Гоффманом</w:t>
      </w:r>
      <w:proofErr w:type="spellEnd"/>
      <w:r w:rsidRPr="00DC4C67">
        <w:rPr>
          <w:color w:val="000000"/>
        </w:rPr>
        <w:t xml:space="preserve"> в 1963 г., для описания реакции людей на человека с физической инвалидностью. </w:t>
      </w:r>
      <w:r w:rsidRPr="00DC4C67">
        <w:rPr>
          <w:color w:val="000000"/>
        </w:rPr>
        <w:lastRenderedPageBreak/>
        <w:t>Впоследствии это понятие стало использоваться более широко — для описания реакции людей на любые качества, которые считаются ненормальными или необычными и служат основой для нападок или исключения.</w:t>
      </w:r>
    </w:p>
    <w:p w:rsidR="00DC4C67" w:rsidRDefault="00DC4C67" w:rsidP="00536A99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DC4C67">
        <w:rPr>
          <w:color w:val="000000"/>
        </w:rPr>
        <w:t xml:space="preserve">Изучая девиации с позиций </w:t>
      </w:r>
      <w:proofErr w:type="spellStart"/>
      <w:r w:rsidRPr="00DC4C67">
        <w:rPr>
          <w:color w:val="000000"/>
        </w:rPr>
        <w:t>интеракционизма</w:t>
      </w:r>
      <w:proofErr w:type="spellEnd"/>
      <w:r w:rsidRPr="00DC4C67">
        <w:rPr>
          <w:color w:val="000000"/>
        </w:rPr>
        <w:t xml:space="preserve">, Эдвин </w:t>
      </w:r>
      <w:proofErr w:type="spellStart"/>
      <w:r w:rsidRPr="00DC4C67">
        <w:rPr>
          <w:color w:val="000000"/>
        </w:rPr>
        <w:t>Лемерт</w:t>
      </w:r>
      <w:proofErr w:type="spellEnd"/>
      <w:r w:rsidRPr="00DC4C67">
        <w:rPr>
          <w:color w:val="000000"/>
        </w:rPr>
        <w:t xml:space="preserve"> (1967) ввел два ключевых понятия: первичные и вторичные дев</w:t>
      </w:r>
      <w:r>
        <w:rPr>
          <w:color w:val="000000"/>
        </w:rPr>
        <w:t xml:space="preserve">иации. </w:t>
      </w:r>
      <w:r>
        <w:rPr>
          <w:b/>
          <w:bCs/>
          <w:color w:val="000000"/>
        </w:rPr>
        <w:t xml:space="preserve">Первичные девиации </w:t>
      </w:r>
      <w:r w:rsidRPr="00DC4C67">
        <w:rPr>
          <w:color w:val="000000"/>
        </w:rPr>
        <w:t>— это отступления от норм, совершенные индивидом впервые. В большинстве случаев такие поступки не затрагивают идентичность человека, так как здесь «включается»</w:t>
      </w:r>
      <w:r>
        <w:rPr>
          <w:color w:val="000000"/>
        </w:rPr>
        <w:t xml:space="preserve"> процесс нормализации девиации. </w:t>
      </w:r>
      <w:r>
        <w:rPr>
          <w:b/>
          <w:bCs/>
          <w:color w:val="000000"/>
        </w:rPr>
        <w:t xml:space="preserve">Нормализация девиации </w:t>
      </w:r>
      <w:r w:rsidRPr="00DC4C67">
        <w:rPr>
          <w:color w:val="000000"/>
        </w:rPr>
        <w:t xml:space="preserve">— это оправдание </w:t>
      </w:r>
      <w:proofErr w:type="spellStart"/>
      <w:r w:rsidRPr="00DC4C67">
        <w:rPr>
          <w:color w:val="000000"/>
        </w:rPr>
        <w:t>девиантного</w:t>
      </w:r>
      <w:proofErr w:type="spellEnd"/>
      <w:r w:rsidRPr="00DC4C67">
        <w:rPr>
          <w:color w:val="000000"/>
        </w:rPr>
        <w:t xml:space="preserve"> поведения социальным окружением с целью сохранения «нормальной» идентичности человека. Все мы, наверное, сталкивались с ситуациями, когда неадекватные поступки того или иного человека (грубость, хамство и др.), совершенные впервые, мы пытались оправдать его переутомлением, болезнью и др. В этих случаях мы как раз и хотели нормализовать девиацию, т.е. вернуть идентичность человека к норме. Социологи заметили, что процесс нормализации часто зависит от социального статуса </w:t>
      </w:r>
      <w:proofErr w:type="spellStart"/>
      <w:r w:rsidRPr="00DC4C67">
        <w:rPr>
          <w:color w:val="000000"/>
        </w:rPr>
        <w:t>девианта</w:t>
      </w:r>
      <w:proofErr w:type="spellEnd"/>
      <w:r w:rsidRPr="00DC4C67">
        <w:rPr>
          <w:color w:val="000000"/>
        </w:rPr>
        <w:t>, т.е. отклоняющееся поведение людей богатых и властных оправдывается чаще и результативнее, чем бедных. Причем такая реакция отмечена не только со стороны обычных людей, но и представителей власти.</w:t>
      </w:r>
    </w:p>
    <w:p w:rsidR="00DC4C67" w:rsidRPr="00B370FE" w:rsidRDefault="00DC4C67" w:rsidP="00B370FE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DC4C67">
        <w:rPr>
          <w:color w:val="000000"/>
        </w:rPr>
        <w:t xml:space="preserve">Если нормализации не происходит, на человека могут навесить ярлык </w:t>
      </w:r>
      <w:proofErr w:type="spellStart"/>
      <w:r w:rsidRPr="00DC4C67">
        <w:rPr>
          <w:color w:val="000000"/>
        </w:rPr>
        <w:t>девианта</w:t>
      </w:r>
      <w:proofErr w:type="spellEnd"/>
      <w:r w:rsidRPr="00DC4C67">
        <w:rPr>
          <w:color w:val="000000"/>
        </w:rPr>
        <w:t xml:space="preserve"> или преступника. В этом случае первичная девиа</w:t>
      </w:r>
      <w:r>
        <w:rPr>
          <w:color w:val="000000"/>
        </w:rPr>
        <w:t xml:space="preserve">ция может перейти во вторичную. </w:t>
      </w:r>
      <w:r>
        <w:rPr>
          <w:b/>
          <w:bCs/>
          <w:color w:val="000000"/>
        </w:rPr>
        <w:t xml:space="preserve">Вторичная </w:t>
      </w:r>
      <w:proofErr w:type="spellStart"/>
      <w:r>
        <w:rPr>
          <w:b/>
          <w:bCs/>
          <w:color w:val="000000"/>
        </w:rPr>
        <w:t>девиантность</w:t>
      </w:r>
      <w:proofErr w:type="spellEnd"/>
      <w:r>
        <w:rPr>
          <w:b/>
          <w:bCs/>
          <w:color w:val="000000"/>
        </w:rPr>
        <w:t xml:space="preserve"> </w:t>
      </w:r>
      <w:r w:rsidRPr="00DC4C67">
        <w:rPr>
          <w:color w:val="000000"/>
        </w:rPr>
        <w:t xml:space="preserve">— это принятие ярлыка и восприятие себя людьми, преступившими норму, в качестве </w:t>
      </w:r>
      <w:proofErr w:type="spellStart"/>
      <w:r w:rsidRPr="00DC4C67">
        <w:rPr>
          <w:color w:val="000000"/>
        </w:rPr>
        <w:t>девиантов</w:t>
      </w:r>
      <w:proofErr w:type="spellEnd"/>
      <w:r w:rsidRPr="00DC4C67">
        <w:rPr>
          <w:color w:val="000000"/>
        </w:rPr>
        <w:t xml:space="preserve"> или преступников. В этом случае ярлык может стать центром идентичности человека и привести к усилению его </w:t>
      </w:r>
      <w:proofErr w:type="spellStart"/>
      <w:r w:rsidRPr="00DC4C67">
        <w:rPr>
          <w:color w:val="000000"/>
        </w:rPr>
        <w:t>девиантного</w:t>
      </w:r>
      <w:proofErr w:type="spellEnd"/>
      <w:r w:rsidRPr="00DC4C67">
        <w:rPr>
          <w:color w:val="000000"/>
        </w:rPr>
        <w:t xml:space="preserve"> поведения. Примером может служить ситуация, когда объявление того или иного подростка хулиганом ведет к тому, что он начинает вести себя отклоняющимся образом и воспринимает себя в качестве «плохого парня».</w:t>
      </w:r>
      <w:r>
        <w:rPr>
          <w:color w:val="000000"/>
        </w:rPr>
        <w:t xml:space="preserve"> Таким образом</w:t>
      </w:r>
      <w:r w:rsidR="00C74637">
        <w:rPr>
          <w:color w:val="000000"/>
        </w:rPr>
        <w:t>, причина девиации (если её считать стигмой) – это навязывание определенной социальной группе (модели поведения) статуса ненормальной.  С</w:t>
      </w:r>
      <w:r w:rsidRPr="00DC4C67">
        <w:rPr>
          <w:color w:val="000000"/>
        </w:rPr>
        <w:t xml:space="preserve">огласно данной теории ярлык </w:t>
      </w:r>
      <w:proofErr w:type="spellStart"/>
      <w:r w:rsidRPr="00DC4C67">
        <w:rPr>
          <w:color w:val="000000"/>
        </w:rPr>
        <w:t>девианта</w:t>
      </w:r>
      <w:proofErr w:type="spellEnd"/>
      <w:r w:rsidRPr="00DC4C67">
        <w:rPr>
          <w:color w:val="000000"/>
        </w:rPr>
        <w:t xml:space="preserve"> воздействует не только на реакцию окружающих, но и на восприятие таким человеком самого себя, даже может стать центром идентичности человека.</w:t>
      </w:r>
    </w:p>
    <w:p w:rsidR="002A6185" w:rsidRDefault="00EC0F9A" w:rsidP="002A6185">
      <w:pPr>
        <w:pStyle w:val="a4"/>
        <w:spacing w:before="0" w:beforeAutospacing="0" w:after="0" w:afterAutospacing="0"/>
        <w:ind w:firstLine="709"/>
        <w:jc w:val="both"/>
        <w:rPr>
          <w:b/>
          <w:i/>
          <w:color w:val="000000"/>
          <w:kern w:val="36"/>
        </w:rPr>
      </w:pPr>
      <w:r>
        <w:rPr>
          <w:b/>
          <w:i/>
          <w:color w:val="000000"/>
          <w:kern w:val="36"/>
        </w:rPr>
        <w:t>К</w:t>
      </w:r>
      <w:r w:rsidR="002A6185" w:rsidRPr="002A6185">
        <w:rPr>
          <w:b/>
          <w:i/>
          <w:color w:val="000000"/>
          <w:kern w:val="36"/>
        </w:rPr>
        <w:t>ультурологические концепции</w:t>
      </w:r>
    </w:p>
    <w:p w:rsidR="00EC0F9A" w:rsidRDefault="002A6185" w:rsidP="00EC0F9A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2A6185">
        <w:rPr>
          <w:color w:val="000000"/>
        </w:rPr>
        <w:t>Культурологическое объяснение девиации сосредоточено на анализе культурных ценностей в той же мере, как и реальных возможностей возникновения девиаци</w:t>
      </w:r>
      <w:r>
        <w:rPr>
          <w:color w:val="000000"/>
        </w:rPr>
        <w:t xml:space="preserve">и. </w:t>
      </w:r>
      <w:proofErr w:type="spellStart"/>
      <w:r>
        <w:rPr>
          <w:color w:val="000000"/>
        </w:rPr>
        <w:t>Селлин</w:t>
      </w:r>
      <w:proofErr w:type="spellEnd"/>
      <w:r>
        <w:rPr>
          <w:color w:val="000000"/>
        </w:rPr>
        <w:t xml:space="preserve"> и Миллер считают, что </w:t>
      </w:r>
      <w:r w:rsidRPr="002A6185">
        <w:rPr>
          <w:color w:val="000000"/>
        </w:rPr>
        <w:t>девиация</w:t>
      </w:r>
      <w:r>
        <w:rPr>
          <w:color w:val="000000"/>
        </w:rPr>
        <w:t xml:space="preserve"> </w:t>
      </w:r>
      <w:r w:rsidRPr="002A6185">
        <w:rPr>
          <w:color w:val="000000"/>
        </w:rPr>
        <w:t>возникает тогда, когда человек усваивает</w:t>
      </w:r>
      <w:r>
        <w:rPr>
          <w:color w:val="000000"/>
        </w:rPr>
        <w:t xml:space="preserve"> </w:t>
      </w:r>
      <w:r w:rsidRPr="002A6185">
        <w:rPr>
          <w:color w:val="000000"/>
        </w:rPr>
        <w:t>нормы</w:t>
      </w:r>
      <w:r>
        <w:rPr>
          <w:color w:val="000000"/>
        </w:rPr>
        <w:t xml:space="preserve"> </w:t>
      </w:r>
      <w:r w:rsidRPr="002A6185">
        <w:rPr>
          <w:color w:val="000000"/>
        </w:rPr>
        <w:t xml:space="preserve">субкультуры, которые противоречат правилам культуры господствующей. </w:t>
      </w:r>
      <w:proofErr w:type="spellStart"/>
      <w:r w:rsidRPr="002A6185">
        <w:rPr>
          <w:color w:val="000000"/>
        </w:rPr>
        <w:t>Сатерленд</w:t>
      </w:r>
      <w:proofErr w:type="spellEnd"/>
      <w:r w:rsidRPr="002A6185">
        <w:rPr>
          <w:color w:val="000000"/>
        </w:rPr>
        <w:t xml:space="preserve"> предложил </w:t>
      </w:r>
      <w:r w:rsidRPr="002A6185">
        <w:rPr>
          <w:b/>
          <w:i/>
          <w:color w:val="000000"/>
        </w:rPr>
        <w:t>теорию дифференцированной ассоциации</w:t>
      </w:r>
      <w:r w:rsidRPr="002A6185">
        <w:rPr>
          <w:color w:val="000000"/>
        </w:rPr>
        <w:t>, согласно которой правонарушения возникают в результате "сильного влияния ценностей, содействующих нарушению закона".</w:t>
      </w:r>
    </w:p>
    <w:p w:rsidR="002A6185" w:rsidRPr="002A6185" w:rsidRDefault="002A6185" w:rsidP="00EC0F9A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b/>
          <w:i/>
          <w:color w:val="000000"/>
        </w:rPr>
      </w:pPr>
      <w:proofErr w:type="spellStart"/>
      <w:r>
        <w:rPr>
          <w:color w:val="000000"/>
        </w:rPr>
        <w:t>Селлин</w:t>
      </w:r>
      <w:proofErr w:type="spellEnd"/>
      <w:r>
        <w:rPr>
          <w:color w:val="000000"/>
        </w:rPr>
        <w:t xml:space="preserve"> (1938) подчеркивал, что </w:t>
      </w:r>
      <w:r w:rsidRPr="002A6185">
        <w:rPr>
          <w:color w:val="000000"/>
        </w:rPr>
        <w:t>девиация</w:t>
      </w:r>
      <w:r>
        <w:rPr>
          <w:color w:val="000000"/>
        </w:rPr>
        <w:t xml:space="preserve"> </w:t>
      </w:r>
      <w:r w:rsidRPr="002A6185">
        <w:rPr>
          <w:color w:val="000000"/>
        </w:rPr>
        <w:t>возникает в результате конфликтов между нормами культуры. Он занимался изучением поведения отдельных групп,</w:t>
      </w:r>
      <w:r>
        <w:rPr>
          <w:color w:val="000000"/>
        </w:rPr>
        <w:t xml:space="preserve"> </w:t>
      </w:r>
      <w:r w:rsidRPr="002A6185">
        <w:rPr>
          <w:color w:val="000000"/>
        </w:rPr>
        <w:t>нормы</w:t>
      </w:r>
      <w:r>
        <w:rPr>
          <w:color w:val="000000"/>
        </w:rPr>
        <w:t xml:space="preserve"> </w:t>
      </w:r>
      <w:r w:rsidRPr="002A6185">
        <w:rPr>
          <w:color w:val="000000"/>
        </w:rPr>
        <w:t>которых отличаются от норм остального общества. Это обусловлено тем, что интересы группы не соответствуют нормам большинства. Например, в таких субкультурах, как уличные банды или группы заключенных полиция скорее ассоциируется с карательной или продажной организацией, чем со службой по охране порядка и защите частной собственности. Член такой группы усваивает ее</w:t>
      </w:r>
      <w:r>
        <w:rPr>
          <w:color w:val="000000"/>
        </w:rPr>
        <w:t xml:space="preserve"> </w:t>
      </w:r>
      <w:r w:rsidRPr="002A6185">
        <w:rPr>
          <w:color w:val="000000"/>
        </w:rPr>
        <w:t>нормы</w:t>
      </w:r>
      <w:r>
        <w:rPr>
          <w:color w:val="000000"/>
        </w:rPr>
        <w:t xml:space="preserve"> </w:t>
      </w:r>
      <w:r w:rsidRPr="002A6185">
        <w:rPr>
          <w:color w:val="000000"/>
        </w:rPr>
        <w:t>и, таким образом, становится нонконформистом с точки зрения широких слоев общества.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Миллер (1958) углубил идею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Селлина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взаимосвязи между культурой и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девиантным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поведением. Он утверждал, что сущест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вует ярко выраженная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субкультура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низшего слоя общества, одним из проявлений которой является групповая преступность. Эта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субкультура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придает огромное значение таким качествам, как готовность к риску, выносливость, стремление к острым ощущениям и "везение". Поскольку члены банды руководствуются этими ценностями в своей жизни, другие люди, и в первую очередь представители средних слоев, начинают относиться к ним как к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девиантам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Селлин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Миллер считают, что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 место, когда индивид идентифицирует себя с субкультурой,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 противоречат нормам доминирующей культуры. Но почему лишь некоторые люди усваивают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девиантной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субкультуры, в то время как другие отвергают ее? Эдвин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(1939) пытался объяснить это на основе понятий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дифференцированной ассоциации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 утверждал, что преступности (форма девиации, которая интересовала его в первую очеред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ь) обучаются. Люди воспринимают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ценности, способствующие девиации, в ходе общения с носителями этих ценностей. Если большинство друзей и родственников того или иного человека занимаются преступной деятельностью, существует вероятность, что он тоже станет преступником.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Теория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Сатерленда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значительно точнее и глубже, чем подсказанная здравым смыслом уверенность в том, что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девиация- это результат того, что человек связался с плохой компанией. Криминальная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результатом преимущественного общения с носителями преступных норм. Более того,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тщательно описал факторы, сочетания которых способствуют криминальному поведению. Он подчеркнул, что важную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играют не контакты с безличными организациями или институтами (нап</w:t>
      </w:r>
      <w:r w:rsidR="00F216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ример, с законодательными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органами или церковью), а повседневное общение в школе, дома или на месте постоянных "уличных тусовок". Юноши из городского гетто, которые общаются с представителями уличных банд, торговцами наркотиками и проститутками более часто, чем со своими законопослушными родителями и молодыми людьми, стремящимися получить хорошее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образование, в большей мере склонны одобрять преступное поведение. Частота контактов с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девиантами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их количество и продолжительность оказывают влияние на интенсивность усвоения человеком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девиантных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ценностей. Важную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играет и возраст. Чем человек моложе, тем с большей готовностью он усваивает образцы поведения, навязываемые другими.</w:t>
      </w:r>
    </w:p>
    <w:p w:rsidR="002A6185" w:rsidRPr="002A6185" w:rsidRDefault="002A6185" w:rsidP="002A6185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Клауорд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Оулин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Клауорд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1959;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Клауорд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Оулин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1960) так же, как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Сатерленд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считают, что причины правонарушения не только, в социальной дезорганизации и крушении идеалов. Они указывают на благоприятные возможности, которые открывает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девиантное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поведение, особенно если оно сулит реальные блага. В некоторых сферах деятельности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юноши усваивают ролевые модели </w:t>
      </w:r>
      <w:r w:rsidRPr="002A61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преуспевающих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девиантов</w:t>
      </w:r>
      <w:proofErr w:type="spellEnd"/>
      <w:r w:rsidRPr="002A6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речь идет о людях, участвующих в организованной или профессиональной преступности; они завоевали влияние, престиж и высокое положение в обществе. Часто такие люди занимаются организованной торговлей наркотиками и другими видами преступной деятельности, вовлекая в нее молодежь. Возможности процветания соблазняют людей, имеющих ограниченный доступ к законным способам достижения успеха.</w:t>
      </w:r>
    </w:p>
    <w:p w:rsid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A74D8B" w:rsidSect="00B422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4D8B" w:rsidRPr="00A74D8B" w:rsidRDefault="00A74D8B" w:rsidP="008B4F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74D8B">
        <w:rPr>
          <w:rFonts w:ascii="Times New Roman" w:hAnsi="Times New Roman" w:cs="Times New Roman"/>
          <w:b/>
          <w:i/>
          <w:sz w:val="28"/>
          <w:szCs w:val="28"/>
        </w:rPr>
        <w:t>Социальный контроль</w:t>
      </w:r>
    </w:p>
    <w:p w:rsidR="00A74D8B" w:rsidRPr="00012FD6" w:rsidRDefault="008B4F40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Контроль девиации в обществе осуществляется с использованием определенных санкций, норм и правил, которые реализуются в рама</w:t>
      </w:r>
      <w:r w:rsidR="00012FD6" w:rsidRPr="00012FD6">
        <w:rPr>
          <w:rFonts w:ascii="Times New Roman" w:hAnsi="Times New Roman" w:cs="Times New Roman"/>
          <w:sz w:val="28"/>
          <w:szCs w:val="28"/>
        </w:rPr>
        <w:t>х функции социального контроля.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Социальный контроль – система процессов и механизмов, обеспечивающих поддержание социально-приемлемых образцов поведения и функционирования социальной системы в целом. Он осуществляется посредством нормативного регулирования поведения людей и обеспечивает следование социальным нормам.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Социальный контроль – целенаправленная деятельность по поддержанию общественного порядка, основанная на проверке (слежении, сравнении, сопоставлении) соответствия функционирования (деятельности, поведения) какого-либо объекта с ожидаемым – нормативно закрепленными или запланированными.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Социальный контроль может осуществляться в институциональной и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неинституциональной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1. Институциональная форма социального контроля реализуется посредством особого, специализирующегося на контрольной деятельности аппарата, представляющего собой совокупность государственных и общественных организаций (органов, учреждений и объединений).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Неинституциональная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форма социального контроля — особый вид саморегулирования, присущего различным общественным системам, контроль за поведением людей со стороны массового сознания.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В зависимости от формализации используемых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средств выделяют два типа социального контроля: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неформальный – используютс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я неформальные (преимущественно </w:t>
      </w:r>
      <w:r w:rsidRPr="00012FD6">
        <w:rPr>
          <w:rFonts w:ascii="Times New Roman" w:hAnsi="Times New Roman" w:cs="Times New Roman"/>
          <w:sz w:val="28"/>
          <w:szCs w:val="28"/>
        </w:rPr>
        <w:t>моральные) способы регулир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ования, побуждающие индивидов к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интернализации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существующих социал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ьных норм посредством процесса, </w:t>
      </w:r>
      <w:r w:rsidRPr="00012FD6">
        <w:rPr>
          <w:rFonts w:ascii="Times New Roman" w:hAnsi="Times New Roman" w:cs="Times New Roman"/>
          <w:sz w:val="28"/>
          <w:szCs w:val="28"/>
        </w:rPr>
        <w:t>известного как неформальная социализаци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я, действует преимущественно на </w:t>
      </w:r>
      <w:r w:rsidRPr="00012FD6">
        <w:rPr>
          <w:rFonts w:ascii="Times New Roman" w:hAnsi="Times New Roman" w:cs="Times New Roman"/>
          <w:sz w:val="28"/>
          <w:szCs w:val="28"/>
        </w:rPr>
        <w:t>уровне первичных групп, семейного восп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итания и ближайшего социального </w:t>
      </w:r>
      <w:r w:rsidRPr="00012FD6">
        <w:rPr>
          <w:rFonts w:ascii="Times New Roman" w:hAnsi="Times New Roman" w:cs="Times New Roman"/>
          <w:sz w:val="28"/>
          <w:szCs w:val="28"/>
        </w:rPr>
        <w:t>окружения, в ходе которых происходит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усвоение требований общества – </w:t>
      </w:r>
      <w:r w:rsidRPr="00012FD6">
        <w:rPr>
          <w:rFonts w:ascii="Times New Roman" w:hAnsi="Times New Roman" w:cs="Times New Roman"/>
          <w:sz w:val="28"/>
          <w:szCs w:val="28"/>
        </w:rPr>
        <w:t>социальных предписаний; общественное (коллективное, групповое) мнение,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</w:t>
      </w:r>
      <w:r w:rsidRPr="00012FD6">
        <w:rPr>
          <w:rFonts w:ascii="Times New Roman" w:hAnsi="Times New Roman" w:cs="Times New Roman"/>
          <w:sz w:val="28"/>
          <w:szCs w:val="28"/>
        </w:rPr>
        <w:t>открытость, публичность и гласност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ь – основные инструменты такого </w:t>
      </w:r>
      <w:r w:rsidRPr="00012FD6">
        <w:rPr>
          <w:rFonts w:ascii="Times New Roman" w:hAnsi="Times New Roman" w:cs="Times New Roman"/>
          <w:sz w:val="28"/>
          <w:szCs w:val="28"/>
        </w:rPr>
        <w:t>контроля общества над повед</w:t>
      </w:r>
      <w:r w:rsidR="00012FD6" w:rsidRPr="00012FD6">
        <w:rPr>
          <w:rFonts w:ascii="Times New Roman" w:hAnsi="Times New Roman" w:cs="Times New Roman"/>
          <w:sz w:val="28"/>
          <w:szCs w:val="28"/>
        </w:rPr>
        <w:t>ением социальных слоев и групп;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формальный применяю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тся формальные (преимущественно </w:t>
      </w:r>
      <w:r w:rsidRPr="00012FD6">
        <w:rPr>
          <w:rFonts w:ascii="Times New Roman" w:hAnsi="Times New Roman" w:cs="Times New Roman"/>
          <w:sz w:val="28"/>
          <w:szCs w:val="28"/>
        </w:rPr>
        <w:t>правовые, официальные) способы регул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ирования, для его осуществления </w:t>
      </w:r>
      <w:r w:rsidRPr="00012FD6">
        <w:rPr>
          <w:rFonts w:ascii="Times New Roman" w:hAnsi="Times New Roman" w:cs="Times New Roman"/>
          <w:sz w:val="28"/>
          <w:szCs w:val="28"/>
        </w:rPr>
        <w:t>вырабатываются особые своды правил, кото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рые носят обязательный характер </w:t>
      </w:r>
      <w:r w:rsidRPr="00012FD6">
        <w:rPr>
          <w:rFonts w:ascii="Times New Roman" w:hAnsi="Times New Roman" w:cs="Times New Roman"/>
          <w:sz w:val="28"/>
          <w:szCs w:val="28"/>
        </w:rPr>
        <w:t>и их выполнение контролируется официа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льными органами, учреждениями и </w:t>
      </w:r>
      <w:r w:rsidRPr="00012FD6">
        <w:rPr>
          <w:rFonts w:ascii="Times New Roman" w:hAnsi="Times New Roman" w:cs="Times New Roman"/>
          <w:sz w:val="28"/>
          <w:szCs w:val="28"/>
        </w:rPr>
        <w:t>должностными лицами.</w:t>
      </w:r>
    </w:p>
    <w:p w:rsidR="00A74D8B" w:rsidRPr="00012FD6" w:rsidRDefault="00A74D8B" w:rsidP="00A74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Разновидности социального контроля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Социальный контроль – это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влияние общества на установки, </w:t>
      </w:r>
      <w:r w:rsidRPr="00012FD6">
        <w:rPr>
          <w:rFonts w:ascii="Times New Roman" w:hAnsi="Times New Roman" w:cs="Times New Roman"/>
          <w:sz w:val="28"/>
          <w:szCs w:val="28"/>
        </w:rPr>
        <w:t>представления, ценност</w:t>
      </w:r>
      <w:r w:rsidR="00012FD6" w:rsidRPr="00012FD6">
        <w:rPr>
          <w:rFonts w:ascii="Times New Roman" w:hAnsi="Times New Roman" w:cs="Times New Roman"/>
          <w:sz w:val="28"/>
          <w:szCs w:val="28"/>
        </w:rPr>
        <w:t>и, идеалы и поведение человека.</w:t>
      </w:r>
    </w:p>
    <w:p w:rsidR="00012FD6" w:rsidRPr="00012FD6" w:rsidRDefault="00012FD6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В социальный контроль входят: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012FD6">
        <w:rPr>
          <w:rFonts w:ascii="Times New Roman" w:hAnsi="Times New Roman" w:cs="Times New Roman"/>
          <w:sz w:val="28"/>
          <w:szCs w:val="28"/>
        </w:rPr>
        <w:t>экспектации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– ожидания ок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ружающих по отношению к данному </w:t>
      </w:r>
      <w:r w:rsidRPr="00012FD6">
        <w:rPr>
          <w:rFonts w:ascii="Times New Roman" w:hAnsi="Times New Roman" w:cs="Times New Roman"/>
          <w:sz w:val="28"/>
          <w:szCs w:val="28"/>
        </w:rPr>
        <w:t>человеку;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2) социальные нормы – образ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цы, предписывающие то, что люди </w:t>
      </w:r>
      <w:r w:rsidRPr="00012FD6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делать в конкретных ситуациях.; 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3) социальная санкция – мера воздействия.</w:t>
      </w:r>
    </w:p>
    <w:p w:rsidR="00012FD6" w:rsidRPr="00012FD6" w:rsidRDefault="00012FD6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2FD6">
        <w:rPr>
          <w:rFonts w:ascii="Times New Roman" w:hAnsi="Times New Roman" w:cs="Times New Roman"/>
          <w:sz w:val="28"/>
          <w:szCs w:val="28"/>
        </w:rPr>
        <w:t>Т.Парсонс</w:t>
      </w:r>
      <w:proofErr w:type="spellEnd"/>
      <w:r w:rsidRPr="00012FD6">
        <w:rPr>
          <w:rFonts w:ascii="Times New Roman" w:hAnsi="Times New Roman" w:cs="Times New Roman"/>
          <w:sz w:val="28"/>
          <w:szCs w:val="28"/>
        </w:rPr>
        <w:t xml:space="preserve"> выделял 3 метода социального контроля: изоляцию, обособление и реабилитацию. Основными функциями социального контроля являются охранительная и стабилизационная. 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lastRenderedPageBreak/>
        <w:t>Формы социального к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онтроля – способы регулирования </w:t>
      </w:r>
      <w:r w:rsidRPr="00012FD6">
        <w:rPr>
          <w:rFonts w:ascii="Times New Roman" w:hAnsi="Times New Roman" w:cs="Times New Roman"/>
          <w:sz w:val="28"/>
          <w:szCs w:val="28"/>
        </w:rPr>
        <w:t>жизнедеятельности человека в об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ществе, </w:t>
      </w:r>
      <w:proofErr w:type="spellStart"/>
      <w:r w:rsidR="00012FD6" w:rsidRPr="00012FD6">
        <w:rPr>
          <w:rFonts w:ascii="Times New Roman" w:hAnsi="Times New Roman" w:cs="Times New Roman"/>
          <w:sz w:val="28"/>
          <w:szCs w:val="28"/>
        </w:rPr>
        <w:t>обусловленые</w:t>
      </w:r>
      <w:proofErr w:type="spellEnd"/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различными </w:t>
      </w:r>
      <w:r w:rsidRPr="00012FD6">
        <w:rPr>
          <w:rFonts w:ascii="Times New Roman" w:hAnsi="Times New Roman" w:cs="Times New Roman"/>
          <w:sz w:val="28"/>
          <w:szCs w:val="28"/>
        </w:rPr>
        <w:t>общественными процессами.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Наиболее распространенные формы соц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иального контроля: 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1) закон – совокупность нормативны</w:t>
      </w:r>
      <w:r w:rsidR="00012FD6" w:rsidRPr="00012FD6">
        <w:rPr>
          <w:rFonts w:ascii="Times New Roman" w:hAnsi="Times New Roman" w:cs="Times New Roman"/>
          <w:sz w:val="28"/>
          <w:szCs w:val="28"/>
        </w:rPr>
        <w:t>х актов, обладающих юридической силой;</w:t>
      </w:r>
    </w:p>
    <w:p w:rsidR="00012FD6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2) табу– система запретов на </w:t>
      </w:r>
      <w:r w:rsidR="00012FD6" w:rsidRPr="00012FD6">
        <w:rPr>
          <w:rFonts w:ascii="Times New Roman" w:hAnsi="Times New Roman" w:cs="Times New Roman"/>
          <w:sz w:val="28"/>
          <w:szCs w:val="28"/>
        </w:rPr>
        <w:t>совершение каких-либо действий;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3) обычаи – способы поведения 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юдей, распространенные в данном </w:t>
      </w:r>
      <w:r w:rsidRPr="00012FD6">
        <w:rPr>
          <w:rFonts w:ascii="Times New Roman" w:hAnsi="Times New Roman" w:cs="Times New Roman"/>
          <w:sz w:val="28"/>
          <w:szCs w:val="28"/>
        </w:rPr>
        <w:t>обществе;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4) традиции – такие обычаи, которые 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сложились исторически в связи с </w:t>
      </w:r>
      <w:r w:rsidRPr="00012FD6">
        <w:rPr>
          <w:rFonts w:ascii="Times New Roman" w:hAnsi="Times New Roman" w:cs="Times New Roman"/>
          <w:sz w:val="28"/>
          <w:szCs w:val="28"/>
        </w:rPr>
        <w:t>культурой данного этноса;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5) мораль – обычаи, связанные с 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пониманием добра и зла в данной </w:t>
      </w:r>
      <w:r w:rsidRPr="00012FD6">
        <w:rPr>
          <w:rFonts w:ascii="Times New Roman" w:hAnsi="Times New Roman" w:cs="Times New Roman"/>
          <w:sz w:val="28"/>
          <w:szCs w:val="28"/>
        </w:rPr>
        <w:t>социальной группе;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6) нравы – обычаи, характеризую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щие формы поведения людей в том </w:t>
      </w:r>
      <w:r w:rsidRPr="00012FD6">
        <w:rPr>
          <w:rFonts w:ascii="Times New Roman" w:hAnsi="Times New Roman" w:cs="Times New Roman"/>
          <w:sz w:val="28"/>
          <w:szCs w:val="28"/>
        </w:rPr>
        <w:t>или ином социальном слое;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7) манеры – совокупность привычек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поведения данного человека или </w:t>
      </w:r>
      <w:r w:rsidRPr="00012FD6">
        <w:rPr>
          <w:rFonts w:ascii="Times New Roman" w:hAnsi="Times New Roman" w:cs="Times New Roman"/>
          <w:sz w:val="28"/>
          <w:szCs w:val="28"/>
        </w:rPr>
        <w:t>социальной группы;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8) привычка – неосознаваемое действие, имеющее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</w:t>
      </w:r>
      <w:r w:rsidRPr="00012FD6">
        <w:rPr>
          <w:rFonts w:ascii="Times New Roman" w:hAnsi="Times New Roman" w:cs="Times New Roman"/>
          <w:sz w:val="28"/>
          <w:szCs w:val="28"/>
        </w:rPr>
        <w:t>автоматизированный характер;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9) этикет – совокупность правил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поведения, касающихся внешнего </w:t>
      </w:r>
      <w:r w:rsidRPr="00012FD6">
        <w:rPr>
          <w:rFonts w:ascii="Times New Roman" w:hAnsi="Times New Roman" w:cs="Times New Roman"/>
          <w:sz w:val="28"/>
          <w:szCs w:val="28"/>
        </w:rPr>
        <w:t>проявления отношения к людям.</w:t>
      </w:r>
    </w:p>
    <w:p w:rsidR="00A74D8B" w:rsidRPr="00012FD6" w:rsidRDefault="00012FD6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 xml:space="preserve">Одним из признаки социальных норм является </w:t>
      </w:r>
      <w:r w:rsidR="00A74D8B" w:rsidRPr="00012FD6">
        <w:rPr>
          <w:rFonts w:ascii="Times New Roman" w:hAnsi="Times New Roman" w:cs="Times New Roman"/>
          <w:sz w:val="28"/>
          <w:szCs w:val="28"/>
        </w:rPr>
        <w:t xml:space="preserve">возможность применения </w:t>
      </w:r>
      <w:r w:rsidRPr="00012FD6">
        <w:rPr>
          <w:rFonts w:ascii="Times New Roman" w:hAnsi="Times New Roman" w:cs="Times New Roman"/>
          <w:sz w:val="28"/>
          <w:szCs w:val="28"/>
        </w:rPr>
        <w:t xml:space="preserve">санкций (наград или наказаний). </w:t>
      </w:r>
      <w:r w:rsidR="00A74D8B" w:rsidRPr="00012FD6">
        <w:rPr>
          <w:rFonts w:ascii="Times New Roman" w:hAnsi="Times New Roman" w:cs="Times New Roman"/>
          <w:sz w:val="28"/>
          <w:szCs w:val="28"/>
        </w:rPr>
        <w:t>Социальная санкция – мера в</w:t>
      </w:r>
      <w:r w:rsidRPr="00012FD6">
        <w:rPr>
          <w:rFonts w:ascii="Times New Roman" w:hAnsi="Times New Roman" w:cs="Times New Roman"/>
          <w:sz w:val="28"/>
          <w:szCs w:val="28"/>
        </w:rPr>
        <w:t>оздействия на поведение человека в обществе</w:t>
      </w:r>
      <w:r w:rsidR="00A74D8B" w:rsidRPr="00012FD6">
        <w:rPr>
          <w:rFonts w:ascii="Times New Roman" w:hAnsi="Times New Roman" w:cs="Times New Roman"/>
          <w:sz w:val="28"/>
          <w:szCs w:val="28"/>
        </w:rPr>
        <w:t>.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Виды са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нкций: негативные и позитивные, формальные и неформальные. </w:t>
      </w:r>
      <w:r w:rsidRPr="00012FD6">
        <w:rPr>
          <w:rFonts w:ascii="Times New Roman" w:hAnsi="Times New Roman" w:cs="Times New Roman"/>
          <w:sz w:val="28"/>
          <w:szCs w:val="28"/>
        </w:rPr>
        <w:t>Негативные санкции направлены п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ротив человека, отступившего от социальных норм. </w:t>
      </w:r>
      <w:r w:rsidRPr="00012FD6">
        <w:rPr>
          <w:rFonts w:ascii="Times New Roman" w:hAnsi="Times New Roman" w:cs="Times New Roman"/>
          <w:sz w:val="28"/>
          <w:szCs w:val="28"/>
        </w:rPr>
        <w:t>Позитивные санкции направлены на поддержку и одобрение че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ловека, </w:t>
      </w:r>
      <w:r w:rsidRPr="00012FD6">
        <w:rPr>
          <w:rFonts w:ascii="Times New Roman" w:hAnsi="Times New Roman" w:cs="Times New Roman"/>
          <w:sz w:val="28"/>
          <w:szCs w:val="28"/>
        </w:rPr>
        <w:t>который следует данным нормам.</w:t>
      </w:r>
    </w:p>
    <w:p w:rsidR="00A74D8B" w:rsidRPr="00012FD6" w:rsidRDefault="00A74D8B" w:rsidP="00012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FD6">
        <w:rPr>
          <w:rFonts w:ascii="Times New Roman" w:hAnsi="Times New Roman" w:cs="Times New Roman"/>
          <w:sz w:val="28"/>
          <w:szCs w:val="28"/>
        </w:rPr>
        <w:t>Формальные санкции налагаютс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я официальным, общественным или </w:t>
      </w:r>
      <w:r w:rsidRPr="00012FD6">
        <w:rPr>
          <w:rFonts w:ascii="Times New Roman" w:hAnsi="Times New Roman" w:cs="Times New Roman"/>
          <w:sz w:val="28"/>
          <w:szCs w:val="28"/>
        </w:rPr>
        <w:t>государственным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2FD6" w:rsidRPr="00012FD6">
        <w:rPr>
          <w:rFonts w:ascii="Times New Roman" w:hAnsi="Times New Roman" w:cs="Times New Roman"/>
          <w:sz w:val="28"/>
          <w:szCs w:val="28"/>
        </w:rPr>
        <w:t>органом</w:t>
      </w:r>
      <w:proofErr w:type="gramEnd"/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или их представителем. </w:t>
      </w:r>
      <w:r w:rsidRPr="00012FD6">
        <w:rPr>
          <w:rFonts w:ascii="Times New Roman" w:hAnsi="Times New Roman" w:cs="Times New Roman"/>
          <w:sz w:val="28"/>
          <w:szCs w:val="28"/>
        </w:rPr>
        <w:t>Неформальные предполагают обычно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реакцию членов группы, друзей, </w:t>
      </w:r>
      <w:r w:rsidRPr="00012FD6">
        <w:rPr>
          <w:rFonts w:ascii="Times New Roman" w:hAnsi="Times New Roman" w:cs="Times New Roman"/>
          <w:sz w:val="28"/>
          <w:szCs w:val="28"/>
        </w:rPr>
        <w:t>сос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луживцев, родственников и т. д. </w:t>
      </w:r>
      <w:r w:rsidRPr="00012FD6">
        <w:rPr>
          <w:rFonts w:ascii="Times New Roman" w:hAnsi="Times New Roman" w:cs="Times New Roman"/>
          <w:sz w:val="28"/>
          <w:szCs w:val="28"/>
        </w:rPr>
        <w:t>Позитивные санкции обыч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но влиятельнее негативных. Сила </w:t>
      </w:r>
      <w:r w:rsidRPr="00012FD6">
        <w:rPr>
          <w:rFonts w:ascii="Times New Roman" w:hAnsi="Times New Roman" w:cs="Times New Roman"/>
          <w:sz w:val="28"/>
          <w:szCs w:val="28"/>
        </w:rPr>
        <w:t>воздействия санкций зависит от многих</w:t>
      </w:r>
      <w:r w:rsidR="00012FD6" w:rsidRPr="00012FD6">
        <w:rPr>
          <w:rFonts w:ascii="Times New Roman" w:hAnsi="Times New Roman" w:cs="Times New Roman"/>
          <w:sz w:val="28"/>
          <w:szCs w:val="28"/>
        </w:rPr>
        <w:t xml:space="preserve"> обстоятельств, самым важным из </w:t>
      </w:r>
      <w:r w:rsidRPr="00012FD6">
        <w:rPr>
          <w:rFonts w:ascii="Times New Roman" w:hAnsi="Times New Roman" w:cs="Times New Roman"/>
          <w:sz w:val="28"/>
          <w:szCs w:val="28"/>
        </w:rPr>
        <w:t>которых выступает согласие по поводу их применения.</w:t>
      </w:r>
    </w:p>
    <w:p w:rsidR="008B4F40" w:rsidRPr="00012FD6" w:rsidRDefault="008B4F40" w:rsidP="00012F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4F40" w:rsidRPr="00012FD6" w:rsidSect="00B422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D26"/>
    <w:multiLevelType w:val="hybridMultilevel"/>
    <w:tmpl w:val="32C05B12"/>
    <w:lvl w:ilvl="0" w:tplc="301640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FB157F"/>
    <w:multiLevelType w:val="multilevel"/>
    <w:tmpl w:val="7DC4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3394E"/>
    <w:multiLevelType w:val="multilevel"/>
    <w:tmpl w:val="7DC4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A71DB"/>
    <w:multiLevelType w:val="multilevel"/>
    <w:tmpl w:val="7DC4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A3416"/>
    <w:multiLevelType w:val="multilevel"/>
    <w:tmpl w:val="8F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4A"/>
    <w:rsid w:val="00012FD6"/>
    <w:rsid w:val="00047289"/>
    <w:rsid w:val="001A15C0"/>
    <w:rsid w:val="002A6185"/>
    <w:rsid w:val="00346450"/>
    <w:rsid w:val="00386D0F"/>
    <w:rsid w:val="003A6CDF"/>
    <w:rsid w:val="003D57D5"/>
    <w:rsid w:val="00466A4D"/>
    <w:rsid w:val="00536A99"/>
    <w:rsid w:val="00562E8A"/>
    <w:rsid w:val="005D6809"/>
    <w:rsid w:val="0061374A"/>
    <w:rsid w:val="00704E48"/>
    <w:rsid w:val="00833862"/>
    <w:rsid w:val="0084072E"/>
    <w:rsid w:val="008B4F40"/>
    <w:rsid w:val="009052A5"/>
    <w:rsid w:val="009617D3"/>
    <w:rsid w:val="00A74D8B"/>
    <w:rsid w:val="00B370FE"/>
    <w:rsid w:val="00B42271"/>
    <w:rsid w:val="00B95B10"/>
    <w:rsid w:val="00C74637"/>
    <w:rsid w:val="00DC4C67"/>
    <w:rsid w:val="00EC0F9A"/>
    <w:rsid w:val="00F2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4E49C-9089-4984-BC95-375EE95B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F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7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Computer</cp:lastModifiedBy>
  <cp:revision>2</cp:revision>
  <dcterms:created xsi:type="dcterms:W3CDTF">2022-06-05T14:48:00Z</dcterms:created>
  <dcterms:modified xsi:type="dcterms:W3CDTF">2022-06-05T14:48:00Z</dcterms:modified>
</cp:coreProperties>
</file>